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D8" w:rsidRPr="00801FAC" w:rsidRDefault="00430350" w:rsidP="00D518D8">
      <w:pPr>
        <w:pStyle w:val="ConsPlusNormal"/>
        <w:jc w:val="right"/>
        <w:outlineLvl w:val="0"/>
        <w:rPr>
          <w:sz w:val="24"/>
          <w:szCs w:val="24"/>
        </w:rPr>
      </w:pPr>
      <w:r>
        <w:rPr>
          <w:sz w:val="24"/>
          <w:szCs w:val="24"/>
        </w:rPr>
        <w:t>Приложение</w:t>
      </w:r>
    </w:p>
    <w:p w:rsidR="00D518D8" w:rsidRPr="00801FAC" w:rsidRDefault="00D518D8" w:rsidP="00D518D8">
      <w:pPr>
        <w:pStyle w:val="ConsPlusNormal"/>
        <w:jc w:val="right"/>
        <w:rPr>
          <w:sz w:val="24"/>
          <w:szCs w:val="24"/>
        </w:rPr>
      </w:pPr>
      <w:r w:rsidRPr="00801FAC">
        <w:rPr>
          <w:sz w:val="24"/>
          <w:szCs w:val="24"/>
        </w:rPr>
        <w:t xml:space="preserve">к постановлению администрации </w:t>
      </w:r>
    </w:p>
    <w:p w:rsidR="00D518D8" w:rsidRPr="00801FAC" w:rsidRDefault="00FB442C" w:rsidP="00D518D8">
      <w:pPr>
        <w:pStyle w:val="ConsPlusNormal"/>
        <w:jc w:val="right"/>
        <w:rPr>
          <w:sz w:val="24"/>
          <w:szCs w:val="24"/>
        </w:rPr>
      </w:pPr>
      <w:r w:rsidRPr="00801FAC">
        <w:rPr>
          <w:sz w:val="24"/>
          <w:szCs w:val="24"/>
        </w:rPr>
        <w:t>Шарыповского муниципального округа</w:t>
      </w:r>
    </w:p>
    <w:p w:rsidR="00D518D8" w:rsidRPr="00801FAC" w:rsidRDefault="00D518D8" w:rsidP="00D518D8">
      <w:pPr>
        <w:pStyle w:val="ConsPlusNormal"/>
        <w:jc w:val="right"/>
        <w:rPr>
          <w:sz w:val="24"/>
          <w:szCs w:val="24"/>
        </w:rPr>
      </w:pPr>
      <w:r w:rsidRPr="00801FAC">
        <w:rPr>
          <w:sz w:val="24"/>
          <w:szCs w:val="24"/>
        </w:rPr>
        <w:t>от ___________№________</w:t>
      </w:r>
    </w:p>
    <w:p w:rsidR="00D518D8" w:rsidRPr="00801FAC" w:rsidRDefault="00D518D8" w:rsidP="00D518D8">
      <w:pPr>
        <w:pStyle w:val="ConsPlusNormal"/>
        <w:jc w:val="both"/>
        <w:rPr>
          <w:sz w:val="24"/>
          <w:szCs w:val="24"/>
        </w:rPr>
      </w:pPr>
    </w:p>
    <w:p w:rsidR="00F470CB" w:rsidRPr="00801FAC" w:rsidRDefault="00F470CB" w:rsidP="00F470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0" w:name="P23"/>
      <w:bookmarkEnd w:id="0"/>
      <w:r w:rsidRPr="00801FAC">
        <w:rPr>
          <w:rFonts w:ascii="Times New Roman" w:eastAsia="Times New Roman" w:hAnsi="Times New Roman"/>
          <w:sz w:val="24"/>
          <w:szCs w:val="24"/>
          <w:lang w:eastAsia="ru-RU"/>
        </w:rPr>
        <w:t xml:space="preserve">Порядок </w:t>
      </w:r>
    </w:p>
    <w:p w:rsidR="005337C7" w:rsidRDefault="00F470CB" w:rsidP="005337C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предоставления </w:t>
      </w:r>
      <w:r w:rsidR="005337C7" w:rsidRPr="00801FAC">
        <w:rPr>
          <w:rFonts w:ascii="Times New Roman" w:eastAsia="Times New Roman" w:hAnsi="Times New Roman"/>
          <w:sz w:val="24"/>
          <w:szCs w:val="24"/>
          <w:lang w:eastAsia="ru-RU"/>
        </w:rPr>
        <w:t xml:space="preserve">субсидий </w:t>
      </w:r>
      <w:r w:rsidRPr="00801FAC">
        <w:rPr>
          <w:rFonts w:ascii="Times New Roman" w:eastAsia="Times New Roman" w:hAnsi="Times New Roman"/>
          <w:sz w:val="24"/>
          <w:szCs w:val="24"/>
          <w:lang w:eastAsia="ru-RU"/>
        </w:rPr>
        <w:t xml:space="preserve">на конкурсной основе </w:t>
      </w:r>
      <w:r w:rsidR="004E0A35" w:rsidRPr="00801FAC">
        <w:rPr>
          <w:rFonts w:ascii="Times New Roman" w:eastAsia="Times New Roman" w:hAnsi="Times New Roman"/>
          <w:sz w:val="24"/>
          <w:szCs w:val="24"/>
          <w:lang w:eastAsia="ru-RU"/>
        </w:rPr>
        <w:t xml:space="preserve">социально ориентированным </w:t>
      </w:r>
      <w:r w:rsidR="005337C7" w:rsidRPr="00801FAC">
        <w:rPr>
          <w:rFonts w:ascii="Times New Roman" w:eastAsia="Times New Roman" w:hAnsi="Times New Roman"/>
          <w:sz w:val="24"/>
          <w:szCs w:val="24"/>
          <w:lang w:eastAsia="ru-RU"/>
        </w:rPr>
        <w:t>некоммерческ</w:t>
      </w:r>
      <w:r w:rsidR="004E0A35" w:rsidRPr="00801FAC">
        <w:rPr>
          <w:rFonts w:ascii="Times New Roman" w:eastAsia="Times New Roman" w:hAnsi="Times New Roman"/>
          <w:sz w:val="24"/>
          <w:szCs w:val="24"/>
          <w:lang w:eastAsia="ru-RU"/>
        </w:rPr>
        <w:t xml:space="preserve">им организациям </w:t>
      </w:r>
      <w:r w:rsidR="00DF7134" w:rsidRPr="00801FAC">
        <w:rPr>
          <w:rFonts w:ascii="Times New Roman" w:eastAsia="Times New Roman" w:hAnsi="Times New Roman"/>
          <w:sz w:val="24"/>
          <w:szCs w:val="24"/>
          <w:lang w:eastAsia="ru-RU"/>
        </w:rPr>
        <w:t xml:space="preserve">Шарыповского муниципального округа </w:t>
      </w:r>
      <w:r w:rsidR="004E0A35" w:rsidRPr="00801FAC">
        <w:rPr>
          <w:rFonts w:ascii="Times New Roman" w:eastAsia="Times New Roman" w:hAnsi="Times New Roman"/>
          <w:sz w:val="24"/>
          <w:szCs w:val="24"/>
          <w:lang w:eastAsia="ru-RU"/>
        </w:rPr>
        <w:t>на финансирование расходов</w:t>
      </w:r>
      <w:r w:rsidR="00A127FB">
        <w:rPr>
          <w:rFonts w:ascii="Times New Roman" w:eastAsia="Times New Roman" w:hAnsi="Times New Roman"/>
          <w:sz w:val="24"/>
          <w:szCs w:val="24"/>
          <w:lang w:eastAsia="ru-RU"/>
        </w:rPr>
        <w:t>,</w:t>
      </w:r>
      <w:r w:rsidR="004E0A35" w:rsidRPr="00801FAC">
        <w:rPr>
          <w:rFonts w:ascii="Times New Roman" w:eastAsia="Times New Roman" w:hAnsi="Times New Roman"/>
          <w:sz w:val="24"/>
          <w:szCs w:val="24"/>
          <w:lang w:eastAsia="ru-RU"/>
        </w:rPr>
        <w:t xml:space="preserve"> связанных с реализацией программ развития </w:t>
      </w:r>
    </w:p>
    <w:p w:rsidR="00DF7134" w:rsidRPr="00801FAC" w:rsidRDefault="00DF7134" w:rsidP="005337C7">
      <w:pPr>
        <w:widowControl w:val="0"/>
        <w:autoSpaceDE w:val="0"/>
        <w:autoSpaceDN w:val="0"/>
        <w:adjustRightInd w:val="0"/>
        <w:spacing w:after="0" w:line="240" w:lineRule="auto"/>
        <w:jc w:val="center"/>
        <w:rPr>
          <w:rFonts w:ascii="Times New Roman" w:hAnsi="Times New Roman"/>
          <w:sz w:val="24"/>
          <w:szCs w:val="24"/>
        </w:rPr>
      </w:pPr>
    </w:p>
    <w:p w:rsidR="00D518D8" w:rsidRPr="00801FAC" w:rsidRDefault="00D518D8" w:rsidP="005337C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01FAC">
        <w:rPr>
          <w:rFonts w:ascii="Times New Roman" w:hAnsi="Times New Roman"/>
          <w:sz w:val="24"/>
          <w:szCs w:val="24"/>
        </w:rPr>
        <w:t xml:space="preserve">1. </w:t>
      </w:r>
      <w:r w:rsidRPr="00801FAC">
        <w:rPr>
          <w:rFonts w:ascii="Times New Roman" w:eastAsia="Times New Roman" w:hAnsi="Times New Roman"/>
          <w:sz w:val="24"/>
          <w:szCs w:val="24"/>
          <w:lang w:eastAsia="ru-RU"/>
        </w:rPr>
        <w:t>Общие положения</w:t>
      </w:r>
    </w:p>
    <w:p w:rsidR="00D518D8" w:rsidRPr="00801FAC" w:rsidRDefault="00D518D8" w:rsidP="00D518D8">
      <w:pPr>
        <w:spacing w:after="0" w:line="240" w:lineRule="auto"/>
        <w:ind w:left="360"/>
        <w:jc w:val="both"/>
        <w:rPr>
          <w:rFonts w:ascii="Times New Roman" w:eastAsia="Times New Roman" w:hAnsi="Times New Roman"/>
          <w:sz w:val="24"/>
          <w:szCs w:val="24"/>
          <w:lang w:eastAsia="ru-RU"/>
        </w:rPr>
      </w:pPr>
    </w:p>
    <w:p w:rsidR="00481984" w:rsidRPr="00481984" w:rsidRDefault="00D518D8" w:rsidP="00481984">
      <w:pPr>
        <w:pStyle w:val="a5"/>
        <w:numPr>
          <w:ilvl w:val="1"/>
          <w:numId w:val="20"/>
        </w:numPr>
        <w:spacing w:after="0" w:line="240" w:lineRule="auto"/>
        <w:ind w:left="0" w:firstLine="709"/>
        <w:jc w:val="both"/>
        <w:rPr>
          <w:rFonts w:ascii="Times New Roman" w:hAnsi="Times New Roman"/>
          <w:sz w:val="24"/>
          <w:szCs w:val="24"/>
        </w:rPr>
      </w:pPr>
      <w:r w:rsidRPr="00481984">
        <w:rPr>
          <w:rFonts w:ascii="Times New Roman" w:eastAsia="Times New Roman" w:hAnsi="Times New Roman"/>
          <w:sz w:val="24"/>
          <w:szCs w:val="24"/>
          <w:lang w:eastAsia="ru-RU"/>
        </w:rPr>
        <w:t>Настоящий Порядок</w:t>
      </w:r>
      <w:r w:rsidRPr="00481984">
        <w:rPr>
          <w:rFonts w:ascii="Times New Roman" w:hAnsi="Times New Roman"/>
          <w:sz w:val="24"/>
          <w:szCs w:val="24"/>
        </w:rPr>
        <w:t xml:space="preserve"> </w:t>
      </w:r>
      <w:r w:rsidR="00481984">
        <w:rPr>
          <w:rFonts w:ascii="Times New Roman" w:hAnsi="Times New Roman"/>
          <w:sz w:val="24"/>
          <w:szCs w:val="24"/>
        </w:rPr>
        <w:t xml:space="preserve">регламентирует предоставление из бюджета Шарыповского муниципального округа субсидий </w:t>
      </w:r>
      <w:r w:rsidR="00481984" w:rsidRPr="00481984">
        <w:rPr>
          <w:rFonts w:ascii="Times New Roman" w:eastAsia="Times New Roman" w:hAnsi="Times New Roman"/>
          <w:sz w:val="24"/>
          <w:szCs w:val="24"/>
          <w:lang w:eastAsia="ru-RU"/>
        </w:rPr>
        <w:t>социально ориентированным некоммерческим организациям, не являющимся государственными (муниципальными) учреждениями (далее – СОНКО), на финансовое обеспечен</w:t>
      </w:r>
      <w:r w:rsidR="00140E53">
        <w:rPr>
          <w:rFonts w:ascii="Times New Roman" w:eastAsia="Times New Roman" w:hAnsi="Times New Roman"/>
          <w:sz w:val="24"/>
          <w:szCs w:val="24"/>
          <w:lang w:eastAsia="ru-RU"/>
        </w:rPr>
        <w:t>ие затрат, связанных с реализацией программ развития</w:t>
      </w:r>
      <w:r w:rsidR="00481984" w:rsidRPr="00481984">
        <w:rPr>
          <w:rFonts w:ascii="Times New Roman" w:eastAsia="Times New Roman" w:hAnsi="Times New Roman"/>
          <w:sz w:val="24"/>
          <w:szCs w:val="24"/>
          <w:lang w:eastAsia="ru-RU"/>
        </w:rPr>
        <w:t xml:space="preserve"> социально ориентированных некоммерческих организаций Шарыповского муниципального округа в рамках реализац</w:t>
      </w:r>
      <w:r w:rsidR="009E2617">
        <w:rPr>
          <w:rFonts w:ascii="Times New Roman" w:eastAsia="Times New Roman" w:hAnsi="Times New Roman"/>
          <w:sz w:val="24"/>
          <w:szCs w:val="24"/>
          <w:lang w:eastAsia="ru-RU"/>
        </w:rPr>
        <w:t>ии мероприятий</w:t>
      </w:r>
      <w:r w:rsidR="00481984" w:rsidRPr="00481984">
        <w:rPr>
          <w:rFonts w:ascii="Times New Roman" w:eastAsia="Times New Roman" w:hAnsi="Times New Roman"/>
          <w:sz w:val="24"/>
          <w:szCs w:val="24"/>
          <w:lang w:eastAsia="ru-RU"/>
        </w:rPr>
        <w:t xml:space="preserve"> муниципальной программы Шарыповского муниципального округа «Развитие институтов гражданского общества Шарыповского муниципального округа», утвержденной постановлением от 28.10.2022 № 709-п</w:t>
      </w:r>
      <w:r w:rsidR="007D417C">
        <w:rPr>
          <w:rFonts w:ascii="Times New Roman" w:eastAsia="Times New Roman" w:hAnsi="Times New Roman"/>
          <w:sz w:val="24"/>
          <w:szCs w:val="24"/>
          <w:lang w:eastAsia="ru-RU"/>
        </w:rPr>
        <w:t xml:space="preserve"> (далее – муниципальная программа)</w:t>
      </w:r>
      <w:r w:rsidR="00481984" w:rsidRPr="00481984">
        <w:rPr>
          <w:rFonts w:ascii="Times New Roman" w:eastAsia="Times New Roman" w:hAnsi="Times New Roman"/>
          <w:sz w:val="24"/>
          <w:szCs w:val="24"/>
          <w:lang w:eastAsia="ru-RU"/>
        </w:rPr>
        <w:t>.</w:t>
      </w:r>
    </w:p>
    <w:p w:rsidR="00D518D8" w:rsidRDefault="00D518D8" w:rsidP="00D518D8">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В тексте настоящего Порядка применяются определения и термины в значениях, установленных Федеральным законом от 12.01.1996г. № 7-ФЗ «О некоммерческих организациях» (далее - Федеральный закон «</w:t>
      </w:r>
      <w:r w:rsidR="00A127FB">
        <w:rPr>
          <w:rFonts w:ascii="Times New Roman" w:eastAsia="Times New Roman" w:hAnsi="Times New Roman"/>
          <w:sz w:val="24"/>
          <w:szCs w:val="24"/>
          <w:lang w:eastAsia="ru-RU"/>
        </w:rPr>
        <w:t>О некоммерческих организациях»), а также:</w:t>
      </w:r>
    </w:p>
    <w:p w:rsidR="00A127FB" w:rsidRDefault="00A127FB" w:rsidP="00A127FB">
      <w:pPr>
        <w:pStyle w:val="ConsPlusNormal"/>
        <w:ind w:firstLine="709"/>
        <w:jc w:val="both"/>
        <w:rPr>
          <w:rFonts w:eastAsia="Times New Roman"/>
          <w:sz w:val="24"/>
          <w:szCs w:val="24"/>
        </w:rPr>
      </w:pPr>
      <w:r>
        <w:rPr>
          <w:rFonts w:eastAsia="Times New Roman"/>
          <w:sz w:val="24"/>
          <w:szCs w:val="24"/>
        </w:rPr>
        <w:t>П</w:t>
      </w:r>
      <w:r w:rsidRPr="00801FAC">
        <w:rPr>
          <w:rFonts w:eastAsia="Times New Roman"/>
          <w:sz w:val="24"/>
          <w:szCs w:val="24"/>
        </w:rPr>
        <w:t xml:space="preserve">рограмма развития СОНКО </w:t>
      </w:r>
      <w:r>
        <w:rPr>
          <w:rFonts w:eastAsia="Times New Roman"/>
          <w:sz w:val="24"/>
          <w:szCs w:val="24"/>
        </w:rPr>
        <w:t xml:space="preserve">(далее – программа) </w:t>
      </w:r>
      <w:r w:rsidRPr="00801FAC">
        <w:rPr>
          <w:rFonts w:eastAsia="Times New Roman"/>
          <w:sz w:val="24"/>
          <w:szCs w:val="24"/>
        </w:rPr>
        <w:t>- документ, составленный в соответствии с приложением к заявлению на участие в отборе социально ориентированных некоммерческих организаций с целью предоставления субсидий, предоставляемых социально ориентированным некоммер</w:t>
      </w:r>
      <w:r>
        <w:rPr>
          <w:rFonts w:eastAsia="Times New Roman"/>
          <w:sz w:val="24"/>
          <w:szCs w:val="24"/>
        </w:rPr>
        <w:t>ческим организациям на развитие.</w:t>
      </w:r>
    </w:p>
    <w:p w:rsidR="00D518D8" w:rsidRPr="00801FAC" w:rsidRDefault="003B5348" w:rsidP="00D518D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D518D8" w:rsidRPr="00801FAC">
        <w:rPr>
          <w:rFonts w:ascii="Times New Roman" w:eastAsia="Times New Roman" w:hAnsi="Times New Roman"/>
          <w:sz w:val="24"/>
          <w:szCs w:val="24"/>
          <w:lang w:eastAsia="ru-RU"/>
        </w:rPr>
        <w:t>астоящий Порядок не распространяется на случаи оказания поддержки социально ориентированным некоммерческим организациям в соответствии с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D518D8" w:rsidRPr="00801FAC" w:rsidRDefault="00D518D8" w:rsidP="00D518D8">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1.2. </w:t>
      </w:r>
      <w:r w:rsidR="00A127FB">
        <w:rPr>
          <w:rFonts w:ascii="Times New Roman" w:eastAsia="Times New Roman" w:hAnsi="Times New Roman"/>
          <w:sz w:val="24"/>
          <w:szCs w:val="24"/>
          <w:lang w:eastAsia="ru-RU"/>
        </w:rPr>
        <w:t>Главным распорядителем бюджетных средств является</w:t>
      </w:r>
      <w:r w:rsidRPr="00801FAC">
        <w:rPr>
          <w:rFonts w:ascii="Times New Roman" w:eastAsia="Times New Roman" w:hAnsi="Times New Roman"/>
          <w:sz w:val="24"/>
          <w:szCs w:val="24"/>
          <w:lang w:eastAsia="ru-RU"/>
        </w:rPr>
        <w:t xml:space="preserve"> </w:t>
      </w:r>
      <w:r w:rsidR="00A127FB">
        <w:rPr>
          <w:rFonts w:ascii="Times New Roman" w:eastAsia="Times New Roman" w:hAnsi="Times New Roman"/>
          <w:sz w:val="24"/>
          <w:szCs w:val="24"/>
          <w:lang w:eastAsia="ru-RU"/>
        </w:rPr>
        <w:t>администрация</w:t>
      </w:r>
      <w:r w:rsidR="00F470CB" w:rsidRPr="00801FAC">
        <w:rPr>
          <w:rFonts w:ascii="Times New Roman" w:eastAsia="Times New Roman" w:hAnsi="Times New Roman"/>
          <w:sz w:val="24"/>
          <w:szCs w:val="24"/>
          <w:lang w:eastAsia="ru-RU"/>
        </w:rPr>
        <w:t xml:space="preserve"> Шарыповского муниципального округа</w:t>
      </w:r>
      <w:r w:rsidRPr="00801FAC">
        <w:rPr>
          <w:rFonts w:ascii="Times New Roman" w:eastAsia="Times New Roman" w:hAnsi="Times New Roman"/>
          <w:sz w:val="24"/>
          <w:szCs w:val="24"/>
          <w:lang w:eastAsia="ru-RU"/>
        </w:rPr>
        <w:t xml:space="preserve">. </w:t>
      </w:r>
    </w:p>
    <w:p w:rsidR="00D518D8" w:rsidRPr="00801FAC" w:rsidRDefault="00D518D8" w:rsidP="00D518D8">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1</w:t>
      </w:r>
      <w:r w:rsidR="00F470CB" w:rsidRPr="00801FAC">
        <w:rPr>
          <w:rFonts w:ascii="Times New Roman" w:eastAsia="Times New Roman" w:hAnsi="Times New Roman"/>
          <w:sz w:val="24"/>
          <w:szCs w:val="24"/>
          <w:lang w:eastAsia="ru-RU"/>
        </w:rPr>
        <w:t>.3. Субсидия предоставляе</w:t>
      </w:r>
      <w:r w:rsidRPr="00801FAC">
        <w:rPr>
          <w:rFonts w:ascii="Times New Roman" w:eastAsia="Times New Roman" w:hAnsi="Times New Roman"/>
          <w:sz w:val="24"/>
          <w:szCs w:val="24"/>
          <w:lang w:eastAsia="ru-RU"/>
        </w:rPr>
        <w:t xml:space="preserve">тся в пределах </w:t>
      </w:r>
      <w:r w:rsidR="00F470CB" w:rsidRPr="00801FAC">
        <w:rPr>
          <w:rFonts w:ascii="Times New Roman" w:eastAsia="Times New Roman" w:hAnsi="Times New Roman"/>
          <w:sz w:val="24"/>
          <w:szCs w:val="24"/>
          <w:lang w:eastAsia="ru-RU"/>
        </w:rPr>
        <w:t xml:space="preserve">лимитов бюджетных обязательств </w:t>
      </w:r>
      <w:r w:rsidR="003B5348">
        <w:rPr>
          <w:rFonts w:ascii="Times New Roman" w:eastAsia="Times New Roman" w:hAnsi="Times New Roman"/>
          <w:sz w:val="24"/>
          <w:szCs w:val="24"/>
          <w:lang w:eastAsia="ru-RU"/>
        </w:rPr>
        <w:t>на со</w:t>
      </w:r>
      <w:r w:rsidR="00140E53">
        <w:rPr>
          <w:rFonts w:ascii="Times New Roman" w:eastAsia="Times New Roman" w:hAnsi="Times New Roman"/>
          <w:sz w:val="24"/>
          <w:szCs w:val="24"/>
          <w:lang w:eastAsia="ru-RU"/>
        </w:rPr>
        <w:t>ответствующий финансовый год и плановый</w:t>
      </w:r>
      <w:r w:rsidR="003B5348">
        <w:rPr>
          <w:rFonts w:ascii="Times New Roman" w:eastAsia="Times New Roman" w:hAnsi="Times New Roman"/>
          <w:sz w:val="24"/>
          <w:szCs w:val="24"/>
          <w:lang w:eastAsia="ru-RU"/>
        </w:rPr>
        <w:t xml:space="preserve"> период на цели в соответствии с п. 1.1 настоящего порядка</w:t>
      </w:r>
      <w:r w:rsidR="00140E53">
        <w:rPr>
          <w:rFonts w:ascii="Times New Roman" w:eastAsia="Times New Roman" w:hAnsi="Times New Roman"/>
          <w:sz w:val="24"/>
          <w:szCs w:val="24"/>
          <w:lang w:eastAsia="ru-RU"/>
        </w:rPr>
        <w:t>, за счет средств бюджета округа и краевого бюджета.</w:t>
      </w:r>
    </w:p>
    <w:p w:rsidR="00D518D8" w:rsidRPr="00801FAC" w:rsidRDefault="00481984" w:rsidP="009C2C2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D518D8" w:rsidRPr="00801FAC">
        <w:rPr>
          <w:rFonts w:ascii="Times New Roman" w:eastAsia="Times New Roman" w:hAnsi="Times New Roman"/>
          <w:sz w:val="24"/>
          <w:szCs w:val="24"/>
          <w:lang w:eastAsia="ru-RU"/>
        </w:rPr>
        <w:t>. Субсидии предоставляются социально ориентированным некоммерческим организациям на основе решений конкур</w:t>
      </w:r>
      <w:r w:rsidR="00F22D35" w:rsidRPr="00801FAC">
        <w:rPr>
          <w:rFonts w:ascii="Times New Roman" w:eastAsia="Times New Roman" w:hAnsi="Times New Roman"/>
          <w:sz w:val="24"/>
          <w:szCs w:val="24"/>
          <w:lang w:eastAsia="ru-RU"/>
        </w:rPr>
        <w:t>сной комиссии по отбору программ развития</w:t>
      </w:r>
      <w:r w:rsidR="00D518D8" w:rsidRPr="00801FAC">
        <w:rPr>
          <w:rFonts w:ascii="Times New Roman" w:eastAsia="Times New Roman" w:hAnsi="Times New Roman"/>
          <w:sz w:val="24"/>
          <w:szCs w:val="24"/>
          <w:lang w:eastAsia="ru-RU"/>
        </w:rPr>
        <w:t xml:space="preserve"> социально ориентированных некоммерческих организаций для предоставления субсиди</w:t>
      </w:r>
      <w:r w:rsidR="003F55E9" w:rsidRPr="00801FAC">
        <w:rPr>
          <w:rFonts w:ascii="Times New Roman" w:eastAsia="Times New Roman" w:hAnsi="Times New Roman"/>
          <w:sz w:val="24"/>
          <w:szCs w:val="24"/>
          <w:lang w:eastAsia="ru-RU"/>
        </w:rPr>
        <w:t xml:space="preserve">й </w:t>
      </w:r>
      <w:r w:rsidR="00D518D8" w:rsidRPr="00801FAC">
        <w:rPr>
          <w:rFonts w:ascii="Times New Roman" w:eastAsia="Times New Roman" w:hAnsi="Times New Roman"/>
          <w:sz w:val="24"/>
          <w:szCs w:val="24"/>
          <w:lang w:eastAsia="ru-RU"/>
        </w:rPr>
        <w:t>по итогам проведения конкурса в соответствии с настоящим Порядком.</w:t>
      </w:r>
      <w:bookmarkStart w:id="1" w:name="P492"/>
      <w:bookmarkEnd w:id="1"/>
      <w:r w:rsidR="00D518D8" w:rsidRPr="00801FAC">
        <w:rPr>
          <w:rFonts w:ascii="Times New Roman" w:eastAsia="Times New Roman" w:hAnsi="Times New Roman"/>
          <w:sz w:val="24"/>
          <w:szCs w:val="24"/>
          <w:lang w:eastAsia="ru-RU"/>
        </w:rPr>
        <w:t xml:space="preserve"> </w:t>
      </w:r>
    </w:p>
    <w:p w:rsidR="00DA38FD" w:rsidRPr="00801FAC" w:rsidRDefault="00481984" w:rsidP="003B5348">
      <w:pPr>
        <w:pStyle w:val="ConsPlusNormal"/>
        <w:ind w:firstLine="709"/>
        <w:jc w:val="both"/>
        <w:rPr>
          <w:rFonts w:eastAsia="Times New Roman"/>
          <w:sz w:val="24"/>
          <w:szCs w:val="24"/>
        </w:rPr>
      </w:pPr>
      <w:r>
        <w:rPr>
          <w:rFonts w:eastAsia="Times New Roman"/>
          <w:sz w:val="24"/>
          <w:szCs w:val="24"/>
        </w:rPr>
        <w:t>1.5</w:t>
      </w:r>
      <w:r w:rsidR="00692D57" w:rsidRPr="00801FAC">
        <w:rPr>
          <w:rFonts w:eastAsia="Times New Roman"/>
          <w:sz w:val="24"/>
          <w:szCs w:val="24"/>
        </w:rPr>
        <w:t>. Субсидия предоставляется по итогам конкурса, проводимого один раз в три года.</w:t>
      </w:r>
    </w:p>
    <w:p w:rsidR="00CA445B" w:rsidRDefault="003B5348" w:rsidP="00481984">
      <w:pPr>
        <w:pStyle w:val="ConsPlusNormal"/>
        <w:ind w:firstLine="709"/>
        <w:jc w:val="both"/>
        <w:rPr>
          <w:sz w:val="24"/>
          <w:szCs w:val="24"/>
        </w:rPr>
      </w:pPr>
      <w:r>
        <w:rPr>
          <w:sz w:val="24"/>
          <w:szCs w:val="24"/>
        </w:rPr>
        <w:t>1.6</w:t>
      </w:r>
      <w:r w:rsidR="008C487A">
        <w:rPr>
          <w:sz w:val="24"/>
          <w:szCs w:val="24"/>
        </w:rPr>
        <w:t>. Информация о субсидиях</w:t>
      </w:r>
      <w:r w:rsidR="00CA445B" w:rsidRPr="00801FAC">
        <w:rPr>
          <w:sz w:val="24"/>
          <w:szCs w:val="24"/>
        </w:rPr>
        <w:t xml:space="preserve"> </w:t>
      </w:r>
      <w:r w:rsidR="008C487A">
        <w:rPr>
          <w:sz w:val="24"/>
          <w:szCs w:val="24"/>
        </w:rPr>
        <w:t>размещае</w:t>
      </w:r>
      <w:r w:rsidR="00CA445B" w:rsidRPr="00801FAC">
        <w:rPr>
          <w:sz w:val="24"/>
          <w:szCs w:val="24"/>
        </w:rPr>
        <w:t xml:space="preserve">тся на едином портале бюджетной системы Российской Федерации в информационно-телекоммуникационной сети Интернет </w:t>
      </w:r>
      <w:r>
        <w:rPr>
          <w:sz w:val="24"/>
          <w:szCs w:val="24"/>
        </w:rPr>
        <w:t xml:space="preserve">на сайте </w:t>
      </w:r>
      <w:hyperlink r:id="rId8" w:history="1">
        <w:r w:rsidR="00786C7F" w:rsidRPr="00C16C48">
          <w:rPr>
            <w:rStyle w:val="a3"/>
            <w:sz w:val="24"/>
            <w:szCs w:val="24"/>
            <w:lang w:val="en-US"/>
          </w:rPr>
          <w:t>www</w:t>
        </w:r>
        <w:r w:rsidR="00786C7F" w:rsidRPr="00786C7F">
          <w:rPr>
            <w:rStyle w:val="a3"/>
            <w:sz w:val="24"/>
            <w:szCs w:val="24"/>
          </w:rPr>
          <w:t>.</w:t>
        </w:r>
        <w:r w:rsidR="00786C7F" w:rsidRPr="00C16C48">
          <w:rPr>
            <w:rStyle w:val="a3"/>
            <w:sz w:val="24"/>
            <w:szCs w:val="24"/>
            <w:lang w:val="en-US"/>
          </w:rPr>
          <w:t>budget</w:t>
        </w:r>
        <w:r w:rsidR="00786C7F" w:rsidRPr="00786C7F">
          <w:rPr>
            <w:rStyle w:val="a3"/>
            <w:sz w:val="24"/>
            <w:szCs w:val="24"/>
          </w:rPr>
          <w:t>.</w:t>
        </w:r>
        <w:r w:rsidR="00786C7F" w:rsidRPr="00C16C48">
          <w:rPr>
            <w:rStyle w:val="a3"/>
            <w:sz w:val="24"/>
            <w:szCs w:val="24"/>
            <w:lang w:val="en-US"/>
          </w:rPr>
          <w:t>gov</w:t>
        </w:r>
        <w:r w:rsidR="00786C7F" w:rsidRPr="00786C7F">
          <w:rPr>
            <w:rStyle w:val="a3"/>
            <w:sz w:val="24"/>
            <w:szCs w:val="24"/>
          </w:rPr>
          <w:t>.</w:t>
        </w:r>
        <w:r w:rsidR="00786C7F" w:rsidRPr="00C16C48">
          <w:rPr>
            <w:rStyle w:val="a3"/>
            <w:sz w:val="24"/>
            <w:szCs w:val="24"/>
            <w:lang w:val="en-US"/>
          </w:rPr>
          <w:t>ru</w:t>
        </w:r>
      </w:hyperlink>
      <w:r w:rsidR="00786C7F" w:rsidRPr="00786C7F">
        <w:rPr>
          <w:sz w:val="24"/>
          <w:szCs w:val="24"/>
        </w:rPr>
        <w:t xml:space="preserve"> </w:t>
      </w:r>
      <w:r w:rsidR="00822410">
        <w:rPr>
          <w:sz w:val="24"/>
          <w:szCs w:val="24"/>
        </w:rPr>
        <w:t xml:space="preserve">(далее – единый портал) </w:t>
      </w:r>
      <w:r w:rsidR="008C487A">
        <w:rPr>
          <w:sz w:val="24"/>
          <w:szCs w:val="24"/>
        </w:rPr>
        <w:t>в порядке, установленном Министерство</w:t>
      </w:r>
      <w:r w:rsidR="00822410">
        <w:rPr>
          <w:sz w:val="24"/>
          <w:szCs w:val="24"/>
        </w:rPr>
        <w:t>м финансов Российской Федерации от 28.12.2016 №243н «О составе и порядке размещения и предоставления информации на едином портале бюджетной системы в Российской Федерации».</w:t>
      </w:r>
    </w:p>
    <w:p w:rsidR="003B5348" w:rsidRDefault="003B5348" w:rsidP="009F3186">
      <w:pPr>
        <w:pStyle w:val="ConsPlusNormal"/>
        <w:ind w:firstLine="709"/>
        <w:jc w:val="both"/>
        <w:rPr>
          <w:sz w:val="24"/>
          <w:szCs w:val="24"/>
        </w:rPr>
      </w:pPr>
      <w:r>
        <w:rPr>
          <w:sz w:val="24"/>
          <w:szCs w:val="24"/>
        </w:rPr>
        <w:t>1.7. Отбор получателей субсидии осуществляется на конкурентной основе путем проведения конкурсного отбора</w:t>
      </w:r>
      <w:r w:rsidR="002F3E4A">
        <w:rPr>
          <w:sz w:val="24"/>
          <w:szCs w:val="24"/>
        </w:rPr>
        <w:t xml:space="preserve"> (далее – конкурс)</w:t>
      </w:r>
      <w:r>
        <w:rPr>
          <w:sz w:val="24"/>
          <w:szCs w:val="24"/>
        </w:rPr>
        <w:t>, исходя из наилучших условий достижения результатов предоставления субсидии.</w:t>
      </w:r>
    </w:p>
    <w:p w:rsidR="009C7D64" w:rsidRDefault="009C7D64" w:rsidP="00E74E63">
      <w:pPr>
        <w:spacing w:after="0" w:line="240" w:lineRule="auto"/>
        <w:ind w:firstLine="709"/>
        <w:jc w:val="center"/>
        <w:rPr>
          <w:rFonts w:ascii="Times New Roman" w:eastAsia="Times New Roman" w:hAnsi="Times New Roman"/>
          <w:sz w:val="24"/>
          <w:szCs w:val="24"/>
          <w:lang w:eastAsia="ru-RU"/>
        </w:rPr>
      </w:pPr>
      <w:bookmarkStart w:id="2" w:name="P496"/>
      <w:bookmarkEnd w:id="2"/>
    </w:p>
    <w:p w:rsidR="00E74E63" w:rsidRDefault="00E0586E" w:rsidP="00E74E63">
      <w:pPr>
        <w:spacing w:after="0" w:line="240" w:lineRule="auto"/>
        <w:ind w:firstLine="709"/>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2. </w:t>
      </w:r>
      <w:r w:rsidR="00E74E63">
        <w:rPr>
          <w:rFonts w:ascii="Times New Roman" w:eastAsia="Times New Roman" w:hAnsi="Times New Roman"/>
          <w:sz w:val="24"/>
          <w:szCs w:val="24"/>
          <w:lang w:eastAsia="ru-RU"/>
        </w:rPr>
        <w:t>Участники конкурса</w:t>
      </w:r>
    </w:p>
    <w:p w:rsidR="00E13AE9" w:rsidRDefault="00E13AE9" w:rsidP="00E74E63">
      <w:pPr>
        <w:spacing w:after="0" w:line="240" w:lineRule="auto"/>
        <w:ind w:firstLine="709"/>
        <w:jc w:val="center"/>
        <w:rPr>
          <w:rFonts w:ascii="Times New Roman" w:eastAsia="Times New Roman" w:hAnsi="Times New Roman"/>
          <w:sz w:val="24"/>
          <w:szCs w:val="24"/>
          <w:lang w:eastAsia="ru-RU"/>
        </w:rPr>
      </w:pPr>
    </w:p>
    <w:p w:rsidR="00E74E63" w:rsidRPr="00801FAC" w:rsidRDefault="00E74E63" w:rsidP="00E74E6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801FAC">
        <w:rPr>
          <w:rFonts w:ascii="Times New Roman" w:eastAsia="Times New Roman" w:hAnsi="Times New Roman"/>
          <w:sz w:val="24"/>
          <w:szCs w:val="24"/>
          <w:lang w:eastAsia="ru-RU"/>
        </w:rPr>
        <w:t xml:space="preserve"> Участниками конкурса являются СОНКО</w:t>
      </w:r>
      <w:r>
        <w:rPr>
          <w:rFonts w:ascii="Times New Roman" w:eastAsia="Times New Roman" w:hAnsi="Times New Roman"/>
          <w:sz w:val="24"/>
          <w:szCs w:val="24"/>
          <w:lang w:eastAsia="ru-RU"/>
        </w:rPr>
        <w:t>.</w:t>
      </w:r>
    </w:p>
    <w:p w:rsidR="00481984" w:rsidRPr="00801FAC" w:rsidRDefault="00481984" w:rsidP="00481984">
      <w:pPr>
        <w:pStyle w:val="ConsPlusNormal"/>
        <w:ind w:firstLine="709"/>
        <w:jc w:val="both"/>
        <w:rPr>
          <w:sz w:val="24"/>
          <w:szCs w:val="24"/>
        </w:rPr>
      </w:pPr>
      <w:r>
        <w:rPr>
          <w:sz w:val="24"/>
          <w:szCs w:val="24"/>
        </w:rPr>
        <w:lastRenderedPageBreak/>
        <w:t>2.2</w:t>
      </w:r>
      <w:r w:rsidRPr="00801FAC">
        <w:rPr>
          <w:sz w:val="24"/>
          <w:szCs w:val="24"/>
        </w:rPr>
        <w:t>. Критерии отбора получателей субсидии:</w:t>
      </w:r>
    </w:p>
    <w:p w:rsidR="00481984" w:rsidRPr="00801FAC" w:rsidRDefault="00481984" w:rsidP="00481984">
      <w:pPr>
        <w:pStyle w:val="ConsPlusNormal"/>
        <w:ind w:firstLine="540"/>
        <w:jc w:val="both"/>
        <w:rPr>
          <w:sz w:val="24"/>
          <w:szCs w:val="24"/>
        </w:rPr>
      </w:pPr>
      <w:r w:rsidRPr="00801FAC">
        <w:rPr>
          <w:sz w:val="24"/>
          <w:szCs w:val="24"/>
        </w:rPr>
        <w:t xml:space="preserve">1) СОНКО должна быть зарегистрирована </w:t>
      </w:r>
      <w:r>
        <w:rPr>
          <w:sz w:val="24"/>
          <w:szCs w:val="24"/>
        </w:rPr>
        <w:t>и (</w:t>
      </w:r>
      <w:r w:rsidRPr="00801FAC">
        <w:rPr>
          <w:sz w:val="24"/>
          <w:szCs w:val="24"/>
        </w:rPr>
        <w:t>или</w:t>
      </w:r>
      <w:r>
        <w:rPr>
          <w:sz w:val="24"/>
          <w:szCs w:val="24"/>
        </w:rPr>
        <w:t>)</w:t>
      </w:r>
      <w:r w:rsidRPr="00801FAC">
        <w:rPr>
          <w:sz w:val="24"/>
          <w:szCs w:val="24"/>
        </w:rPr>
        <w:t xml:space="preserve"> осуществлять свою деятельность на территории Шарыповского муниципального округа Красноярского края;</w:t>
      </w:r>
    </w:p>
    <w:p w:rsidR="00481984" w:rsidRPr="00801FAC" w:rsidRDefault="00481984" w:rsidP="00481984">
      <w:pPr>
        <w:pStyle w:val="ConsPlusNormal"/>
        <w:ind w:firstLine="540"/>
        <w:jc w:val="both"/>
        <w:rPr>
          <w:sz w:val="24"/>
          <w:szCs w:val="24"/>
        </w:rPr>
      </w:pPr>
      <w:r w:rsidRPr="00801FAC">
        <w:rPr>
          <w:sz w:val="24"/>
          <w:szCs w:val="24"/>
        </w:rPr>
        <w:t>2) в соответствии с уставо</w:t>
      </w:r>
      <w:r>
        <w:rPr>
          <w:sz w:val="24"/>
          <w:szCs w:val="24"/>
        </w:rPr>
        <w:t>м СОНКО должна осуществлять вид(ы) деятельности, установленный</w:t>
      </w:r>
      <w:r w:rsidRPr="00801FAC">
        <w:rPr>
          <w:sz w:val="24"/>
          <w:szCs w:val="24"/>
        </w:rPr>
        <w:t xml:space="preserve">(ые) </w:t>
      </w:r>
      <w:hyperlink r:id="rId9">
        <w:r w:rsidRPr="00E13AE9">
          <w:rPr>
            <w:sz w:val="24"/>
            <w:szCs w:val="24"/>
          </w:rPr>
          <w:t>статьей 31.1</w:t>
        </w:r>
      </w:hyperlink>
      <w:r w:rsidRPr="00801FAC">
        <w:rPr>
          <w:sz w:val="24"/>
          <w:szCs w:val="24"/>
        </w:rPr>
        <w:t xml:space="preserve"> Федерального закона от 12.01.1996 </w:t>
      </w:r>
      <w:r w:rsidR="00DB64FC">
        <w:rPr>
          <w:sz w:val="24"/>
          <w:szCs w:val="24"/>
        </w:rPr>
        <w:t>№</w:t>
      </w:r>
      <w:r w:rsidR="009E2617">
        <w:rPr>
          <w:sz w:val="24"/>
          <w:szCs w:val="24"/>
        </w:rPr>
        <w:t xml:space="preserve"> 7-ФЗ «</w:t>
      </w:r>
      <w:r w:rsidRPr="00801FAC">
        <w:rPr>
          <w:sz w:val="24"/>
          <w:szCs w:val="24"/>
        </w:rPr>
        <w:t>О некоммерческих организациях</w:t>
      </w:r>
      <w:r w:rsidR="00DB64FC">
        <w:rPr>
          <w:sz w:val="24"/>
          <w:szCs w:val="24"/>
        </w:rPr>
        <w:t>»</w:t>
      </w:r>
      <w:r w:rsidRPr="00801FAC">
        <w:rPr>
          <w:sz w:val="24"/>
          <w:szCs w:val="24"/>
        </w:rPr>
        <w:t>;</w:t>
      </w:r>
    </w:p>
    <w:p w:rsidR="00481984" w:rsidRPr="00801FAC" w:rsidRDefault="00481984" w:rsidP="00481984">
      <w:pPr>
        <w:pStyle w:val="ConsPlusNormal"/>
        <w:ind w:firstLine="539"/>
        <w:jc w:val="both"/>
        <w:rPr>
          <w:sz w:val="24"/>
          <w:szCs w:val="24"/>
        </w:rPr>
      </w:pPr>
      <w:r w:rsidRPr="00801FAC">
        <w:rPr>
          <w:sz w:val="24"/>
          <w:szCs w:val="24"/>
        </w:rPr>
        <w:t>3) СОНКО не должна являться общественным объединением, политической партией, государственным (муниципальным) учреждением, государственной корпорацией, государственной компанией, организацией (объединением), образованной в целях совместного исповедования и распространения веры.</w:t>
      </w:r>
    </w:p>
    <w:p w:rsidR="00E74E63" w:rsidRPr="00801FAC" w:rsidRDefault="00481984" w:rsidP="00E74E6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E74E63">
        <w:rPr>
          <w:rFonts w:ascii="Times New Roman" w:eastAsia="Times New Roman" w:hAnsi="Times New Roman"/>
          <w:sz w:val="24"/>
          <w:szCs w:val="24"/>
          <w:lang w:eastAsia="ru-RU"/>
        </w:rPr>
        <w:t>.</w:t>
      </w:r>
      <w:r w:rsidR="00E74E63" w:rsidRPr="00801FAC">
        <w:rPr>
          <w:rFonts w:ascii="Times New Roman" w:eastAsia="Times New Roman" w:hAnsi="Times New Roman"/>
          <w:sz w:val="24"/>
          <w:szCs w:val="24"/>
          <w:lang w:eastAsia="ru-RU"/>
        </w:rPr>
        <w:t xml:space="preserve"> К участникам конкурса предъявляются следующие требования:</w:t>
      </w:r>
    </w:p>
    <w:p w:rsidR="00E74E63" w:rsidRPr="00801FAC" w:rsidRDefault="00E74E63" w:rsidP="00E74E6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801FAC">
        <w:rPr>
          <w:rFonts w:ascii="Times New Roman" w:eastAsia="Times New Roman" w:hAnsi="Times New Roman"/>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4E63" w:rsidRPr="00801FAC" w:rsidRDefault="00E74E63" w:rsidP="00E74E6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801FAC">
        <w:rPr>
          <w:rFonts w:ascii="Times New Roman" w:eastAsia="Times New Roman" w:hAnsi="Times New Roman"/>
          <w:sz w:val="24"/>
          <w:szCs w:val="24"/>
          <w:lang w:eastAsia="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4E63" w:rsidRPr="00801FAC" w:rsidRDefault="00E74E63" w:rsidP="00E74E6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801FAC">
        <w:rPr>
          <w:rFonts w:ascii="Times New Roman" w:eastAsia="Times New Roman" w:hAnsi="Times New Roman"/>
          <w:sz w:val="24"/>
          <w:szCs w:val="24"/>
          <w:lang w:eastAsia="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74E63" w:rsidRPr="00801FAC" w:rsidRDefault="00E74E63" w:rsidP="00E74E6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801FAC">
        <w:rPr>
          <w:rFonts w:ascii="Times New Roman" w:eastAsia="Times New Roman" w:hAnsi="Times New Roman"/>
          <w:sz w:val="24"/>
          <w:szCs w:val="24"/>
          <w:lang w:eastAsia="ru-RU"/>
        </w:rPr>
        <w:t xml:space="preserve">получатель субсидии (участник отбора) не получает средства из бюджета </w:t>
      </w:r>
      <w:r w:rsidR="008373B4">
        <w:rPr>
          <w:rFonts w:ascii="Times New Roman" w:eastAsia="Times New Roman" w:hAnsi="Times New Roman"/>
          <w:sz w:val="24"/>
          <w:szCs w:val="24"/>
          <w:lang w:eastAsia="ru-RU"/>
        </w:rPr>
        <w:t>Шарыповского муниципального округа</w:t>
      </w:r>
      <w:r w:rsidRPr="00801FAC">
        <w:rPr>
          <w:rFonts w:ascii="Times New Roman" w:eastAsia="Times New Roman" w:hAnsi="Times New Roman"/>
          <w:sz w:val="24"/>
          <w:szCs w:val="24"/>
          <w:lang w:eastAsia="ru-RU"/>
        </w:rPr>
        <w:t xml:space="preserve"> на основании иных нормативных правовых актов субъекта Российской Федерации, муниципальных правовых актов на цели, установленные </w:t>
      </w:r>
      <w:r w:rsidR="008373B4">
        <w:rPr>
          <w:rFonts w:ascii="Times New Roman" w:eastAsia="Times New Roman" w:hAnsi="Times New Roman"/>
          <w:sz w:val="24"/>
          <w:szCs w:val="24"/>
          <w:lang w:eastAsia="ru-RU"/>
        </w:rPr>
        <w:t xml:space="preserve">настоящим </w:t>
      </w:r>
      <w:r w:rsidRPr="00801FAC">
        <w:rPr>
          <w:rFonts w:ascii="Times New Roman" w:eastAsia="Times New Roman" w:hAnsi="Times New Roman"/>
          <w:sz w:val="24"/>
          <w:szCs w:val="24"/>
          <w:lang w:eastAsia="ru-RU"/>
        </w:rPr>
        <w:t>правовым актом;</w:t>
      </w:r>
    </w:p>
    <w:p w:rsidR="00E74E63" w:rsidRPr="00801FAC" w:rsidRDefault="00E74E63" w:rsidP="00E74E6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801FAC">
        <w:rPr>
          <w:rFonts w:ascii="Times New Roman" w:eastAsia="Times New Roman" w:hAnsi="Times New Roman"/>
          <w:sz w:val="24"/>
          <w:szCs w:val="24"/>
          <w:lang w:eastAsia="ru-RU"/>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74E63" w:rsidRPr="00801FAC" w:rsidRDefault="00E74E63" w:rsidP="00E74E6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801FAC">
        <w:rPr>
          <w:rFonts w:ascii="Times New Roman" w:eastAsia="Times New Roman" w:hAnsi="Times New Roman"/>
          <w:sz w:val="24"/>
          <w:szCs w:val="24"/>
          <w:lang w:eastAsia="ru-RU"/>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74E63" w:rsidRPr="00801FAC" w:rsidRDefault="00E74E63" w:rsidP="00E74E63">
      <w:pPr>
        <w:pStyle w:val="ConsPlusNormal"/>
        <w:ind w:firstLine="851"/>
        <w:jc w:val="both"/>
        <w:rPr>
          <w:rFonts w:eastAsia="Times New Roman"/>
          <w:sz w:val="24"/>
          <w:szCs w:val="24"/>
        </w:rPr>
      </w:pPr>
      <w:r>
        <w:rPr>
          <w:rFonts w:eastAsia="Times New Roman"/>
          <w:sz w:val="24"/>
          <w:szCs w:val="24"/>
        </w:rPr>
        <w:t xml:space="preserve">7) </w:t>
      </w:r>
      <w:r w:rsidRPr="00801FAC">
        <w:rPr>
          <w:rFonts w:eastAsia="Times New Roman"/>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r w:rsidRPr="00801FAC">
        <w:rPr>
          <w:sz w:val="24"/>
          <w:szCs w:val="24"/>
        </w:rPr>
        <w:t xml:space="preserve"> </w:t>
      </w:r>
      <w:r w:rsidRPr="00801FAC">
        <w:rPr>
          <w:rFonts w:eastAsia="Times New Roman"/>
          <w:sz w:val="24"/>
          <w:szCs w:val="24"/>
        </w:rPr>
        <w:t>деятельность в качестве индивидуального предпринимателя.</w:t>
      </w:r>
    </w:p>
    <w:p w:rsidR="00E74E63" w:rsidRPr="00801FAC" w:rsidRDefault="008373B4" w:rsidP="00E74E63">
      <w:pPr>
        <w:pStyle w:val="ConsPlusNormal"/>
        <w:ind w:firstLine="709"/>
        <w:jc w:val="both"/>
        <w:rPr>
          <w:sz w:val="24"/>
          <w:szCs w:val="24"/>
        </w:rPr>
      </w:pPr>
      <w:bookmarkStart w:id="3" w:name="P109"/>
      <w:bookmarkEnd w:id="3"/>
      <w:r>
        <w:rPr>
          <w:sz w:val="24"/>
          <w:szCs w:val="24"/>
        </w:rPr>
        <w:t>2.4</w:t>
      </w:r>
      <w:r w:rsidR="00E74E63" w:rsidRPr="00801FAC">
        <w:rPr>
          <w:sz w:val="24"/>
          <w:szCs w:val="24"/>
        </w:rPr>
        <w:t xml:space="preserve">. Документы должны быть </w:t>
      </w:r>
      <w:r w:rsidR="00DB64FC">
        <w:rPr>
          <w:sz w:val="24"/>
          <w:szCs w:val="24"/>
        </w:rPr>
        <w:t>предоставлены</w:t>
      </w:r>
      <w:r w:rsidR="00E74E63" w:rsidRPr="00801FAC">
        <w:rPr>
          <w:sz w:val="24"/>
          <w:szCs w:val="24"/>
        </w:rPr>
        <w:t xml:space="preserve"> без подчисток, исправлений, помарок, неустановленных сокращений и формулировок, допускающих их двоякое толкование.</w:t>
      </w:r>
    </w:p>
    <w:p w:rsidR="00E74E63" w:rsidRPr="00801FAC" w:rsidRDefault="008373B4" w:rsidP="00E74E63">
      <w:pPr>
        <w:pStyle w:val="ConsPlusNormal"/>
        <w:ind w:firstLine="709"/>
        <w:jc w:val="both"/>
        <w:rPr>
          <w:sz w:val="24"/>
          <w:szCs w:val="24"/>
        </w:rPr>
      </w:pPr>
      <w:r>
        <w:rPr>
          <w:sz w:val="24"/>
          <w:szCs w:val="24"/>
        </w:rPr>
        <w:lastRenderedPageBreak/>
        <w:t>2.5</w:t>
      </w:r>
      <w:r w:rsidR="00E74E63">
        <w:rPr>
          <w:sz w:val="24"/>
          <w:szCs w:val="24"/>
        </w:rPr>
        <w:t>.</w:t>
      </w:r>
      <w:r w:rsidR="00E74E63" w:rsidRPr="00801FAC">
        <w:rPr>
          <w:sz w:val="24"/>
          <w:szCs w:val="24"/>
        </w:rPr>
        <w:t xml:space="preserve"> Копии документов должны быть заверены подписью руководителя и печатью СОНКО (при наличии), подающей заявку.</w:t>
      </w:r>
    </w:p>
    <w:p w:rsidR="00E74E63" w:rsidRDefault="00E74E63" w:rsidP="00D518D8">
      <w:pPr>
        <w:spacing w:after="0" w:line="240" w:lineRule="auto"/>
        <w:ind w:firstLine="142"/>
        <w:jc w:val="center"/>
        <w:rPr>
          <w:rFonts w:ascii="Times New Roman" w:eastAsia="Times New Roman" w:hAnsi="Times New Roman"/>
          <w:sz w:val="24"/>
          <w:szCs w:val="24"/>
          <w:lang w:eastAsia="ru-RU"/>
        </w:rPr>
      </w:pPr>
    </w:p>
    <w:p w:rsidR="00D518D8" w:rsidRPr="00801FAC" w:rsidRDefault="00E74E63" w:rsidP="00D518D8">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E0586E" w:rsidRPr="00801FAC">
        <w:rPr>
          <w:rFonts w:ascii="Times New Roman" w:eastAsia="Times New Roman" w:hAnsi="Times New Roman"/>
          <w:sz w:val="24"/>
          <w:szCs w:val="24"/>
          <w:lang w:eastAsia="ru-RU"/>
        </w:rPr>
        <w:t xml:space="preserve">Порядок </w:t>
      </w:r>
      <w:r w:rsidR="00D518D8" w:rsidRPr="00801FAC">
        <w:rPr>
          <w:rFonts w:ascii="Times New Roman" w:eastAsia="Times New Roman" w:hAnsi="Times New Roman"/>
          <w:sz w:val="24"/>
          <w:szCs w:val="24"/>
          <w:lang w:eastAsia="ru-RU"/>
        </w:rPr>
        <w:t xml:space="preserve">проведения </w:t>
      </w:r>
      <w:r w:rsidR="00E0586E" w:rsidRPr="00801FAC">
        <w:rPr>
          <w:rFonts w:ascii="Times New Roman" w:eastAsia="Times New Roman" w:hAnsi="Times New Roman"/>
          <w:sz w:val="24"/>
          <w:szCs w:val="24"/>
          <w:lang w:eastAsia="ru-RU"/>
        </w:rPr>
        <w:t>отбора (</w:t>
      </w:r>
      <w:r w:rsidR="00D518D8" w:rsidRPr="00801FAC">
        <w:rPr>
          <w:rFonts w:ascii="Times New Roman" w:eastAsia="Times New Roman" w:hAnsi="Times New Roman"/>
          <w:sz w:val="24"/>
          <w:szCs w:val="24"/>
          <w:lang w:eastAsia="ru-RU"/>
        </w:rPr>
        <w:t>конкурса</w:t>
      </w:r>
      <w:r w:rsidR="00E0586E" w:rsidRPr="00801FAC">
        <w:rPr>
          <w:rFonts w:ascii="Times New Roman" w:eastAsia="Times New Roman" w:hAnsi="Times New Roman"/>
          <w:sz w:val="24"/>
          <w:szCs w:val="24"/>
          <w:lang w:eastAsia="ru-RU"/>
        </w:rPr>
        <w:t>)</w:t>
      </w:r>
    </w:p>
    <w:p w:rsidR="00D518D8" w:rsidRPr="00801FAC" w:rsidRDefault="00D518D8" w:rsidP="00D518D8">
      <w:pPr>
        <w:spacing w:after="0" w:line="240" w:lineRule="auto"/>
        <w:ind w:firstLine="567"/>
        <w:jc w:val="both"/>
        <w:rPr>
          <w:rFonts w:ascii="Times New Roman" w:eastAsia="Times New Roman" w:hAnsi="Times New Roman"/>
          <w:sz w:val="24"/>
          <w:szCs w:val="24"/>
          <w:lang w:eastAsia="ru-RU"/>
        </w:rPr>
      </w:pPr>
    </w:p>
    <w:p w:rsidR="00180EC5" w:rsidRPr="00801FAC" w:rsidRDefault="00E74E63" w:rsidP="002F3E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91CD5" w:rsidRPr="00801FAC">
        <w:rPr>
          <w:rFonts w:ascii="Times New Roman" w:eastAsia="Times New Roman" w:hAnsi="Times New Roman"/>
          <w:sz w:val="24"/>
          <w:szCs w:val="24"/>
          <w:lang w:eastAsia="ru-RU"/>
        </w:rPr>
        <w:t xml:space="preserve">.1. </w:t>
      </w:r>
      <w:r w:rsidR="00180EC5" w:rsidRPr="00801FAC">
        <w:rPr>
          <w:rFonts w:ascii="Times New Roman" w:eastAsia="Times New Roman" w:hAnsi="Times New Roman"/>
          <w:sz w:val="24"/>
          <w:szCs w:val="24"/>
          <w:lang w:eastAsia="ru-RU"/>
        </w:rPr>
        <w:t>Уполномоченным органом на проведение конкурса является отдел по общественно-политической работе администрации Шарыповского муниципального округа</w:t>
      </w:r>
      <w:r w:rsidR="00714B2F" w:rsidRPr="00801FAC">
        <w:rPr>
          <w:rFonts w:ascii="Times New Roman" w:eastAsia="Times New Roman" w:hAnsi="Times New Roman"/>
          <w:sz w:val="24"/>
          <w:szCs w:val="24"/>
          <w:lang w:eastAsia="ru-RU"/>
        </w:rPr>
        <w:t xml:space="preserve"> (далее – уполномоченный орган)</w:t>
      </w:r>
      <w:r w:rsidR="00180EC5" w:rsidRPr="00801FAC">
        <w:rPr>
          <w:rFonts w:ascii="Times New Roman" w:eastAsia="Times New Roman" w:hAnsi="Times New Roman"/>
          <w:sz w:val="24"/>
          <w:szCs w:val="24"/>
          <w:lang w:eastAsia="ru-RU"/>
        </w:rPr>
        <w:t>.</w:t>
      </w:r>
    </w:p>
    <w:p w:rsidR="00DB64FC" w:rsidRDefault="00DB64FC" w:rsidP="00DB64FC">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Уполномоченный орган:</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обеспечивает работу конкурсной комиссии;</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устанавливает сроки приема заявок на участие в конкурсе;</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объявляет конкурс;</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bookmarkStart w:id="4" w:name="P502"/>
      <w:bookmarkStart w:id="5" w:name="P503"/>
      <w:bookmarkEnd w:id="4"/>
      <w:bookmarkEnd w:id="5"/>
      <w:r>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организует консультирование по вопросам подготовки заявок на участие в конкурсе;</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bookmarkStart w:id="6" w:name="P504"/>
      <w:bookmarkEnd w:id="6"/>
      <w:r>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 xml:space="preserve"> организует прием, регистрацию заявок на участие в конкурсе;</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обеспечивает рассмотрение заявок на участие в конкурсе с привлечением экспертов;</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на основании решения конкурсной комиссии утверждает список победителей конкурса с указанием размеров предоставленных им субсидий;</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обеспечивает заключение с победителями конкурса соглашений о предоставлении субсидий;</w:t>
      </w:r>
    </w:p>
    <w:p w:rsidR="00DB64FC" w:rsidRPr="00801FAC" w:rsidRDefault="00DB64FC" w:rsidP="00DB64F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осуществляет контроль за целевым использованием предоставленных субсидий;</w:t>
      </w:r>
    </w:p>
    <w:p w:rsidR="00DB64FC" w:rsidRDefault="00DB64FC" w:rsidP="00DB64FC">
      <w:pPr>
        <w:spacing w:after="0" w:line="240" w:lineRule="auto"/>
        <w:ind w:firstLine="709"/>
        <w:jc w:val="both"/>
        <w:rPr>
          <w:rFonts w:ascii="Times New Roman" w:eastAsia="Times New Roman" w:hAnsi="Times New Roman"/>
          <w:sz w:val="24"/>
          <w:szCs w:val="24"/>
          <w:lang w:eastAsia="ru-RU"/>
        </w:rPr>
      </w:pPr>
      <w:bookmarkStart w:id="7" w:name="P513"/>
      <w:bookmarkEnd w:id="7"/>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организует оценку результативности и эффективности использ</w:t>
      </w:r>
      <w:r>
        <w:rPr>
          <w:rFonts w:ascii="Times New Roman" w:eastAsia="Times New Roman" w:hAnsi="Times New Roman"/>
          <w:sz w:val="24"/>
          <w:szCs w:val="24"/>
          <w:lang w:eastAsia="ru-RU"/>
        </w:rPr>
        <w:t>ования предоставленных субсидий;</w:t>
      </w:r>
    </w:p>
    <w:p w:rsidR="00463579" w:rsidRPr="00801FAC" w:rsidRDefault="00463579" w:rsidP="0046357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утверждает список заявителей, не допущенных к участию в конкурсе.</w:t>
      </w:r>
    </w:p>
    <w:p w:rsidR="002F3E4A" w:rsidRPr="009F3186" w:rsidRDefault="00DB64FC" w:rsidP="002F3E4A">
      <w:pPr>
        <w:pStyle w:val="ConsPlusNormal"/>
        <w:ind w:firstLine="709"/>
        <w:jc w:val="both"/>
        <w:rPr>
          <w:sz w:val="24"/>
          <w:szCs w:val="24"/>
        </w:rPr>
      </w:pPr>
      <w:r>
        <w:rPr>
          <w:sz w:val="24"/>
          <w:szCs w:val="24"/>
        </w:rPr>
        <w:t xml:space="preserve">3.1.1. </w:t>
      </w:r>
      <w:r w:rsidR="002F3E4A" w:rsidRPr="009F3186">
        <w:rPr>
          <w:sz w:val="24"/>
          <w:szCs w:val="24"/>
        </w:rPr>
        <w:t>До размещения объявления о проведении отбора получателей субсидий администрация Шарыповского муниципального округа принимает решение о коллегиальном рассмотрении или рассмотрении и оценке заявок участников отбора получателей субсидий в составе комиссии, создаваемой в целях проведения отбора получателей субсидий (далее - комиссия). Указанное решение должно содержать:</w:t>
      </w:r>
    </w:p>
    <w:p w:rsidR="002F3E4A" w:rsidRPr="009F3186" w:rsidRDefault="002F3E4A" w:rsidP="002F3E4A">
      <w:pPr>
        <w:pStyle w:val="ConsPlusNormal"/>
        <w:ind w:firstLine="540"/>
        <w:jc w:val="both"/>
        <w:rPr>
          <w:sz w:val="24"/>
          <w:szCs w:val="24"/>
        </w:rPr>
      </w:pPr>
      <w:r w:rsidRPr="009F3186">
        <w:rPr>
          <w:sz w:val="24"/>
          <w:szCs w:val="24"/>
        </w:rPr>
        <w:t>информацию о председателе комиссии, персональном составе комиссии, порядке ее работы;</w:t>
      </w:r>
    </w:p>
    <w:p w:rsidR="002F3E4A" w:rsidRPr="009F3186" w:rsidRDefault="002F3E4A" w:rsidP="002F3E4A">
      <w:pPr>
        <w:pStyle w:val="ConsPlusNormal"/>
        <w:ind w:firstLine="540"/>
        <w:jc w:val="both"/>
        <w:rPr>
          <w:sz w:val="24"/>
          <w:szCs w:val="24"/>
        </w:rPr>
      </w:pPr>
      <w:r w:rsidRPr="009F3186">
        <w:rPr>
          <w:sz w:val="24"/>
          <w:szCs w:val="24"/>
        </w:rPr>
        <w:t>информацию о полномочиях комиссии, к которым относятся:</w:t>
      </w:r>
    </w:p>
    <w:p w:rsidR="002F3E4A" w:rsidRPr="009F3186" w:rsidRDefault="002F3E4A" w:rsidP="002F3E4A">
      <w:pPr>
        <w:pStyle w:val="ConsPlusNormal"/>
        <w:ind w:firstLine="540"/>
        <w:jc w:val="both"/>
        <w:rPr>
          <w:sz w:val="24"/>
          <w:szCs w:val="24"/>
        </w:rPr>
      </w:pPr>
      <w:r w:rsidRPr="009F3186">
        <w:rPr>
          <w:sz w:val="24"/>
          <w:szCs w:val="24"/>
        </w:rPr>
        <w:t>рассмотрение или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rsidR="002F3E4A" w:rsidRPr="009F3186" w:rsidRDefault="002F3E4A" w:rsidP="002F3E4A">
      <w:pPr>
        <w:pStyle w:val="ConsPlusNormal"/>
        <w:ind w:firstLine="540"/>
        <w:jc w:val="both"/>
        <w:rPr>
          <w:sz w:val="24"/>
          <w:szCs w:val="24"/>
        </w:rPr>
      </w:pPr>
      <w:r w:rsidRPr="009F3186">
        <w:rPr>
          <w:sz w:val="24"/>
          <w:szCs w:val="24"/>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2F3E4A" w:rsidRPr="009F3186" w:rsidRDefault="002F3E4A" w:rsidP="002F3E4A">
      <w:pPr>
        <w:pStyle w:val="ConsPlusNormal"/>
        <w:ind w:firstLine="540"/>
        <w:jc w:val="both"/>
        <w:rPr>
          <w:sz w:val="24"/>
          <w:szCs w:val="24"/>
        </w:rPr>
      </w:pPr>
      <w:r w:rsidRPr="009F3186">
        <w:rPr>
          <w:sz w:val="24"/>
          <w:szCs w:val="24"/>
        </w:rPr>
        <w:t>единоличное подписание председателем комиссии протоколов, формируемых в процессе проведения отбора получателей субсидий;</w:t>
      </w:r>
    </w:p>
    <w:p w:rsidR="002F3E4A" w:rsidRPr="009F3186" w:rsidRDefault="002F3E4A" w:rsidP="002F3E4A">
      <w:pPr>
        <w:pStyle w:val="ConsPlusNormal"/>
        <w:ind w:firstLine="540"/>
        <w:jc w:val="both"/>
        <w:rPr>
          <w:sz w:val="24"/>
          <w:szCs w:val="24"/>
        </w:rPr>
      </w:pPr>
      <w:r w:rsidRPr="009F3186">
        <w:rPr>
          <w:sz w:val="24"/>
          <w:szCs w:val="24"/>
        </w:rPr>
        <w:t>иные полномочия, не противоречащие законодательству Российской Федерации.</w:t>
      </w:r>
    </w:p>
    <w:p w:rsidR="00E1767D" w:rsidRPr="008D66E4" w:rsidRDefault="008D66E4" w:rsidP="008D66E4">
      <w:pPr>
        <w:pStyle w:val="ConsPlusNormal"/>
        <w:ind w:firstLine="540"/>
        <w:jc w:val="both"/>
        <w:rPr>
          <w:rFonts w:eastAsia="Times New Roman"/>
          <w:sz w:val="24"/>
          <w:szCs w:val="24"/>
        </w:rPr>
      </w:pPr>
      <w:bookmarkStart w:id="8" w:name="P514"/>
      <w:bookmarkEnd w:id="8"/>
      <w:r>
        <w:rPr>
          <w:rFonts w:eastAsia="Times New Roman"/>
          <w:sz w:val="24"/>
          <w:szCs w:val="24"/>
        </w:rPr>
        <w:t>3.2</w:t>
      </w:r>
      <w:r w:rsidR="00CA58A7">
        <w:rPr>
          <w:rFonts w:eastAsia="Times New Roman"/>
          <w:sz w:val="24"/>
          <w:szCs w:val="24"/>
        </w:rPr>
        <w:t xml:space="preserve">. </w:t>
      </w:r>
      <w:r w:rsidR="00E1767D" w:rsidRPr="00801FAC">
        <w:rPr>
          <w:rFonts w:eastAsia="Times New Roman"/>
          <w:sz w:val="24"/>
          <w:szCs w:val="24"/>
        </w:rPr>
        <w:t xml:space="preserve">Объявление о проведении конкурса размещается </w:t>
      </w:r>
      <w:bookmarkStart w:id="9" w:name="OLE_LINK5"/>
      <w:bookmarkStart w:id="10" w:name="OLE_LINK4"/>
      <w:bookmarkStart w:id="11" w:name="OLE_LINK3"/>
      <w:bookmarkStart w:id="12" w:name="OLE_LINK2"/>
      <w:r w:rsidR="00E1767D" w:rsidRPr="00801FAC">
        <w:rPr>
          <w:rFonts w:eastAsia="Times New Roman"/>
          <w:sz w:val="24"/>
          <w:szCs w:val="24"/>
        </w:rPr>
        <w:t xml:space="preserve">администрацией округа </w:t>
      </w:r>
      <w:r w:rsidR="00BF646B" w:rsidRPr="00801FAC">
        <w:rPr>
          <w:rFonts w:eastAsia="Times New Roman"/>
          <w:sz w:val="24"/>
          <w:szCs w:val="24"/>
        </w:rPr>
        <w:t xml:space="preserve">на официальном сайте </w:t>
      </w:r>
      <w:r w:rsidR="00BF646B" w:rsidRPr="00CA58A7">
        <w:rPr>
          <w:rFonts w:eastAsia="Times New Roman"/>
          <w:sz w:val="24"/>
          <w:szCs w:val="24"/>
        </w:rPr>
        <w:t>Шарыповского муниципального округа</w:t>
      </w:r>
      <w:r w:rsidR="00BF646B" w:rsidRPr="00801FAC">
        <w:rPr>
          <w:rFonts w:eastAsia="Times New Roman"/>
          <w:sz w:val="24"/>
          <w:szCs w:val="24"/>
        </w:rPr>
        <w:t xml:space="preserve"> в информационно-телекоммуникационной сети </w:t>
      </w:r>
      <w:r>
        <w:rPr>
          <w:rFonts w:eastAsia="Times New Roman"/>
          <w:sz w:val="24"/>
          <w:szCs w:val="24"/>
        </w:rPr>
        <w:t xml:space="preserve">«Интернет» не позднее, чем за пять </w:t>
      </w:r>
      <w:r w:rsidR="00BF646B" w:rsidRPr="00801FAC">
        <w:rPr>
          <w:rFonts w:eastAsia="Times New Roman"/>
          <w:sz w:val="24"/>
          <w:szCs w:val="24"/>
        </w:rPr>
        <w:t>рабочих дня до начала срока приема заявок на участие в конкурсе</w:t>
      </w:r>
      <w:bookmarkEnd w:id="9"/>
      <w:bookmarkEnd w:id="10"/>
      <w:bookmarkEnd w:id="11"/>
      <w:bookmarkEnd w:id="12"/>
      <w:r>
        <w:rPr>
          <w:rFonts w:eastAsia="Times New Roman"/>
          <w:sz w:val="24"/>
          <w:szCs w:val="24"/>
        </w:rPr>
        <w:t xml:space="preserve"> </w:t>
      </w:r>
      <w:r w:rsidR="00E1767D" w:rsidRPr="00801FAC">
        <w:rPr>
          <w:rFonts w:eastAsia="Times New Roman"/>
          <w:sz w:val="24"/>
          <w:szCs w:val="24"/>
        </w:rPr>
        <w:t>и включает:</w:t>
      </w:r>
    </w:p>
    <w:p w:rsidR="00BF646B" w:rsidRDefault="00BF646B" w:rsidP="00BF646B">
      <w:pPr>
        <w:pStyle w:val="ConsPlusNormal"/>
        <w:numPr>
          <w:ilvl w:val="0"/>
          <w:numId w:val="21"/>
        </w:numPr>
        <w:ind w:left="0" w:firstLine="709"/>
        <w:jc w:val="both"/>
        <w:rPr>
          <w:sz w:val="24"/>
          <w:szCs w:val="24"/>
        </w:rPr>
      </w:pPr>
      <w:r>
        <w:rPr>
          <w:sz w:val="24"/>
          <w:szCs w:val="24"/>
        </w:rPr>
        <w:t>способ проведения отбора получателей субсидий</w:t>
      </w:r>
      <w:r w:rsidR="008373B4">
        <w:rPr>
          <w:sz w:val="24"/>
          <w:szCs w:val="24"/>
        </w:rPr>
        <w:t>: в соответствии с п. 1.7. настоящего порядка</w:t>
      </w:r>
      <w:r>
        <w:rPr>
          <w:sz w:val="24"/>
          <w:szCs w:val="24"/>
        </w:rPr>
        <w:t>;</w:t>
      </w:r>
    </w:p>
    <w:p w:rsidR="00E1767D" w:rsidRPr="00801FAC" w:rsidRDefault="00E1767D" w:rsidP="00BF646B">
      <w:pPr>
        <w:pStyle w:val="ConsPlusNormal"/>
        <w:numPr>
          <w:ilvl w:val="0"/>
          <w:numId w:val="21"/>
        </w:numPr>
        <w:ind w:left="0" w:firstLine="709"/>
        <w:jc w:val="both"/>
        <w:rPr>
          <w:sz w:val="24"/>
          <w:szCs w:val="24"/>
        </w:rPr>
      </w:pPr>
      <w:r w:rsidRPr="00801FAC">
        <w:rPr>
          <w:sz w:val="24"/>
          <w:szCs w:val="24"/>
        </w:rPr>
        <w:t xml:space="preserve">срок </w:t>
      </w:r>
      <w:r w:rsidR="007D685F">
        <w:rPr>
          <w:sz w:val="24"/>
          <w:szCs w:val="24"/>
        </w:rPr>
        <w:t>подачи заявок</w:t>
      </w:r>
      <w:r w:rsidRPr="00801FAC">
        <w:rPr>
          <w:sz w:val="24"/>
          <w:szCs w:val="24"/>
        </w:rPr>
        <w:t xml:space="preserve"> (даты и время на</w:t>
      </w:r>
      <w:r w:rsidR="00BF646B">
        <w:rPr>
          <w:sz w:val="24"/>
          <w:szCs w:val="24"/>
        </w:rPr>
        <w:t>чала (окончания) подачи заявок участников отбора</w:t>
      </w:r>
      <w:r w:rsidR="007D685F">
        <w:rPr>
          <w:sz w:val="24"/>
          <w:szCs w:val="24"/>
        </w:rPr>
        <w:t>, который составляет не менее 15</w:t>
      </w:r>
      <w:r w:rsidRPr="00801FAC">
        <w:rPr>
          <w:sz w:val="24"/>
          <w:szCs w:val="24"/>
        </w:rPr>
        <w:t xml:space="preserve"> календарных дней, следующих за днем размещения объявления;</w:t>
      </w:r>
    </w:p>
    <w:p w:rsidR="00E1767D" w:rsidRPr="00801FAC" w:rsidRDefault="00E1767D" w:rsidP="00BF646B">
      <w:pPr>
        <w:pStyle w:val="ConsPlusNormal"/>
        <w:numPr>
          <w:ilvl w:val="0"/>
          <w:numId w:val="21"/>
        </w:numPr>
        <w:ind w:left="0" w:firstLine="709"/>
        <w:jc w:val="both"/>
        <w:rPr>
          <w:sz w:val="24"/>
          <w:szCs w:val="24"/>
        </w:rPr>
      </w:pPr>
      <w:r w:rsidRPr="00801FAC">
        <w:rPr>
          <w:sz w:val="24"/>
          <w:szCs w:val="24"/>
        </w:rPr>
        <w:t xml:space="preserve">результат предоставления субсидии в соответствии </w:t>
      </w:r>
      <w:r w:rsidRPr="00603AFE">
        <w:rPr>
          <w:sz w:val="24"/>
          <w:szCs w:val="24"/>
        </w:rPr>
        <w:t xml:space="preserve">с </w:t>
      </w:r>
      <w:hyperlink w:anchor="P292">
        <w:r w:rsidR="00603AFE" w:rsidRPr="00603AFE">
          <w:rPr>
            <w:sz w:val="24"/>
            <w:szCs w:val="24"/>
          </w:rPr>
          <w:t>пунктом 7</w:t>
        </w:r>
        <w:r w:rsidRPr="00603AFE">
          <w:rPr>
            <w:sz w:val="24"/>
            <w:szCs w:val="24"/>
          </w:rPr>
          <w:t>.</w:t>
        </w:r>
      </w:hyperlink>
      <w:r w:rsidR="00603AFE" w:rsidRPr="00603AFE">
        <w:rPr>
          <w:sz w:val="24"/>
          <w:szCs w:val="24"/>
        </w:rPr>
        <w:t>6.</w:t>
      </w:r>
      <w:r w:rsidRPr="00603AFE">
        <w:rPr>
          <w:sz w:val="24"/>
          <w:szCs w:val="24"/>
        </w:rPr>
        <w:t xml:space="preserve"> Порядка</w:t>
      </w:r>
      <w:r w:rsidRPr="00801FAC">
        <w:rPr>
          <w:sz w:val="24"/>
          <w:szCs w:val="24"/>
        </w:rPr>
        <w:t>;</w:t>
      </w:r>
    </w:p>
    <w:p w:rsidR="00BF646B" w:rsidRDefault="00BF646B" w:rsidP="00BF646B">
      <w:pPr>
        <w:pStyle w:val="ConsPlusNormal"/>
        <w:numPr>
          <w:ilvl w:val="0"/>
          <w:numId w:val="21"/>
        </w:numPr>
        <w:ind w:left="0" w:firstLine="709"/>
        <w:jc w:val="both"/>
        <w:rPr>
          <w:sz w:val="24"/>
          <w:szCs w:val="24"/>
        </w:rPr>
      </w:pPr>
      <w:r w:rsidRPr="00BF646B">
        <w:rPr>
          <w:sz w:val="24"/>
          <w:szCs w:val="24"/>
        </w:rPr>
        <w:t>информация о возможности проведения нескольких этапов отбора получателей субсидий с указанием сроков их проведения</w:t>
      </w:r>
      <w:r>
        <w:rPr>
          <w:sz w:val="24"/>
          <w:szCs w:val="24"/>
        </w:rPr>
        <w:t>;</w:t>
      </w:r>
    </w:p>
    <w:p w:rsidR="00E1767D" w:rsidRPr="00801FAC" w:rsidRDefault="00E1767D" w:rsidP="00BF646B">
      <w:pPr>
        <w:pStyle w:val="ConsPlusNormal"/>
        <w:numPr>
          <w:ilvl w:val="0"/>
          <w:numId w:val="21"/>
        </w:numPr>
        <w:ind w:left="0" w:firstLine="709"/>
        <w:jc w:val="both"/>
        <w:rPr>
          <w:sz w:val="24"/>
          <w:szCs w:val="24"/>
        </w:rPr>
      </w:pPr>
      <w:r w:rsidRPr="00801FAC">
        <w:rPr>
          <w:sz w:val="24"/>
          <w:szCs w:val="24"/>
        </w:rPr>
        <w:t xml:space="preserve">доменное имя и (или) сетевой адрес сайта Шарыповского муниципального округа или </w:t>
      </w:r>
      <w:r w:rsidR="007D417C">
        <w:rPr>
          <w:sz w:val="24"/>
          <w:szCs w:val="24"/>
        </w:rPr>
        <w:t>иного</w:t>
      </w:r>
      <w:r w:rsidRPr="00801FAC">
        <w:rPr>
          <w:sz w:val="24"/>
          <w:szCs w:val="24"/>
        </w:rPr>
        <w:t xml:space="preserve"> портала в информационно-телекоммуникационной сети Интернет, на котором обеспечивается проведение конкурса;</w:t>
      </w:r>
    </w:p>
    <w:p w:rsidR="00E1767D" w:rsidRPr="00801FAC" w:rsidRDefault="00E1767D" w:rsidP="00BF646B">
      <w:pPr>
        <w:pStyle w:val="ConsPlusNormal"/>
        <w:numPr>
          <w:ilvl w:val="0"/>
          <w:numId w:val="21"/>
        </w:numPr>
        <w:ind w:left="0" w:firstLine="709"/>
        <w:jc w:val="both"/>
        <w:rPr>
          <w:sz w:val="24"/>
          <w:szCs w:val="24"/>
        </w:rPr>
      </w:pPr>
      <w:r w:rsidRPr="00801FAC">
        <w:rPr>
          <w:sz w:val="24"/>
          <w:szCs w:val="24"/>
        </w:rPr>
        <w:lastRenderedPageBreak/>
        <w:t xml:space="preserve">требования к участникам конкурса в соответствии с </w:t>
      </w:r>
      <w:hyperlink w:anchor="P86">
        <w:r w:rsidR="007D417C">
          <w:rPr>
            <w:sz w:val="24"/>
            <w:szCs w:val="24"/>
          </w:rPr>
          <w:t>пунктами</w:t>
        </w:r>
      </w:hyperlink>
      <w:r w:rsidR="00E13AE9" w:rsidRPr="00E13AE9">
        <w:rPr>
          <w:sz w:val="24"/>
          <w:szCs w:val="24"/>
        </w:rPr>
        <w:t xml:space="preserve"> 2.2.</w:t>
      </w:r>
      <w:r w:rsidR="007D417C">
        <w:rPr>
          <w:sz w:val="24"/>
          <w:szCs w:val="24"/>
        </w:rPr>
        <w:t>, 2.3.</w:t>
      </w:r>
      <w:r w:rsidRPr="00801FAC">
        <w:rPr>
          <w:sz w:val="24"/>
          <w:szCs w:val="24"/>
        </w:rPr>
        <w:t xml:space="preserve"> Порядка и перечень документов, представляемых участниками конкурса для подтверждения их соответствия указанным требованиям, указанных в </w:t>
      </w:r>
      <w:r w:rsidR="004A5E5E" w:rsidRPr="004A5E5E">
        <w:rPr>
          <w:sz w:val="24"/>
          <w:szCs w:val="24"/>
        </w:rPr>
        <w:t xml:space="preserve">пункте 4.2. </w:t>
      </w:r>
      <w:r w:rsidRPr="00801FAC">
        <w:rPr>
          <w:sz w:val="24"/>
          <w:szCs w:val="24"/>
        </w:rPr>
        <w:t>Порядка;</w:t>
      </w:r>
    </w:p>
    <w:p w:rsidR="00E1767D" w:rsidRPr="00801FAC" w:rsidRDefault="00E1767D" w:rsidP="00BF646B">
      <w:pPr>
        <w:pStyle w:val="ConsPlusNormal"/>
        <w:numPr>
          <w:ilvl w:val="0"/>
          <w:numId w:val="21"/>
        </w:numPr>
        <w:ind w:left="0" w:firstLine="709"/>
        <w:jc w:val="both"/>
        <w:rPr>
          <w:sz w:val="24"/>
          <w:szCs w:val="24"/>
        </w:rPr>
      </w:pPr>
      <w:r w:rsidRPr="00801FAC">
        <w:rPr>
          <w:sz w:val="24"/>
          <w:szCs w:val="24"/>
        </w:rPr>
        <w:t xml:space="preserve">порядок подачи заявок участниками конкурса </w:t>
      </w:r>
      <w:r w:rsidR="007D417C">
        <w:rPr>
          <w:sz w:val="24"/>
          <w:szCs w:val="24"/>
        </w:rPr>
        <w:t xml:space="preserve">по каждому из этапов </w:t>
      </w:r>
      <w:r w:rsidRPr="00801FAC">
        <w:rPr>
          <w:sz w:val="24"/>
          <w:szCs w:val="24"/>
        </w:rPr>
        <w:t>и требования, предъявляемые к форме и содержанию заявок, подаваемых участни</w:t>
      </w:r>
      <w:r w:rsidR="004A5E5E">
        <w:rPr>
          <w:sz w:val="24"/>
          <w:szCs w:val="24"/>
        </w:rPr>
        <w:t xml:space="preserve">ками конкурса, в соответствии с </w:t>
      </w:r>
      <w:r w:rsidR="007D417C">
        <w:rPr>
          <w:sz w:val="24"/>
          <w:szCs w:val="24"/>
        </w:rPr>
        <w:t>пунктами 3.11</w:t>
      </w:r>
      <w:r w:rsidR="004A5E5E" w:rsidRPr="007D417C">
        <w:rPr>
          <w:sz w:val="24"/>
          <w:szCs w:val="24"/>
        </w:rPr>
        <w:t>, 4.1.</w:t>
      </w:r>
      <w:r w:rsidR="00603AFE">
        <w:rPr>
          <w:sz w:val="24"/>
          <w:szCs w:val="24"/>
        </w:rPr>
        <w:t xml:space="preserve"> </w:t>
      </w:r>
      <w:r w:rsidRPr="00801FAC">
        <w:rPr>
          <w:sz w:val="24"/>
          <w:szCs w:val="24"/>
        </w:rPr>
        <w:t>Порядка;</w:t>
      </w:r>
    </w:p>
    <w:p w:rsidR="00E1767D" w:rsidRDefault="00E1767D" w:rsidP="00C96B61">
      <w:pPr>
        <w:pStyle w:val="ConsPlusNormal"/>
        <w:numPr>
          <w:ilvl w:val="0"/>
          <w:numId w:val="21"/>
        </w:numPr>
        <w:ind w:left="0" w:firstLine="709"/>
        <w:jc w:val="both"/>
        <w:rPr>
          <w:sz w:val="24"/>
          <w:szCs w:val="24"/>
        </w:rPr>
      </w:pPr>
      <w:r w:rsidRPr="00801FAC">
        <w:rPr>
          <w:sz w:val="24"/>
          <w:szCs w:val="24"/>
        </w:rPr>
        <w:t xml:space="preserve">порядок отзыва заявок участников конкурса, указанный в </w:t>
      </w:r>
      <w:r w:rsidR="00603AFE" w:rsidRPr="007D417C">
        <w:rPr>
          <w:sz w:val="24"/>
          <w:szCs w:val="24"/>
        </w:rPr>
        <w:t>пункте 3.12.</w:t>
      </w:r>
      <w:r w:rsidR="004A5E5E">
        <w:rPr>
          <w:sz w:val="24"/>
          <w:szCs w:val="24"/>
        </w:rPr>
        <w:t xml:space="preserve"> Порядка</w:t>
      </w:r>
      <w:r w:rsidRPr="00801FAC">
        <w:rPr>
          <w:sz w:val="24"/>
          <w:szCs w:val="24"/>
        </w:rPr>
        <w:t>;</w:t>
      </w:r>
    </w:p>
    <w:p w:rsidR="00DD5B59" w:rsidRPr="007D417C" w:rsidRDefault="005B31FD" w:rsidP="00DD5B59">
      <w:pPr>
        <w:pStyle w:val="ConsPlusNormal"/>
        <w:numPr>
          <w:ilvl w:val="0"/>
          <w:numId w:val="21"/>
        </w:numPr>
        <w:ind w:left="0" w:firstLine="709"/>
        <w:jc w:val="both"/>
        <w:rPr>
          <w:sz w:val="24"/>
          <w:szCs w:val="24"/>
        </w:rPr>
      </w:pPr>
      <w:r w:rsidRPr="007D417C">
        <w:rPr>
          <w:sz w:val="24"/>
          <w:szCs w:val="24"/>
        </w:rPr>
        <w:t>пор</w:t>
      </w:r>
      <w:r w:rsidRPr="00C96B61">
        <w:rPr>
          <w:sz w:val="24"/>
          <w:szCs w:val="24"/>
        </w:rPr>
        <w:t xml:space="preserve">ядок внесения участниками отбора получателей субсидий изменений в заявки, </w:t>
      </w:r>
      <w:r w:rsidR="00672FCF">
        <w:rPr>
          <w:sz w:val="24"/>
          <w:szCs w:val="24"/>
        </w:rPr>
        <w:t xml:space="preserve">возврата заявок на доработку в соответствии </w:t>
      </w:r>
      <w:r w:rsidR="00463579">
        <w:rPr>
          <w:sz w:val="24"/>
          <w:szCs w:val="24"/>
        </w:rPr>
        <w:t xml:space="preserve">с </w:t>
      </w:r>
      <w:r w:rsidR="00463579" w:rsidRPr="00672FCF">
        <w:rPr>
          <w:sz w:val="24"/>
          <w:szCs w:val="24"/>
        </w:rPr>
        <w:t>п.</w:t>
      </w:r>
      <w:r w:rsidR="00672FCF">
        <w:rPr>
          <w:sz w:val="24"/>
          <w:szCs w:val="24"/>
        </w:rPr>
        <w:t xml:space="preserve"> </w:t>
      </w:r>
      <w:r w:rsidR="009E2617">
        <w:rPr>
          <w:sz w:val="24"/>
          <w:szCs w:val="24"/>
        </w:rPr>
        <w:t>3.14</w:t>
      </w:r>
      <w:r w:rsidR="00463579" w:rsidRPr="00672FCF">
        <w:rPr>
          <w:sz w:val="24"/>
          <w:szCs w:val="24"/>
        </w:rPr>
        <w:t>.</w:t>
      </w:r>
      <w:r w:rsidR="00DD5B59" w:rsidRPr="00672FCF">
        <w:rPr>
          <w:sz w:val="24"/>
          <w:szCs w:val="24"/>
        </w:rPr>
        <w:t>;</w:t>
      </w:r>
    </w:p>
    <w:p w:rsidR="005B31FD" w:rsidRPr="00C96B61" w:rsidRDefault="005B31FD" w:rsidP="00C96B61">
      <w:pPr>
        <w:pStyle w:val="ConsPlusNormal"/>
        <w:numPr>
          <w:ilvl w:val="0"/>
          <w:numId w:val="21"/>
        </w:numPr>
        <w:ind w:left="0" w:firstLine="709"/>
        <w:jc w:val="both"/>
        <w:rPr>
          <w:sz w:val="24"/>
          <w:szCs w:val="24"/>
        </w:rPr>
      </w:pPr>
      <w:r w:rsidRPr="00C96B61">
        <w:rPr>
          <w:sz w:val="24"/>
          <w:szCs w:val="24"/>
        </w:rPr>
        <w:t>порядок рассмотрения заявок на предмет их соответствия установленным в объявлении о проведении отбора получателей субсидий требовани</w:t>
      </w:r>
      <w:r w:rsidR="00B95FDD">
        <w:rPr>
          <w:sz w:val="24"/>
          <w:szCs w:val="24"/>
        </w:rPr>
        <w:t>ям</w:t>
      </w:r>
      <w:r w:rsidRPr="00C96B61">
        <w:rPr>
          <w:sz w:val="24"/>
          <w:szCs w:val="24"/>
        </w:rPr>
        <w:t>, сроки рассмотрения заявок, а также информация об участии или неучастии комиссии и (или) экспертов (экспертных организаций) в рассмотрении заявок</w:t>
      </w:r>
      <w:r w:rsidR="00672FCF">
        <w:rPr>
          <w:sz w:val="24"/>
          <w:szCs w:val="24"/>
        </w:rPr>
        <w:t xml:space="preserve"> в соответствии с п. 3.7</w:t>
      </w:r>
      <w:r w:rsidR="00B95FDD">
        <w:rPr>
          <w:sz w:val="24"/>
          <w:szCs w:val="24"/>
        </w:rPr>
        <w:t>.</w:t>
      </w:r>
      <w:r w:rsidRPr="00C96B61">
        <w:rPr>
          <w:sz w:val="24"/>
          <w:szCs w:val="24"/>
        </w:rPr>
        <w:t>;</w:t>
      </w:r>
    </w:p>
    <w:p w:rsidR="005B31FD" w:rsidRDefault="005B31FD" w:rsidP="00C96B61">
      <w:pPr>
        <w:pStyle w:val="ConsPlusNormal"/>
        <w:numPr>
          <w:ilvl w:val="0"/>
          <w:numId w:val="21"/>
        </w:numPr>
        <w:ind w:left="0" w:firstLine="709"/>
        <w:jc w:val="both"/>
        <w:rPr>
          <w:sz w:val="24"/>
          <w:szCs w:val="24"/>
        </w:rPr>
      </w:pPr>
      <w:bookmarkStart w:id="13" w:name="P162"/>
      <w:bookmarkEnd w:id="13"/>
      <w:r w:rsidRPr="00C96B61">
        <w:rPr>
          <w:sz w:val="24"/>
          <w:szCs w:val="24"/>
        </w:rPr>
        <w:t xml:space="preserve">порядок отклонения заявок, а также информация об основаниях их отклонения в </w:t>
      </w:r>
      <w:r w:rsidRPr="00DD5B59">
        <w:rPr>
          <w:sz w:val="24"/>
          <w:szCs w:val="24"/>
        </w:rPr>
        <w:t xml:space="preserve">соответствии </w:t>
      </w:r>
      <w:r w:rsidRPr="007D417C">
        <w:rPr>
          <w:sz w:val="24"/>
          <w:szCs w:val="24"/>
        </w:rPr>
        <w:t xml:space="preserve">с </w:t>
      </w:r>
      <w:r w:rsidR="00672FCF">
        <w:rPr>
          <w:sz w:val="24"/>
          <w:szCs w:val="24"/>
        </w:rPr>
        <w:t>пунктами</w:t>
      </w:r>
      <w:r w:rsidR="007D417C" w:rsidRPr="007D417C">
        <w:rPr>
          <w:sz w:val="24"/>
          <w:szCs w:val="24"/>
        </w:rPr>
        <w:t xml:space="preserve"> </w:t>
      </w:r>
      <w:r w:rsidR="0066629F">
        <w:rPr>
          <w:sz w:val="24"/>
          <w:szCs w:val="24"/>
        </w:rPr>
        <w:t>3.15</w:t>
      </w:r>
      <w:r w:rsidR="00672FCF">
        <w:rPr>
          <w:sz w:val="24"/>
          <w:szCs w:val="24"/>
        </w:rPr>
        <w:t xml:space="preserve">, </w:t>
      </w:r>
      <w:r w:rsidR="0066629F">
        <w:rPr>
          <w:sz w:val="24"/>
          <w:szCs w:val="24"/>
        </w:rPr>
        <w:t>3.16</w:t>
      </w:r>
      <w:r w:rsidR="007D417C" w:rsidRPr="007D417C">
        <w:rPr>
          <w:sz w:val="24"/>
          <w:szCs w:val="24"/>
        </w:rPr>
        <w:t>.</w:t>
      </w:r>
      <w:r w:rsidR="00DD5B59" w:rsidRPr="007D417C">
        <w:rPr>
          <w:sz w:val="24"/>
          <w:szCs w:val="24"/>
        </w:rPr>
        <w:t xml:space="preserve"> </w:t>
      </w:r>
      <w:r w:rsidRPr="007D417C">
        <w:rPr>
          <w:sz w:val="24"/>
          <w:szCs w:val="24"/>
        </w:rPr>
        <w:t>настоящих</w:t>
      </w:r>
      <w:r w:rsidRPr="00DD5B59">
        <w:rPr>
          <w:sz w:val="24"/>
          <w:szCs w:val="24"/>
        </w:rPr>
        <w:t xml:space="preserve"> Правил</w:t>
      </w:r>
      <w:r w:rsidRPr="00C96B61">
        <w:rPr>
          <w:sz w:val="24"/>
          <w:szCs w:val="24"/>
        </w:rPr>
        <w:t>;</w:t>
      </w:r>
    </w:p>
    <w:p w:rsidR="005B31FD" w:rsidRPr="00C96B61" w:rsidRDefault="005B31FD" w:rsidP="00C96B61">
      <w:pPr>
        <w:pStyle w:val="ConsPlusNormal"/>
        <w:numPr>
          <w:ilvl w:val="0"/>
          <w:numId w:val="21"/>
        </w:numPr>
        <w:ind w:left="0" w:firstLine="709"/>
        <w:jc w:val="both"/>
        <w:rPr>
          <w:sz w:val="24"/>
          <w:szCs w:val="24"/>
        </w:rPr>
      </w:pPr>
      <w:bookmarkStart w:id="14" w:name="P167"/>
      <w:bookmarkEnd w:id="14"/>
      <w:r w:rsidRPr="00C96B61">
        <w:rPr>
          <w:sz w:val="24"/>
          <w:szCs w:val="24"/>
        </w:rPr>
        <w:t>порядок оценки заявок, включающий критерии оценки, показатели, образующие критерии оценки (далее - показатели крите</w:t>
      </w:r>
      <w:r w:rsidR="00DD5B59">
        <w:rPr>
          <w:sz w:val="24"/>
          <w:szCs w:val="24"/>
        </w:rPr>
        <w:t>риев оценки)</w:t>
      </w:r>
      <w:r w:rsidRPr="00C96B61">
        <w:rPr>
          <w:sz w:val="24"/>
          <w:szCs w:val="24"/>
        </w:rPr>
        <w:t>, сроки оценки заявок, а также информацию об участии или неучастии комиссии и экспертов (экспертных организаций) в оценке заявок;</w:t>
      </w:r>
    </w:p>
    <w:p w:rsidR="005B31FD" w:rsidRPr="00C96B61" w:rsidRDefault="005B31FD" w:rsidP="00C96B61">
      <w:pPr>
        <w:pStyle w:val="ConsPlusNormal"/>
        <w:numPr>
          <w:ilvl w:val="0"/>
          <w:numId w:val="21"/>
        </w:numPr>
        <w:ind w:left="0" w:firstLine="709"/>
        <w:jc w:val="both"/>
        <w:rPr>
          <w:sz w:val="24"/>
          <w:szCs w:val="24"/>
        </w:rPr>
      </w:pPr>
      <w:bookmarkStart w:id="15" w:name="P168"/>
      <w:bookmarkEnd w:id="15"/>
      <w:r w:rsidRPr="00C96B61">
        <w:rPr>
          <w:sz w:val="24"/>
          <w:szCs w:val="24"/>
        </w:rPr>
        <w:t xml:space="preserve">объем распределяемой субсидии в рамках отбора получателей субсидий, порядок расчета размера субсидии, установленный </w:t>
      </w:r>
      <w:r w:rsidR="00B95FDD">
        <w:rPr>
          <w:sz w:val="24"/>
          <w:szCs w:val="24"/>
        </w:rPr>
        <w:t>положением о проведении конкурса</w:t>
      </w:r>
      <w:r w:rsidRPr="00C96B61">
        <w:rPr>
          <w:sz w:val="24"/>
          <w:szCs w:val="24"/>
        </w:rPr>
        <w:t>, правила распределения субсидии по результат</w:t>
      </w:r>
      <w:r w:rsidR="00DD5B59">
        <w:rPr>
          <w:sz w:val="24"/>
          <w:szCs w:val="24"/>
        </w:rPr>
        <w:t>ам отбора получателей субсидий</w:t>
      </w:r>
      <w:r w:rsidRPr="00C96B61">
        <w:rPr>
          <w:sz w:val="24"/>
          <w:szCs w:val="24"/>
        </w:rPr>
        <w:t>, а также предельное количество победителей отбора получателей субсидий;</w:t>
      </w:r>
    </w:p>
    <w:p w:rsidR="005B31FD" w:rsidRPr="007D417C" w:rsidRDefault="005B31FD" w:rsidP="00C96B61">
      <w:pPr>
        <w:pStyle w:val="ConsPlusNormal"/>
        <w:numPr>
          <w:ilvl w:val="0"/>
          <w:numId w:val="21"/>
        </w:numPr>
        <w:ind w:left="0" w:firstLine="709"/>
        <w:jc w:val="both"/>
        <w:rPr>
          <w:sz w:val="24"/>
          <w:szCs w:val="24"/>
        </w:rPr>
      </w:pPr>
      <w:r w:rsidRPr="00C96B61">
        <w:rPr>
          <w:sz w:val="24"/>
          <w:szCs w:val="24"/>
        </w:rPr>
        <w:t>порядок предоставления участникам отбора получателей субсидий разъяснений положений объявления о проведен</w:t>
      </w:r>
      <w:r w:rsidR="00DD5B59">
        <w:rPr>
          <w:sz w:val="24"/>
          <w:szCs w:val="24"/>
        </w:rPr>
        <w:t>ии отбора получателей субсидий</w:t>
      </w:r>
      <w:r w:rsidRPr="00C96B61">
        <w:rPr>
          <w:sz w:val="24"/>
          <w:szCs w:val="24"/>
        </w:rPr>
        <w:t>, даты начала и окончания срока такого предоставления</w:t>
      </w:r>
      <w:r w:rsidR="00B95FDD">
        <w:rPr>
          <w:sz w:val="24"/>
          <w:szCs w:val="24"/>
        </w:rPr>
        <w:t xml:space="preserve"> в соответствии с п</w:t>
      </w:r>
      <w:r w:rsidR="00B95FDD" w:rsidRPr="007D417C">
        <w:rPr>
          <w:sz w:val="24"/>
          <w:szCs w:val="24"/>
        </w:rPr>
        <w:t xml:space="preserve">. </w:t>
      </w:r>
      <w:r w:rsidR="00144026" w:rsidRPr="00144026">
        <w:rPr>
          <w:sz w:val="24"/>
          <w:szCs w:val="24"/>
        </w:rPr>
        <w:t>3.13</w:t>
      </w:r>
      <w:r w:rsidR="00B95FDD" w:rsidRPr="00144026">
        <w:rPr>
          <w:sz w:val="24"/>
          <w:szCs w:val="24"/>
        </w:rPr>
        <w:t>.</w:t>
      </w:r>
      <w:r w:rsidRPr="00144026">
        <w:rPr>
          <w:sz w:val="24"/>
          <w:szCs w:val="24"/>
        </w:rPr>
        <w:t>;</w:t>
      </w:r>
    </w:p>
    <w:p w:rsidR="005B31FD" w:rsidRPr="007D417C" w:rsidRDefault="005B31FD" w:rsidP="00C96B61">
      <w:pPr>
        <w:pStyle w:val="ConsPlusNormal"/>
        <w:numPr>
          <w:ilvl w:val="0"/>
          <w:numId w:val="21"/>
        </w:numPr>
        <w:ind w:left="0" w:firstLine="709"/>
        <w:jc w:val="both"/>
        <w:rPr>
          <w:sz w:val="24"/>
          <w:szCs w:val="24"/>
        </w:rPr>
      </w:pPr>
      <w:bookmarkStart w:id="16" w:name="P170"/>
      <w:bookmarkEnd w:id="16"/>
      <w:r w:rsidRPr="00C96B61">
        <w:rPr>
          <w:sz w:val="24"/>
          <w:szCs w:val="24"/>
        </w:rPr>
        <w:t xml:space="preserve">срок, в течение которого победитель (победители) отбора получателей субсидий должен (должны) подписать соглашение </w:t>
      </w:r>
      <w:r w:rsidR="00B95FDD">
        <w:rPr>
          <w:sz w:val="24"/>
          <w:szCs w:val="24"/>
        </w:rPr>
        <w:t>в соответствии с п</w:t>
      </w:r>
      <w:r w:rsidR="00B95FDD" w:rsidRPr="007D417C">
        <w:rPr>
          <w:sz w:val="24"/>
          <w:szCs w:val="24"/>
        </w:rPr>
        <w:t>.</w:t>
      </w:r>
      <w:r w:rsidR="007D417C" w:rsidRPr="007D417C">
        <w:rPr>
          <w:sz w:val="24"/>
          <w:szCs w:val="24"/>
        </w:rPr>
        <w:t>7.1</w:t>
      </w:r>
      <w:r w:rsidR="00B95FDD" w:rsidRPr="007D417C">
        <w:rPr>
          <w:sz w:val="24"/>
          <w:szCs w:val="24"/>
        </w:rPr>
        <w:t>.</w:t>
      </w:r>
      <w:r w:rsidRPr="007D417C">
        <w:rPr>
          <w:sz w:val="24"/>
          <w:szCs w:val="24"/>
        </w:rPr>
        <w:t>;</w:t>
      </w:r>
    </w:p>
    <w:p w:rsidR="00B95FDD" w:rsidRDefault="005B31FD" w:rsidP="00B95FDD">
      <w:pPr>
        <w:pStyle w:val="ConsPlusNormal"/>
        <w:numPr>
          <w:ilvl w:val="0"/>
          <w:numId w:val="21"/>
        </w:numPr>
        <w:ind w:left="0" w:firstLine="709"/>
        <w:jc w:val="both"/>
        <w:rPr>
          <w:sz w:val="24"/>
          <w:szCs w:val="24"/>
        </w:rPr>
      </w:pPr>
      <w:bookmarkStart w:id="17" w:name="P171"/>
      <w:bookmarkEnd w:id="17"/>
      <w:r w:rsidRPr="00C96B61">
        <w:rPr>
          <w:sz w:val="24"/>
          <w:szCs w:val="24"/>
        </w:rPr>
        <w:t>условия признания победителя (победителей) отбора получателей субсидий уклонившимся от заключения соглашения:</w:t>
      </w:r>
    </w:p>
    <w:p w:rsidR="005B31FD" w:rsidRPr="00B95FDD" w:rsidRDefault="005B31FD" w:rsidP="00B95FDD">
      <w:pPr>
        <w:pStyle w:val="ConsPlusNormal"/>
        <w:ind w:firstLine="709"/>
        <w:jc w:val="both"/>
        <w:rPr>
          <w:sz w:val="24"/>
          <w:szCs w:val="24"/>
        </w:rPr>
      </w:pPr>
      <w:r w:rsidRPr="00B95FDD">
        <w:rPr>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5B31FD" w:rsidRPr="00C96B61" w:rsidRDefault="005B31FD" w:rsidP="00C96B61">
      <w:pPr>
        <w:pStyle w:val="ConsPlusNormal"/>
        <w:numPr>
          <w:ilvl w:val="0"/>
          <w:numId w:val="21"/>
        </w:numPr>
        <w:ind w:left="0" w:firstLine="709"/>
        <w:jc w:val="both"/>
        <w:rPr>
          <w:sz w:val="24"/>
          <w:szCs w:val="24"/>
        </w:rPr>
      </w:pPr>
      <w:r w:rsidRPr="00C96B61">
        <w:rPr>
          <w:sz w:val="24"/>
          <w:szCs w:val="24"/>
        </w:rPr>
        <w:t>иная информация, определенная главным распорядителем бюджетных средств (при необходимости).</w:t>
      </w:r>
    </w:p>
    <w:p w:rsidR="00E1767D" w:rsidRPr="00801FAC" w:rsidRDefault="00E1767D" w:rsidP="00C96B61">
      <w:pPr>
        <w:pStyle w:val="ConsPlusNormal"/>
        <w:numPr>
          <w:ilvl w:val="0"/>
          <w:numId w:val="21"/>
        </w:numPr>
        <w:ind w:left="0" w:firstLine="709"/>
        <w:jc w:val="both"/>
        <w:rPr>
          <w:sz w:val="24"/>
          <w:szCs w:val="24"/>
        </w:rPr>
      </w:pPr>
      <w:r w:rsidRPr="00801FAC">
        <w:rPr>
          <w:sz w:val="24"/>
          <w:szCs w:val="24"/>
        </w:rPr>
        <w:t xml:space="preserve">правила рассмотрения и оценки заявок участников конкурса в соответствии с </w:t>
      </w:r>
      <w:r w:rsidR="0066629F">
        <w:rPr>
          <w:sz w:val="24"/>
          <w:szCs w:val="24"/>
        </w:rPr>
        <w:t>пунктом 3.7</w:t>
      </w:r>
      <w:r w:rsidR="004A5E5E">
        <w:rPr>
          <w:sz w:val="24"/>
          <w:szCs w:val="24"/>
        </w:rPr>
        <w:t xml:space="preserve">. </w:t>
      </w:r>
      <w:r w:rsidRPr="00801FAC">
        <w:rPr>
          <w:sz w:val="24"/>
          <w:szCs w:val="24"/>
        </w:rPr>
        <w:t>Порядка;</w:t>
      </w:r>
    </w:p>
    <w:p w:rsidR="00F42C32" w:rsidRPr="0066629F" w:rsidRDefault="00E1767D" w:rsidP="0066629F">
      <w:pPr>
        <w:pStyle w:val="ConsPlusNormal"/>
        <w:numPr>
          <w:ilvl w:val="0"/>
          <w:numId w:val="21"/>
        </w:numPr>
        <w:ind w:left="0" w:firstLine="709"/>
        <w:jc w:val="both"/>
        <w:rPr>
          <w:sz w:val="24"/>
          <w:szCs w:val="24"/>
        </w:rPr>
      </w:pPr>
      <w:r w:rsidRPr="00801FAC">
        <w:rPr>
          <w:sz w:val="24"/>
          <w:szCs w:val="24"/>
        </w:rPr>
        <w:t xml:space="preserve">дата размещения результатов конкурса </w:t>
      </w:r>
      <w:r w:rsidR="009F4739" w:rsidRPr="00801FAC">
        <w:rPr>
          <w:sz w:val="24"/>
          <w:szCs w:val="24"/>
        </w:rPr>
        <w:t>на сайте Шарыповского муниципального округа</w:t>
      </w:r>
      <w:r w:rsidR="0066629F">
        <w:rPr>
          <w:sz w:val="24"/>
          <w:szCs w:val="24"/>
        </w:rPr>
        <w:t xml:space="preserve"> или ином</w:t>
      </w:r>
      <w:r w:rsidRPr="00801FAC">
        <w:rPr>
          <w:sz w:val="24"/>
          <w:szCs w:val="24"/>
        </w:rPr>
        <w:t xml:space="preserve"> портале.</w:t>
      </w:r>
    </w:p>
    <w:p w:rsidR="00495EC5" w:rsidRDefault="0066629F" w:rsidP="00495EC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D518D8" w:rsidRPr="00801FAC">
        <w:rPr>
          <w:rFonts w:ascii="Times New Roman" w:eastAsia="Times New Roman" w:hAnsi="Times New Roman"/>
          <w:sz w:val="24"/>
          <w:szCs w:val="24"/>
          <w:lang w:eastAsia="ru-RU"/>
        </w:rPr>
        <w:t xml:space="preserve">. </w:t>
      </w:r>
      <w:r w:rsidR="00495EC5" w:rsidRPr="00801FAC">
        <w:rPr>
          <w:rFonts w:ascii="Times New Roman" w:eastAsia="Times New Roman" w:hAnsi="Times New Roman"/>
          <w:sz w:val="24"/>
          <w:szCs w:val="24"/>
          <w:lang w:eastAsia="ru-RU"/>
        </w:rPr>
        <w:t>Для участия в конкурсе</w:t>
      </w:r>
      <w:r w:rsidR="009E2617">
        <w:rPr>
          <w:rFonts w:ascii="Times New Roman" w:eastAsia="Times New Roman" w:hAnsi="Times New Roman"/>
          <w:sz w:val="24"/>
          <w:szCs w:val="24"/>
          <w:lang w:eastAsia="ru-RU"/>
        </w:rPr>
        <w:t xml:space="preserve"> СОНКО</w:t>
      </w:r>
      <w:r w:rsidR="00495EC5" w:rsidRPr="00801FAC">
        <w:rPr>
          <w:rFonts w:ascii="Times New Roman" w:eastAsia="Times New Roman" w:hAnsi="Times New Roman"/>
          <w:sz w:val="24"/>
          <w:szCs w:val="24"/>
          <w:lang w:eastAsia="ru-RU"/>
        </w:rPr>
        <w:t xml:space="preserve"> необходимо представить в уполномоченный орган заявку, подготовленную в соответствии с настоящим Порядком и положением о проведении конкурса</w:t>
      </w:r>
      <w:r w:rsidR="00495EC5">
        <w:rPr>
          <w:rFonts w:ascii="Times New Roman" w:eastAsia="Times New Roman" w:hAnsi="Times New Roman"/>
          <w:sz w:val="24"/>
          <w:szCs w:val="24"/>
          <w:lang w:eastAsia="ru-RU"/>
        </w:rPr>
        <w:t>.</w:t>
      </w:r>
    </w:p>
    <w:p w:rsidR="00D518D8" w:rsidRPr="00801FAC" w:rsidRDefault="00495EC5"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w:t>
      </w:r>
      <w:r w:rsidR="00D518D8" w:rsidRPr="00801FAC">
        <w:rPr>
          <w:rFonts w:ascii="Times New Roman" w:eastAsia="Times New Roman" w:hAnsi="Times New Roman"/>
          <w:sz w:val="24"/>
          <w:szCs w:val="24"/>
          <w:lang w:eastAsia="ru-RU"/>
        </w:rPr>
        <w:t>Срок приема заявок на участие в конкурсе не может б</w:t>
      </w:r>
      <w:r w:rsidR="00956E9D">
        <w:rPr>
          <w:rFonts w:ascii="Times New Roman" w:eastAsia="Times New Roman" w:hAnsi="Times New Roman"/>
          <w:sz w:val="24"/>
          <w:szCs w:val="24"/>
          <w:lang w:eastAsia="ru-RU"/>
        </w:rPr>
        <w:t>ыть менее пятнадцати</w:t>
      </w:r>
      <w:r w:rsidR="00D518D8" w:rsidRPr="00801FAC">
        <w:rPr>
          <w:rFonts w:ascii="Times New Roman" w:eastAsia="Times New Roman" w:hAnsi="Times New Roman"/>
          <w:sz w:val="24"/>
          <w:szCs w:val="24"/>
          <w:lang w:eastAsia="ru-RU"/>
        </w:rPr>
        <w:t xml:space="preserve"> календарных дней.</w:t>
      </w:r>
    </w:p>
    <w:p w:rsidR="0037067C" w:rsidRDefault="00495EC5"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D518D8" w:rsidRPr="00801FAC">
        <w:rPr>
          <w:rFonts w:ascii="Times New Roman" w:eastAsia="Times New Roman" w:hAnsi="Times New Roman"/>
          <w:sz w:val="24"/>
          <w:szCs w:val="24"/>
          <w:lang w:eastAsia="ru-RU"/>
        </w:rPr>
        <w:t xml:space="preserve">. </w:t>
      </w:r>
      <w:r w:rsidR="0037067C">
        <w:rPr>
          <w:rFonts w:ascii="Times New Roman" w:eastAsia="Times New Roman" w:hAnsi="Times New Roman"/>
          <w:sz w:val="24"/>
          <w:szCs w:val="24"/>
          <w:lang w:eastAsia="ru-RU"/>
        </w:rPr>
        <w:t>Конкурс проводится 1 раз в три года</w:t>
      </w:r>
      <w:r w:rsidR="00115EAC">
        <w:rPr>
          <w:rFonts w:ascii="Times New Roman" w:eastAsia="Times New Roman" w:hAnsi="Times New Roman"/>
          <w:sz w:val="24"/>
          <w:szCs w:val="24"/>
          <w:lang w:eastAsia="ru-RU"/>
        </w:rPr>
        <w:t xml:space="preserve"> в три этапа</w:t>
      </w:r>
      <w:r w:rsidR="004A5E5E">
        <w:rPr>
          <w:rFonts w:ascii="Times New Roman" w:eastAsia="Times New Roman" w:hAnsi="Times New Roman"/>
          <w:sz w:val="24"/>
          <w:szCs w:val="24"/>
          <w:lang w:eastAsia="ru-RU"/>
        </w:rPr>
        <w:t>.</w:t>
      </w:r>
    </w:p>
    <w:p w:rsidR="00C200FB" w:rsidRDefault="0037067C"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w:t>
      </w:r>
      <w:r w:rsidR="0066629F">
        <w:rPr>
          <w:rFonts w:ascii="Times New Roman" w:eastAsia="Times New Roman" w:hAnsi="Times New Roman"/>
          <w:sz w:val="24"/>
          <w:szCs w:val="24"/>
          <w:lang w:eastAsia="ru-RU"/>
        </w:rPr>
        <w:t>первом этапе СОНКО</w:t>
      </w:r>
      <w:r w:rsidR="00CD46CE">
        <w:rPr>
          <w:rFonts w:ascii="Times New Roman" w:eastAsia="Times New Roman" w:hAnsi="Times New Roman"/>
          <w:sz w:val="24"/>
          <w:szCs w:val="24"/>
          <w:lang w:eastAsia="ru-RU"/>
        </w:rPr>
        <w:t xml:space="preserve"> </w:t>
      </w:r>
      <w:r w:rsidR="0066629F">
        <w:rPr>
          <w:rFonts w:ascii="Times New Roman" w:eastAsia="Times New Roman" w:hAnsi="Times New Roman"/>
          <w:sz w:val="24"/>
          <w:szCs w:val="24"/>
          <w:lang w:eastAsia="ru-RU"/>
        </w:rPr>
        <w:t>подает</w:t>
      </w:r>
      <w:r>
        <w:rPr>
          <w:rFonts w:ascii="Times New Roman" w:eastAsia="Times New Roman" w:hAnsi="Times New Roman"/>
          <w:sz w:val="24"/>
          <w:szCs w:val="24"/>
          <w:lang w:eastAsia="ru-RU"/>
        </w:rPr>
        <w:t xml:space="preserve"> </w:t>
      </w:r>
      <w:r w:rsidR="0066629F">
        <w:rPr>
          <w:rFonts w:ascii="Times New Roman" w:eastAsia="Times New Roman" w:hAnsi="Times New Roman"/>
          <w:sz w:val="24"/>
          <w:szCs w:val="24"/>
          <w:lang w:eastAsia="ru-RU"/>
        </w:rPr>
        <w:t>заявку</w:t>
      </w:r>
      <w:r w:rsidR="00495EC5">
        <w:rPr>
          <w:rFonts w:ascii="Times New Roman" w:eastAsia="Times New Roman" w:hAnsi="Times New Roman"/>
          <w:sz w:val="24"/>
          <w:szCs w:val="24"/>
          <w:lang w:eastAsia="ru-RU"/>
        </w:rPr>
        <w:t xml:space="preserve"> в соответствии с приложением 1 к настоящему Порядку</w:t>
      </w:r>
      <w:r w:rsidR="0066629F">
        <w:rPr>
          <w:rFonts w:ascii="Times New Roman" w:eastAsia="Times New Roman" w:hAnsi="Times New Roman"/>
          <w:sz w:val="24"/>
          <w:szCs w:val="24"/>
          <w:lang w:eastAsia="ru-RU"/>
        </w:rPr>
        <w:t>, содержащую</w:t>
      </w:r>
      <w:r w:rsidR="00C200FB">
        <w:rPr>
          <w:rFonts w:ascii="Times New Roman" w:eastAsia="Times New Roman" w:hAnsi="Times New Roman"/>
          <w:sz w:val="24"/>
          <w:szCs w:val="24"/>
          <w:lang w:eastAsia="ru-RU"/>
        </w:rPr>
        <w:t xml:space="preserve"> программу</w:t>
      </w:r>
      <w:r>
        <w:rPr>
          <w:rFonts w:ascii="Times New Roman" w:eastAsia="Times New Roman" w:hAnsi="Times New Roman"/>
          <w:sz w:val="24"/>
          <w:szCs w:val="24"/>
          <w:lang w:eastAsia="ru-RU"/>
        </w:rPr>
        <w:t xml:space="preserve"> развития СОНКО</w:t>
      </w:r>
      <w:r w:rsidR="00CD46CE">
        <w:rPr>
          <w:rFonts w:ascii="Times New Roman" w:eastAsia="Times New Roman" w:hAnsi="Times New Roman"/>
          <w:sz w:val="24"/>
          <w:szCs w:val="24"/>
          <w:lang w:eastAsia="ru-RU"/>
        </w:rPr>
        <w:t xml:space="preserve"> на три года</w:t>
      </w:r>
      <w:r w:rsidR="00495EC5">
        <w:rPr>
          <w:rFonts w:ascii="Times New Roman" w:eastAsia="Times New Roman" w:hAnsi="Times New Roman"/>
          <w:sz w:val="24"/>
          <w:szCs w:val="24"/>
          <w:lang w:eastAsia="ru-RU"/>
        </w:rPr>
        <w:t xml:space="preserve"> в соответствии с приложением 2 к настоящему Порядку</w:t>
      </w:r>
      <w:r w:rsidR="00C200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проект </w:t>
      </w:r>
      <w:r w:rsidR="00CD46CE">
        <w:rPr>
          <w:rFonts w:ascii="Times New Roman" w:eastAsia="Times New Roman" w:hAnsi="Times New Roman"/>
          <w:sz w:val="24"/>
          <w:szCs w:val="24"/>
          <w:lang w:eastAsia="ru-RU"/>
        </w:rPr>
        <w:t>первого</w:t>
      </w:r>
      <w:r>
        <w:rPr>
          <w:rFonts w:ascii="Times New Roman" w:eastAsia="Times New Roman" w:hAnsi="Times New Roman"/>
          <w:sz w:val="24"/>
          <w:szCs w:val="24"/>
          <w:lang w:eastAsia="ru-RU"/>
        </w:rPr>
        <w:t xml:space="preserve"> </w:t>
      </w:r>
      <w:r w:rsidR="00C200FB">
        <w:rPr>
          <w:rFonts w:ascii="Times New Roman" w:eastAsia="Times New Roman" w:hAnsi="Times New Roman"/>
          <w:sz w:val="24"/>
          <w:szCs w:val="24"/>
          <w:lang w:eastAsia="ru-RU"/>
        </w:rPr>
        <w:t xml:space="preserve">этапа </w:t>
      </w:r>
      <w:r w:rsidR="0066629F">
        <w:rPr>
          <w:rFonts w:ascii="Times New Roman" w:eastAsia="Times New Roman" w:hAnsi="Times New Roman"/>
          <w:sz w:val="24"/>
          <w:szCs w:val="24"/>
          <w:lang w:eastAsia="ru-RU"/>
        </w:rPr>
        <w:t xml:space="preserve">реализации </w:t>
      </w:r>
      <w:r>
        <w:rPr>
          <w:rFonts w:ascii="Times New Roman" w:eastAsia="Times New Roman" w:hAnsi="Times New Roman"/>
          <w:sz w:val="24"/>
          <w:szCs w:val="24"/>
          <w:lang w:eastAsia="ru-RU"/>
        </w:rPr>
        <w:t>программы на 1 год</w:t>
      </w:r>
      <w:r w:rsidR="00495EC5">
        <w:rPr>
          <w:rFonts w:ascii="Times New Roman" w:eastAsia="Times New Roman" w:hAnsi="Times New Roman"/>
          <w:sz w:val="24"/>
          <w:szCs w:val="24"/>
          <w:lang w:eastAsia="ru-RU"/>
        </w:rPr>
        <w:t xml:space="preserve"> в соответствии с приложением 3 к настоящему Порядку</w:t>
      </w:r>
      <w:r w:rsidR="00B95FDD">
        <w:rPr>
          <w:rFonts w:ascii="Times New Roman" w:eastAsia="Times New Roman" w:hAnsi="Times New Roman"/>
          <w:sz w:val="24"/>
          <w:szCs w:val="24"/>
          <w:lang w:eastAsia="ru-RU"/>
        </w:rPr>
        <w:t>, а также документы</w:t>
      </w:r>
      <w:r w:rsidR="007D685F">
        <w:rPr>
          <w:rFonts w:ascii="Times New Roman" w:eastAsia="Times New Roman" w:hAnsi="Times New Roman"/>
          <w:sz w:val="24"/>
          <w:szCs w:val="24"/>
          <w:lang w:eastAsia="ru-RU"/>
        </w:rPr>
        <w:t>, подтверждающие требования к заявителю,</w:t>
      </w:r>
      <w:r w:rsidR="00B95FDD">
        <w:rPr>
          <w:rFonts w:ascii="Times New Roman" w:eastAsia="Times New Roman" w:hAnsi="Times New Roman"/>
          <w:sz w:val="24"/>
          <w:szCs w:val="24"/>
          <w:lang w:eastAsia="ru-RU"/>
        </w:rPr>
        <w:t xml:space="preserve"> в соответствии с п. 2.2 и 2.3</w:t>
      </w:r>
      <w:r>
        <w:rPr>
          <w:rFonts w:ascii="Times New Roman" w:eastAsia="Times New Roman" w:hAnsi="Times New Roman"/>
          <w:sz w:val="24"/>
          <w:szCs w:val="24"/>
          <w:lang w:eastAsia="ru-RU"/>
        </w:rPr>
        <w:t>.</w:t>
      </w:r>
      <w:r w:rsidR="00B95F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CD46CE" w:rsidRDefault="0066629F"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втором этапе СОНКО представляет</w:t>
      </w:r>
      <w:r w:rsidR="00CD46CE">
        <w:rPr>
          <w:rFonts w:ascii="Times New Roman" w:eastAsia="Times New Roman" w:hAnsi="Times New Roman"/>
          <w:sz w:val="24"/>
          <w:szCs w:val="24"/>
          <w:lang w:eastAsia="ru-RU"/>
        </w:rPr>
        <w:t xml:space="preserve"> аналитический от</w:t>
      </w:r>
      <w:r w:rsidR="00115EAC">
        <w:rPr>
          <w:rFonts w:ascii="Times New Roman" w:eastAsia="Times New Roman" w:hAnsi="Times New Roman"/>
          <w:sz w:val="24"/>
          <w:szCs w:val="24"/>
          <w:lang w:eastAsia="ru-RU"/>
        </w:rPr>
        <w:t xml:space="preserve">чет о реализации первого этапа </w:t>
      </w:r>
      <w:r w:rsidR="00604C89">
        <w:rPr>
          <w:rFonts w:ascii="Times New Roman" w:eastAsia="Times New Roman" w:hAnsi="Times New Roman"/>
          <w:sz w:val="24"/>
          <w:szCs w:val="24"/>
          <w:lang w:eastAsia="ru-RU"/>
        </w:rPr>
        <w:t xml:space="preserve">(первого года) </w:t>
      </w:r>
      <w:r w:rsidR="00CD46CE">
        <w:rPr>
          <w:rFonts w:ascii="Times New Roman" w:eastAsia="Times New Roman" w:hAnsi="Times New Roman"/>
          <w:sz w:val="24"/>
          <w:szCs w:val="24"/>
          <w:lang w:eastAsia="ru-RU"/>
        </w:rPr>
        <w:t xml:space="preserve">программы и проект второго этапа </w:t>
      </w:r>
      <w:r>
        <w:rPr>
          <w:rFonts w:ascii="Times New Roman" w:eastAsia="Times New Roman" w:hAnsi="Times New Roman"/>
          <w:sz w:val="24"/>
          <w:szCs w:val="24"/>
          <w:lang w:eastAsia="ru-RU"/>
        </w:rPr>
        <w:t xml:space="preserve">реализации </w:t>
      </w:r>
      <w:r w:rsidR="00CD46CE">
        <w:rPr>
          <w:rFonts w:ascii="Times New Roman" w:eastAsia="Times New Roman" w:hAnsi="Times New Roman"/>
          <w:sz w:val="24"/>
          <w:szCs w:val="24"/>
          <w:lang w:eastAsia="ru-RU"/>
        </w:rPr>
        <w:t>программы развития СОНКО;</w:t>
      </w:r>
    </w:p>
    <w:p w:rsidR="00CD46CE" w:rsidRDefault="00CD46CE"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 третьем этапе </w:t>
      </w:r>
      <w:r w:rsidR="0066629F">
        <w:rPr>
          <w:rFonts w:ascii="Times New Roman" w:eastAsia="Times New Roman" w:hAnsi="Times New Roman"/>
          <w:sz w:val="24"/>
          <w:szCs w:val="24"/>
          <w:lang w:eastAsia="ru-RU"/>
        </w:rPr>
        <w:t xml:space="preserve">СОНКО представляет </w:t>
      </w:r>
      <w:r>
        <w:rPr>
          <w:rFonts w:ascii="Times New Roman" w:eastAsia="Times New Roman" w:hAnsi="Times New Roman"/>
          <w:sz w:val="24"/>
          <w:szCs w:val="24"/>
          <w:lang w:eastAsia="ru-RU"/>
        </w:rPr>
        <w:t xml:space="preserve">аналитический отчет о реализации второго этапа (второго года) программы и проект третьего года </w:t>
      </w:r>
      <w:r w:rsidR="0066629F">
        <w:rPr>
          <w:rFonts w:ascii="Times New Roman" w:eastAsia="Times New Roman" w:hAnsi="Times New Roman"/>
          <w:sz w:val="24"/>
          <w:szCs w:val="24"/>
          <w:lang w:eastAsia="ru-RU"/>
        </w:rPr>
        <w:t xml:space="preserve">реализации </w:t>
      </w:r>
      <w:r>
        <w:rPr>
          <w:rFonts w:ascii="Times New Roman" w:eastAsia="Times New Roman" w:hAnsi="Times New Roman"/>
          <w:sz w:val="24"/>
          <w:szCs w:val="24"/>
          <w:lang w:eastAsia="ru-RU"/>
        </w:rPr>
        <w:t>программы развития СОНКО.</w:t>
      </w:r>
    </w:p>
    <w:p w:rsidR="00495EC5" w:rsidRPr="00801FAC" w:rsidRDefault="00495EC5" w:rsidP="00495EC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C200FB">
        <w:rPr>
          <w:rFonts w:ascii="Times New Roman" w:eastAsia="Times New Roman" w:hAnsi="Times New Roman"/>
          <w:sz w:val="24"/>
          <w:szCs w:val="24"/>
          <w:lang w:eastAsia="ru-RU"/>
        </w:rPr>
        <w:t>.</w:t>
      </w:r>
      <w:r w:rsidR="00EC1704">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Поданные на участие в конкурсе заявки в течение десяти рабочих дней со дня окончания приема заявок проверяются уполномоченным органом на соответствие требованиям, установленным настоящим Порядком.</w:t>
      </w:r>
    </w:p>
    <w:p w:rsidR="00C200FB" w:rsidRPr="00801FAC" w:rsidRDefault="00495EC5" w:rsidP="00C200F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C1704">
        <w:rPr>
          <w:rFonts w:ascii="Times New Roman" w:eastAsia="Times New Roman" w:hAnsi="Times New Roman"/>
          <w:sz w:val="24"/>
          <w:szCs w:val="24"/>
          <w:lang w:eastAsia="ru-RU"/>
        </w:rPr>
        <w:t>.</w:t>
      </w:r>
      <w:r w:rsidR="00C200FB" w:rsidRPr="00801FAC">
        <w:rPr>
          <w:rFonts w:ascii="Times New Roman" w:eastAsia="Times New Roman" w:hAnsi="Times New Roman"/>
          <w:sz w:val="24"/>
          <w:szCs w:val="24"/>
          <w:lang w:eastAsia="ru-RU"/>
        </w:rPr>
        <w:t xml:space="preserve"> Заявки, представленные участниками конкурса, рассматриваются конкурсной комиссией по критериям, установленным </w:t>
      </w:r>
      <w:r w:rsidR="004A5E5E">
        <w:rPr>
          <w:rFonts w:ascii="Times New Roman" w:eastAsia="Times New Roman" w:hAnsi="Times New Roman"/>
          <w:sz w:val="24"/>
          <w:szCs w:val="24"/>
          <w:lang w:eastAsia="ru-RU"/>
        </w:rPr>
        <w:t>пунктом 5.1. настоящего Порядка</w:t>
      </w:r>
      <w:r w:rsidR="00C200FB" w:rsidRPr="00801FAC">
        <w:rPr>
          <w:rFonts w:ascii="Times New Roman" w:eastAsia="Times New Roman" w:hAnsi="Times New Roman"/>
          <w:sz w:val="24"/>
          <w:szCs w:val="24"/>
          <w:lang w:eastAsia="ru-RU"/>
        </w:rPr>
        <w:t>, не позднее</w:t>
      </w:r>
      <w:r w:rsidR="00C200FB">
        <w:rPr>
          <w:rFonts w:ascii="Times New Roman" w:eastAsia="Times New Roman" w:hAnsi="Times New Roman"/>
          <w:sz w:val="24"/>
          <w:szCs w:val="24"/>
          <w:lang w:eastAsia="ru-RU"/>
        </w:rPr>
        <w:t xml:space="preserve"> десяти рабочих дней со дня окончания приема заявок</w:t>
      </w:r>
      <w:r w:rsidR="00C200FB" w:rsidRPr="00801FAC">
        <w:rPr>
          <w:rFonts w:ascii="Times New Roman" w:eastAsia="Times New Roman" w:hAnsi="Times New Roman"/>
          <w:sz w:val="24"/>
          <w:szCs w:val="24"/>
          <w:lang w:eastAsia="ru-RU"/>
        </w:rPr>
        <w:t>.</w:t>
      </w:r>
    </w:p>
    <w:p w:rsidR="00C200FB" w:rsidRPr="00801FAC" w:rsidRDefault="00C200FB" w:rsidP="00C200FB">
      <w:pPr>
        <w:spacing w:after="0" w:line="240" w:lineRule="auto"/>
        <w:ind w:firstLine="709"/>
        <w:jc w:val="both"/>
        <w:rPr>
          <w:rFonts w:ascii="Times New Roman" w:eastAsia="Times New Roman" w:hAnsi="Times New Roman"/>
          <w:sz w:val="24"/>
          <w:szCs w:val="24"/>
          <w:lang w:eastAsia="ru-RU"/>
        </w:rPr>
      </w:pPr>
      <w:bookmarkStart w:id="18" w:name="OLE_LINK28"/>
      <w:r w:rsidRPr="00801FAC">
        <w:rPr>
          <w:rFonts w:ascii="Times New Roman" w:eastAsia="Times New Roman" w:hAnsi="Times New Roman"/>
          <w:sz w:val="24"/>
          <w:szCs w:val="24"/>
          <w:lang w:eastAsia="ru-RU"/>
        </w:rPr>
        <w:t>На основе балл</w:t>
      </w:r>
      <w:r>
        <w:rPr>
          <w:rFonts w:ascii="Times New Roman" w:eastAsia="Times New Roman" w:hAnsi="Times New Roman"/>
          <w:sz w:val="24"/>
          <w:szCs w:val="24"/>
          <w:lang w:eastAsia="ru-RU"/>
        </w:rPr>
        <w:t>ов, полученных каждой</w:t>
      </w:r>
      <w:r w:rsidRPr="00801FAC">
        <w:rPr>
          <w:rFonts w:ascii="Times New Roman" w:eastAsia="Times New Roman" w:hAnsi="Times New Roman"/>
          <w:sz w:val="24"/>
          <w:szCs w:val="24"/>
          <w:lang w:eastAsia="ru-RU"/>
        </w:rPr>
        <w:t xml:space="preserve"> программой</w:t>
      </w: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формируется рейтинг программ</w:t>
      </w:r>
      <w:bookmarkEnd w:id="18"/>
      <w:r>
        <w:rPr>
          <w:rFonts w:ascii="Times New Roman" w:eastAsia="Times New Roman" w:hAnsi="Times New Roman"/>
          <w:sz w:val="24"/>
          <w:szCs w:val="24"/>
          <w:lang w:eastAsia="ru-RU"/>
        </w:rPr>
        <w:t>, в котором программы</w:t>
      </w:r>
      <w:r w:rsidRPr="00801FAC">
        <w:rPr>
          <w:rFonts w:ascii="Times New Roman" w:eastAsia="Times New Roman" w:hAnsi="Times New Roman"/>
          <w:sz w:val="24"/>
          <w:szCs w:val="24"/>
          <w:lang w:eastAsia="ru-RU"/>
        </w:rPr>
        <w:t>, получившие большее количество баллов, получают более высокий рейтинг.</w:t>
      </w:r>
      <w:bookmarkStart w:id="19" w:name="P647"/>
      <w:bookmarkEnd w:id="19"/>
    </w:p>
    <w:p w:rsidR="00603175" w:rsidRPr="00603175" w:rsidRDefault="00495EC5" w:rsidP="0060317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C200FB">
        <w:rPr>
          <w:rFonts w:ascii="Times New Roman" w:eastAsia="Times New Roman" w:hAnsi="Times New Roman"/>
          <w:sz w:val="24"/>
          <w:szCs w:val="24"/>
          <w:lang w:eastAsia="ru-RU"/>
        </w:rPr>
        <w:t xml:space="preserve">. </w:t>
      </w:r>
      <w:r w:rsidR="00603175" w:rsidRPr="00603175">
        <w:rPr>
          <w:rFonts w:ascii="Times New Roman" w:eastAsia="Times New Roman" w:hAnsi="Times New Roman"/>
          <w:sz w:val="24"/>
          <w:szCs w:val="24"/>
          <w:lang w:eastAsia="ru-RU"/>
        </w:rPr>
        <w:t>Число победителей конкурса определяется на основании сформированного ре</w:t>
      </w:r>
      <w:r w:rsidR="00EC1704">
        <w:rPr>
          <w:rFonts w:ascii="Times New Roman" w:eastAsia="Times New Roman" w:hAnsi="Times New Roman"/>
          <w:sz w:val="24"/>
          <w:szCs w:val="24"/>
          <w:lang w:eastAsia="ru-RU"/>
        </w:rPr>
        <w:t>йтинга заявок в пределах лимитов на текущий финансовый год и плановый период</w:t>
      </w:r>
      <w:r w:rsidR="00603175" w:rsidRPr="00603175">
        <w:rPr>
          <w:rFonts w:ascii="Times New Roman" w:eastAsia="Times New Roman" w:hAnsi="Times New Roman"/>
          <w:sz w:val="24"/>
          <w:szCs w:val="24"/>
          <w:lang w:eastAsia="ru-RU"/>
        </w:rPr>
        <w:t xml:space="preserve">, предусмотренных на эти цели </w:t>
      </w:r>
      <w:r w:rsidR="008373B4">
        <w:rPr>
          <w:rFonts w:ascii="Times New Roman" w:eastAsia="Times New Roman" w:hAnsi="Times New Roman"/>
          <w:sz w:val="24"/>
          <w:szCs w:val="24"/>
          <w:lang w:eastAsia="ru-RU"/>
        </w:rPr>
        <w:t>Муниципальной программой</w:t>
      </w:r>
      <w:r w:rsidR="00603175" w:rsidRPr="00603175">
        <w:rPr>
          <w:rFonts w:ascii="Times New Roman" w:eastAsia="Times New Roman" w:hAnsi="Times New Roman"/>
          <w:sz w:val="24"/>
          <w:szCs w:val="24"/>
          <w:lang w:eastAsia="ru-RU"/>
        </w:rPr>
        <w:t>.</w:t>
      </w:r>
    </w:p>
    <w:p w:rsidR="0037067C" w:rsidRDefault="00495EC5"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603175">
        <w:rPr>
          <w:rFonts w:ascii="Times New Roman" w:eastAsia="Times New Roman" w:hAnsi="Times New Roman"/>
          <w:sz w:val="24"/>
          <w:szCs w:val="24"/>
          <w:lang w:eastAsia="ru-RU"/>
        </w:rPr>
        <w:t xml:space="preserve">. </w:t>
      </w:r>
      <w:r w:rsidR="0037067C">
        <w:rPr>
          <w:rFonts w:ascii="Times New Roman" w:eastAsia="Times New Roman" w:hAnsi="Times New Roman"/>
          <w:sz w:val="24"/>
          <w:szCs w:val="24"/>
          <w:lang w:eastAsia="ru-RU"/>
        </w:rPr>
        <w:t xml:space="preserve">Комиссия </w:t>
      </w:r>
      <w:r w:rsidR="00C0408D">
        <w:rPr>
          <w:rFonts w:ascii="Times New Roman" w:eastAsia="Times New Roman" w:hAnsi="Times New Roman"/>
          <w:sz w:val="24"/>
          <w:szCs w:val="24"/>
          <w:lang w:eastAsia="ru-RU"/>
        </w:rPr>
        <w:t>на основании сформирован</w:t>
      </w:r>
      <w:r w:rsidR="00D1128B">
        <w:rPr>
          <w:rFonts w:ascii="Times New Roman" w:eastAsia="Times New Roman" w:hAnsi="Times New Roman"/>
          <w:sz w:val="24"/>
          <w:szCs w:val="24"/>
          <w:lang w:eastAsia="ru-RU"/>
        </w:rPr>
        <w:t>н</w:t>
      </w:r>
      <w:r w:rsidR="00C0408D">
        <w:rPr>
          <w:rFonts w:ascii="Times New Roman" w:eastAsia="Times New Roman" w:hAnsi="Times New Roman"/>
          <w:sz w:val="24"/>
          <w:szCs w:val="24"/>
          <w:lang w:eastAsia="ru-RU"/>
        </w:rPr>
        <w:t xml:space="preserve">ого рейтинга программ </w:t>
      </w:r>
      <w:r w:rsidR="0037067C">
        <w:rPr>
          <w:rFonts w:ascii="Times New Roman" w:eastAsia="Times New Roman" w:hAnsi="Times New Roman"/>
          <w:sz w:val="24"/>
          <w:szCs w:val="24"/>
          <w:lang w:eastAsia="ru-RU"/>
        </w:rPr>
        <w:t>принима</w:t>
      </w:r>
      <w:r w:rsidR="00C0408D">
        <w:rPr>
          <w:rFonts w:ascii="Times New Roman" w:eastAsia="Times New Roman" w:hAnsi="Times New Roman"/>
          <w:sz w:val="24"/>
          <w:szCs w:val="24"/>
          <w:lang w:eastAsia="ru-RU"/>
        </w:rPr>
        <w:t>ет решение о поддержке программ</w:t>
      </w:r>
      <w:r w:rsidR="0037067C">
        <w:rPr>
          <w:rFonts w:ascii="Times New Roman" w:eastAsia="Times New Roman" w:hAnsi="Times New Roman"/>
          <w:sz w:val="24"/>
          <w:szCs w:val="24"/>
          <w:lang w:eastAsia="ru-RU"/>
        </w:rPr>
        <w:t xml:space="preserve"> сроком на 3 года и предоставления субсидии на реализацию первого из </w:t>
      </w:r>
      <w:r w:rsidR="00C0408D">
        <w:rPr>
          <w:rFonts w:ascii="Times New Roman" w:eastAsia="Times New Roman" w:hAnsi="Times New Roman"/>
          <w:sz w:val="24"/>
          <w:szCs w:val="24"/>
          <w:lang w:eastAsia="ru-RU"/>
        </w:rPr>
        <w:t>трех этапов реализации программ</w:t>
      </w:r>
      <w:r w:rsidR="00C200FB">
        <w:rPr>
          <w:rFonts w:ascii="Times New Roman" w:eastAsia="Times New Roman" w:hAnsi="Times New Roman"/>
          <w:sz w:val="24"/>
          <w:szCs w:val="24"/>
          <w:lang w:eastAsia="ru-RU"/>
        </w:rPr>
        <w:t>ы</w:t>
      </w:r>
      <w:r w:rsidR="0037067C">
        <w:rPr>
          <w:rFonts w:ascii="Times New Roman" w:eastAsia="Times New Roman" w:hAnsi="Times New Roman"/>
          <w:sz w:val="24"/>
          <w:szCs w:val="24"/>
          <w:lang w:eastAsia="ru-RU"/>
        </w:rPr>
        <w:t>.</w:t>
      </w:r>
    </w:p>
    <w:p w:rsidR="00C200FB" w:rsidRDefault="0037067C"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 завершения пе</w:t>
      </w:r>
      <w:r w:rsidR="00C0408D">
        <w:rPr>
          <w:rFonts w:ascii="Times New Roman" w:eastAsia="Times New Roman" w:hAnsi="Times New Roman"/>
          <w:sz w:val="24"/>
          <w:szCs w:val="24"/>
          <w:lang w:eastAsia="ru-RU"/>
        </w:rPr>
        <w:t>рвого и второго этапов реализации поддержанных программ</w:t>
      </w:r>
      <w:r>
        <w:rPr>
          <w:rFonts w:ascii="Times New Roman" w:eastAsia="Times New Roman" w:hAnsi="Times New Roman"/>
          <w:sz w:val="24"/>
          <w:szCs w:val="24"/>
          <w:lang w:eastAsia="ru-RU"/>
        </w:rPr>
        <w:t xml:space="preserve"> проводится</w:t>
      </w:r>
      <w:r w:rsidR="00C0408D">
        <w:rPr>
          <w:rFonts w:ascii="Times New Roman" w:eastAsia="Times New Roman" w:hAnsi="Times New Roman"/>
          <w:sz w:val="24"/>
          <w:szCs w:val="24"/>
          <w:lang w:eastAsia="ru-RU"/>
        </w:rPr>
        <w:t xml:space="preserve"> </w:t>
      </w:r>
      <w:r w:rsidR="00604C89">
        <w:rPr>
          <w:rFonts w:ascii="Times New Roman" w:eastAsia="Times New Roman" w:hAnsi="Times New Roman"/>
          <w:sz w:val="24"/>
          <w:szCs w:val="24"/>
          <w:lang w:eastAsia="ru-RU"/>
        </w:rPr>
        <w:t xml:space="preserve">повторное </w:t>
      </w:r>
      <w:r w:rsidR="00C0408D">
        <w:rPr>
          <w:rFonts w:ascii="Times New Roman" w:eastAsia="Times New Roman" w:hAnsi="Times New Roman"/>
          <w:sz w:val="24"/>
          <w:szCs w:val="24"/>
          <w:lang w:eastAsia="ru-RU"/>
        </w:rPr>
        <w:t>заседание конкурсной комиссии</w:t>
      </w:r>
      <w:r w:rsidR="00C200FB">
        <w:rPr>
          <w:rFonts w:ascii="Times New Roman" w:eastAsia="Times New Roman" w:hAnsi="Times New Roman"/>
          <w:sz w:val="24"/>
          <w:szCs w:val="24"/>
          <w:lang w:eastAsia="ru-RU"/>
        </w:rPr>
        <w:t>.</w:t>
      </w:r>
    </w:p>
    <w:p w:rsidR="00C200FB" w:rsidRPr="002859D5" w:rsidRDefault="00C200FB"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рассмотрение комиссии подается отчетность о реализации этапа программы, проект очередного этапа реализации программы</w:t>
      </w:r>
      <w:r w:rsidR="00604C89">
        <w:rPr>
          <w:rFonts w:ascii="Times New Roman" w:eastAsia="Times New Roman" w:hAnsi="Times New Roman"/>
          <w:sz w:val="24"/>
          <w:szCs w:val="24"/>
          <w:lang w:eastAsia="ru-RU"/>
        </w:rPr>
        <w:t xml:space="preserve">, предоставленный в соответствии с </w:t>
      </w:r>
      <w:r w:rsidR="00604C89" w:rsidRPr="002859D5">
        <w:rPr>
          <w:rFonts w:ascii="Times New Roman" w:eastAsia="Times New Roman" w:hAnsi="Times New Roman"/>
          <w:sz w:val="24"/>
          <w:szCs w:val="24"/>
          <w:lang w:eastAsia="ru-RU"/>
        </w:rPr>
        <w:t>приложением</w:t>
      </w:r>
      <w:r w:rsidR="002859D5" w:rsidRPr="002859D5">
        <w:rPr>
          <w:rFonts w:ascii="Times New Roman" w:eastAsia="Times New Roman" w:hAnsi="Times New Roman"/>
          <w:sz w:val="24"/>
          <w:szCs w:val="24"/>
          <w:lang w:eastAsia="ru-RU"/>
        </w:rPr>
        <w:t xml:space="preserve"> 3 к настоящему Порядку</w:t>
      </w:r>
      <w:r w:rsidRPr="002859D5">
        <w:rPr>
          <w:rFonts w:ascii="Times New Roman" w:eastAsia="Times New Roman" w:hAnsi="Times New Roman"/>
          <w:sz w:val="24"/>
          <w:szCs w:val="24"/>
          <w:lang w:eastAsia="ru-RU"/>
        </w:rPr>
        <w:t>.</w:t>
      </w:r>
    </w:p>
    <w:p w:rsidR="0037067C" w:rsidRDefault="00C0408D" w:rsidP="008C487A">
      <w:pPr>
        <w:spacing w:after="0" w:line="240" w:lineRule="auto"/>
        <w:ind w:firstLine="709"/>
        <w:jc w:val="both"/>
        <w:rPr>
          <w:rFonts w:ascii="Times New Roman" w:eastAsia="Times New Roman" w:hAnsi="Times New Roman"/>
          <w:sz w:val="24"/>
          <w:szCs w:val="24"/>
          <w:lang w:eastAsia="ru-RU"/>
        </w:rPr>
      </w:pPr>
      <w:r w:rsidRPr="002859D5">
        <w:rPr>
          <w:rFonts w:ascii="Times New Roman" w:eastAsia="Times New Roman" w:hAnsi="Times New Roman"/>
          <w:sz w:val="24"/>
          <w:szCs w:val="24"/>
          <w:lang w:eastAsia="ru-RU"/>
        </w:rPr>
        <w:t xml:space="preserve">По итогам заседания </w:t>
      </w:r>
      <w:r w:rsidR="00C200FB" w:rsidRPr="002859D5">
        <w:rPr>
          <w:rFonts w:ascii="Times New Roman" w:eastAsia="Times New Roman" w:hAnsi="Times New Roman"/>
          <w:sz w:val="24"/>
          <w:szCs w:val="24"/>
          <w:lang w:eastAsia="ru-RU"/>
        </w:rPr>
        <w:t>комиссия принимает</w:t>
      </w:r>
      <w:r w:rsidRPr="002859D5">
        <w:rPr>
          <w:rFonts w:ascii="Times New Roman" w:eastAsia="Times New Roman" w:hAnsi="Times New Roman"/>
          <w:sz w:val="24"/>
          <w:szCs w:val="24"/>
          <w:lang w:eastAsia="ru-RU"/>
        </w:rPr>
        <w:t xml:space="preserve"> решение о продолжении поддержки программ</w:t>
      </w:r>
      <w:r w:rsidR="00495EC5">
        <w:rPr>
          <w:rFonts w:ascii="Times New Roman" w:eastAsia="Times New Roman" w:hAnsi="Times New Roman"/>
          <w:sz w:val="24"/>
          <w:szCs w:val="24"/>
          <w:lang w:eastAsia="ru-RU"/>
        </w:rPr>
        <w:t xml:space="preserve"> в очередном финансовом году</w:t>
      </w:r>
      <w:r>
        <w:rPr>
          <w:rFonts w:ascii="Times New Roman" w:eastAsia="Times New Roman" w:hAnsi="Times New Roman"/>
          <w:sz w:val="24"/>
          <w:szCs w:val="24"/>
          <w:lang w:eastAsia="ru-RU"/>
        </w:rPr>
        <w:t xml:space="preserve"> развития СОНКО и </w:t>
      </w:r>
      <w:r w:rsidR="00495EC5">
        <w:rPr>
          <w:rFonts w:ascii="Times New Roman" w:eastAsia="Times New Roman" w:hAnsi="Times New Roman"/>
          <w:sz w:val="24"/>
          <w:szCs w:val="24"/>
          <w:lang w:eastAsia="ru-RU"/>
        </w:rPr>
        <w:t>выделении субсидии на осуществление</w:t>
      </w:r>
      <w:r>
        <w:rPr>
          <w:rFonts w:ascii="Times New Roman" w:eastAsia="Times New Roman" w:hAnsi="Times New Roman"/>
          <w:sz w:val="24"/>
          <w:szCs w:val="24"/>
          <w:lang w:eastAsia="ru-RU"/>
        </w:rPr>
        <w:t xml:space="preserve"> очередного этапа реализации программ или о прекращении </w:t>
      </w:r>
      <w:r w:rsidR="00495EC5">
        <w:rPr>
          <w:rFonts w:ascii="Times New Roman" w:eastAsia="Times New Roman" w:hAnsi="Times New Roman"/>
          <w:sz w:val="24"/>
          <w:szCs w:val="24"/>
          <w:lang w:eastAsia="ru-RU"/>
        </w:rPr>
        <w:t xml:space="preserve">их </w:t>
      </w:r>
      <w:r>
        <w:rPr>
          <w:rFonts w:ascii="Times New Roman" w:eastAsia="Times New Roman" w:hAnsi="Times New Roman"/>
          <w:sz w:val="24"/>
          <w:szCs w:val="24"/>
          <w:lang w:eastAsia="ru-RU"/>
        </w:rPr>
        <w:t>поддержки.</w:t>
      </w:r>
    </w:p>
    <w:p w:rsidR="00C0408D" w:rsidRDefault="00495EC5"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w:t>
      </w:r>
      <w:r w:rsidR="00C0408D">
        <w:rPr>
          <w:rFonts w:ascii="Times New Roman" w:eastAsia="Times New Roman" w:hAnsi="Times New Roman"/>
          <w:sz w:val="24"/>
          <w:szCs w:val="24"/>
          <w:lang w:eastAsia="ru-RU"/>
        </w:rPr>
        <w:t xml:space="preserve">. Поддержка программы прекращается в случае </w:t>
      </w:r>
      <w:r>
        <w:rPr>
          <w:rFonts w:ascii="Times New Roman" w:eastAsia="Times New Roman" w:hAnsi="Times New Roman"/>
          <w:sz w:val="24"/>
          <w:szCs w:val="24"/>
          <w:lang w:eastAsia="ru-RU"/>
        </w:rPr>
        <w:t xml:space="preserve">выявления </w:t>
      </w:r>
      <w:r w:rsidR="00C0408D">
        <w:rPr>
          <w:rFonts w:ascii="Times New Roman" w:eastAsia="Times New Roman" w:hAnsi="Times New Roman"/>
          <w:sz w:val="24"/>
          <w:szCs w:val="24"/>
          <w:lang w:eastAsia="ru-RU"/>
        </w:rPr>
        <w:t>нецелевого использования средств субсидии,</w:t>
      </w:r>
      <w:r w:rsidR="00D1128B">
        <w:rPr>
          <w:rFonts w:ascii="Times New Roman" w:eastAsia="Times New Roman" w:hAnsi="Times New Roman"/>
          <w:sz w:val="24"/>
          <w:szCs w:val="24"/>
          <w:lang w:eastAsia="ru-RU"/>
        </w:rPr>
        <w:t xml:space="preserve"> недостижения</w:t>
      </w:r>
      <w:r w:rsidR="00D43D43">
        <w:rPr>
          <w:rFonts w:ascii="Times New Roman" w:eastAsia="Times New Roman" w:hAnsi="Times New Roman"/>
          <w:sz w:val="24"/>
          <w:szCs w:val="24"/>
          <w:lang w:eastAsia="ru-RU"/>
        </w:rPr>
        <w:t xml:space="preserve"> результатов</w:t>
      </w:r>
      <w:r w:rsidR="00C0408D">
        <w:rPr>
          <w:rFonts w:ascii="Times New Roman" w:eastAsia="Times New Roman" w:hAnsi="Times New Roman"/>
          <w:sz w:val="24"/>
          <w:szCs w:val="24"/>
          <w:lang w:eastAsia="ru-RU"/>
        </w:rPr>
        <w:t xml:space="preserve"> предыдущего этапа реализации программы.  </w:t>
      </w:r>
    </w:p>
    <w:p w:rsidR="00D518D8" w:rsidRPr="00801FAC" w:rsidRDefault="00495EC5"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w:t>
      </w:r>
      <w:r w:rsidR="00120630">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Заявка на участие в конкурсе представляется в </w:t>
      </w:r>
      <w:r w:rsidR="00AC7EB4" w:rsidRPr="00801FAC">
        <w:rPr>
          <w:rFonts w:ascii="Times New Roman" w:eastAsia="Times New Roman" w:hAnsi="Times New Roman"/>
          <w:sz w:val="24"/>
          <w:szCs w:val="24"/>
          <w:lang w:eastAsia="ru-RU"/>
        </w:rPr>
        <w:t>уполномоченный орган</w:t>
      </w:r>
      <w:r w:rsidR="00D518D8" w:rsidRPr="00801FAC">
        <w:rPr>
          <w:rFonts w:ascii="Times New Roman" w:eastAsia="Times New Roman" w:hAnsi="Times New Roman"/>
          <w:sz w:val="24"/>
          <w:szCs w:val="24"/>
          <w:lang w:eastAsia="ru-RU"/>
        </w:rPr>
        <w:t xml:space="preserve"> непосредственно или направляется по почте.</w:t>
      </w:r>
    </w:p>
    <w:p w:rsidR="00D518D8" w:rsidRPr="00801FAC" w:rsidRDefault="00D518D8" w:rsidP="008C48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При приеме заявки на участие в конкурсе работник </w:t>
      </w:r>
      <w:r w:rsidR="00AC7EB4" w:rsidRPr="00801FAC">
        <w:rPr>
          <w:rFonts w:ascii="Times New Roman" w:eastAsia="Times New Roman" w:hAnsi="Times New Roman"/>
          <w:sz w:val="24"/>
          <w:szCs w:val="24"/>
          <w:lang w:eastAsia="ru-RU"/>
        </w:rPr>
        <w:t>уполномоченного органа</w:t>
      </w:r>
      <w:r w:rsidRPr="00801FAC">
        <w:rPr>
          <w:rFonts w:ascii="Times New Roman" w:eastAsia="Times New Roman" w:hAnsi="Times New Roman"/>
          <w:sz w:val="24"/>
          <w:szCs w:val="24"/>
          <w:lang w:eastAsia="ru-RU"/>
        </w:rPr>
        <w:t xml:space="preserve"> регистрирует ее в журнале учета заявок на участие в конкурсе.</w:t>
      </w:r>
    </w:p>
    <w:p w:rsidR="00120630" w:rsidRDefault="00D518D8" w:rsidP="008C48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При поступлении в </w:t>
      </w:r>
      <w:r w:rsidR="003F55E9" w:rsidRPr="00801FAC">
        <w:rPr>
          <w:rFonts w:ascii="Times New Roman" w:eastAsia="Times New Roman" w:hAnsi="Times New Roman"/>
          <w:sz w:val="24"/>
          <w:szCs w:val="24"/>
          <w:lang w:eastAsia="ru-RU"/>
        </w:rPr>
        <w:t>администрацию округа</w:t>
      </w:r>
      <w:r w:rsidRPr="00801FAC">
        <w:rPr>
          <w:rFonts w:ascii="Times New Roman" w:eastAsia="Times New Roman" w:hAnsi="Times New Roman"/>
          <w:sz w:val="24"/>
          <w:szCs w:val="24"/>
          <w:lang w:eastAsia="ru-RU"/>
        </w:rPr>
        <w:t xml:space="preserve"> заявки на участие в конкурсе, направленной по почте, она регистрируется в журнале учета</w:t>
      </w:r>
      <w:r w:rsidR="00120630">
        <w:rPr>
          <w:rFonts w:ascii="Times New Roman" w:eastAsia="Times New Roman" w:hAnsi="Times New Roman"/>
          <w:sz w:val="24"/>
          <w:szCs w:val="24"/>
          <w:lang w:eastAsia="ru-RU"/>
        </w:rPr>
        <w:t xml:space="preserve"> заявок на участие в конкурсе.</w:t>
      </w:r>
    </w:p>
    <w:p w:rsidR="00D518D8" w:rsidRPr="00801FAC" w:rsidRDefault="00D518D8" w:rsidP="008C48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Заявка на участие в конкурсе, поступившая в </w:t>
      </w:r>
      <w:r w:rsidR="00AC7EB4" w:rsidRPr="00801FAC">
        <w:rPr>
          <w:rFonts w:ascii="Times New Roman" w:eastAsia="Times New Roman" w:hAnsi="Times New Roman"/>
          <w:sz w:val="24"/>
          <w:szCs w:val="24"/>
          <w:lang w:eastAsia="ru-RU"/>
        </w:rPr>
        <w:t>уполномоченный орган</w:t>
      </w:r>
      <w:r w:rsidRPr="00801FAC">
        <w:rPr>
          <w:rFonts w:ascii="Times New Roman" w:eastAsia="Times New Roman" w:hAnsi="Times New Roman"/>
          <w:sz w:val="24"/>
          <w:szCs w:val="24"/>
          <w:lang w:eastAsia="ru-RU"/>
        </w:rPr>
        <w:t xml:space="preserve"> после окончания срока приема заявок, не регистрируется и к участию в конкурсе не допускается.</w:t>
      </w:r>
    </w:p>
    <w:p w:rsidR="00D518D8" w:rsidRDefault="00495EC5"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w:t>
      </w:r>
      <w:r w:rsidR="00120630">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Заявка на участие в конкурсе может быть отозвана до окончания срока приема заявок путем направления в </w:t>
      </w:r>
      <w:r w:rsidR="003F55E9" w:rsidRPr="00801FAC">
        <w:rPr>
          <w:rFonts w:ascii="Times New Roman" w:eastAsia="Times New Roman" w:hAnsi="Times New Roman"/>
          <w:sz w:val="24"/>
          <w:szCs w:val="24"/>
          <w:lang w:eastAsia="ru-RU"/>
        </w:rPr>
        <w:t>администрацию округа</w:t>
      </w:r>
      <w:r w:rsidR="00D518D8" w:rsidRPr="00801FAC">
        <w:rPr>
          <w:rFonts w:ascii="Times New Roman" w:eastAsia="Times New Roman" w:hAnsi="Times New Roman"/>
          <w:sz w:val="24"/>
          <w:szCs w:val="24"/>
          <w:lang w:eastAsia="ru-RU"/>
        </w:rPr>
        <w:t xml:space="preserve"> соответствующего обращения социально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p w:rsidR="00882EC8" w:rsidRDefault="00495EC5" w:rsidP="00C407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w:t>
      </w:r>
      <w:r w:rsidR="00144026">
        <w:rPr>
          <w:rFonts w:ascii="Times New Roman" w:eastAsia="Times New Roman" w:hAnsi="Times New Roman"/>
          <w:sz w:val="24"/>
          <w:szCs w:val="24"/>
          <w:lang w:eastAsia="ru-RU"/>
        </w:rPr>
        <w:t>.</w:t>
      </w:r>
      <w:r w:rsidR="00C4076E" w:rsidRPr="0091298F">
        <w:rPr>
          <w:rFonts w:ascii="Times New Roman" w:eastAsia="Times New Roman" w:hAnsi="Times New Roman"/>
          <w:sz w:val="24"/>
          <w:szCs w:val="24"/>
          <w:lang w:eastAsia="ru-RU"/>
        </w:rPr>
        <w:t xml:space="preserve"> Любой участник отбора получателей субсидий со дня размещения объявления о проведении отбора получателей субсидий не позднее 3-го рабочего дня до дня завершения подачи заявок вправе направить главному распорядителю бюджетных средств </w:t>
      </w:r>
      <w:r w:rsidR="007D685F">
        <w:rPr>
          <w:rFonts w:ascii="Times New Roman" w:eastAsia="Times New Roman" w:hAnsi="Times New Roman"/>
          <w:sz w:val="24"/>
          <w:szCs w:val="24"/>
          <w:lang w:eastAsia="ru-RU"/>
        </w:rPr>
        <w:t>запросы</w:t>
      </w:r>
      <w:r w:rsidR="00C4076E" w:rsidRPr="0091298F">
        <w:rPr>
          <w:rFonts w:ascii="Times New Roman" w:eastAsia="Times New Roman" w:hAnsi="Times New Roman"/>
          <w:sz w:val="24"/>
          <w:szCs w:val="24"/>
          <w:lang w:eastAsia="ru-RU"/>
        </w:rPr>
        <w:t xml:space="preserve"> о разъяснении положений объявления о проведении отбора получателей субсидий.</w:t>
      </w:r>
    </w:p>
    <w:p w:rsidR="009E792F" w:rsidRDefault="00495EC5"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w:t>
      </w:r>
      <w:r w:rsidR="00C4076E">
        <w:rPr>
          <w:rFonts w:ascii="Times New Roman" w:eastAsia="Times New Roman" w:hAnsi="Times New Roman"/>
          <w:sz w:val="24"/>
          <w:szCs w:val="24"/>
          <w:lang w:eastAsia="ru-RU"/>
        </w:rPr>
        <w:t xml:space="preserve"> Заявка на участие в конкурсе на доработку заявителю не возвращается</w:t>
      </w:r>
      <w:r w:rsidR="009F2415">
        <w:rPr>
          <w:rFonts w:ascii="Times New Roman" w:eastAsia="Times New Roman" w:hAnsi="Times New Roman"/>
          <w:sz w:val="24"/>
          <w:szCs w:val="24"/>
          <w:lang w:eastAsia="ru-RU"/>
        </w:rPr>
        <w:t>, изменения в заявку после подачи на конкурс не вносятся</w:t>
      </w:r>
      <w:r w:rsidR="00C4076E">
        <w:rPr>
          <w:rFonts w:ascii="Times New Roman" w:eastAsia="Times New Roman" w:hAnsi="Times New Roman"/>
          <w:sz w:val="24"/>
          <w:szCs w:val="24"/>
          <w:lang w:eastAsia="ru-RU"/>
        </w:rPr>
        <w:t>.</w:t>
      </w:r>
    </w:p>
    <w:p w:rsidR="000D1969" w:rsidRPr="00801FAC" w:rsidRDefault="00495EC5" w:rsidP="000D19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00120630">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w:t>
      </w:r>
      <w:r w:rsidR="000D1969" w:rsidRPr="00801FAC">
        <w:rPr>
          <w:rFonts w:ascii="Times New Roman" w:eastAsia="Times New Roman" w:hAnsi="Times New Roman"/>
          <w:sz w:val="24"/>
          <w:szCs w:val="24"/>
          <w:lang w:eastAsia="ru-RU"/>
        </w:rPr>
        <w:t>Заявитель, подавший заявку на участие в конкурсе, не допускается к участию в нем (не является участником конкурса), если:</w:t>
      </w:r>
    </w:p>
    <w:p w:rsidR="000D1969" w:rsidRPr="00801FAC" w:rsidRDefault="000D1969" w:rsidP="000D1969">
      <w:pPr>
        <w:pStyle w:val="ConsPlusNormal"/>
        <w:ind w:firstLine="709"/>
        <w:jc w:val="both"/>
        <w:rPr>
          <w:sz w:val="24"/>
          <w:szCs w:val="24"/>
        </w:rPr>
      </w:pPr>
      <w:r w:rsidRPr="00801FAC">
        <w:rPr>
          <w:sz w:val="24"/>
          <w:szCs w:val="24"/>
        </w:rPr>
        <w:t xml:space="preserve">выявлено несоответствие </w:t>
      </w:r>
      <w:r w:rsidR="007D685F">
        <w:rPr>
          <w:sz w:val="24"/>
          <w:szCs w:val="24"/>
        </w:rPr>
        <w:t>заявителя</w:t>
      </w:r>
      <w:r w:rsidRPr="00801FAC">
        <w:rPr>
          <w:sz w:val="24"/>
          <w:szCs w:val="24"/>
        </w:rPr>
        <w:t xml:space="preserve"> требованиям, определенным </w:t>
      </w:r>
      <w:r>
        <w:rPr>
          <w:sz w:val="24"/>
          <w:szCs w:val="24"/>
        </w:rPr>
        <w:t>пунктами 2.2. и 2.3. настоящего порядка</w:t>
      </w:r>
      <w:r w:rsidRPr="00801FAC">
        <w:rPr>
          <w:sz w:val="24"/>
          <w:szCs w:val="24"/>
        </w:rPr>
        <w:t xml:space="preserve">, или непредставление (представление не в полном объеме) </w:t>
      </w:r>
      <w:r w:rsidR="007D685F">
        <w:rPr>
          <w:sz w:val="24"/>
          <w:szCs w:val="24"/>
        </w:rPr>
        <w:t xml:space="preserve">документов, </w:t>
      </w:r>
      <w:r w:rsidRPr="00801FAC">
        <w:rPr>
          <w:sz w:val="24"/>
          <w:szCs w:val="24"/>
        </w:rPr>
        <w:t xml:space="preserve">указанных </w:t>
      </w:r>
      <w:r w:rsidR="007D685F">
        <w:rPr>
          <w:sz w:val="24"/>
          <w:szCs w:val="24"/>
        </w:rPr>
        <w:t>в пунктах 2.2 и 2.3</w:t>
      </w:r>
      <w:r w:rsidRPr="00801FAC">
        <w:rPr>
          <w:sz w:val="24"/>
          <w:szCs w:val="24"/>
        </w:rPr>
        <w:t>;</w:t>
      </w:r>
    </w:p>
    <w:p w:rsidR="000D1969" w:rsidRDefault="000D1969" w:rsidP="000D1969">
      <w:pPr>
        <w:pStyle w:val="ConsPlusNormal"/>
        <w:ind w:firstLine="709"/>
        <w:jc w:val="both"/>
        <w:rPr>
          <w:sz w:val="24"/>
          <w:szCs w:val="24"/>
        </w:rPr>
      </w:pPr>
      <w:r w:rsidRPr="00BF6826">
        <w:rPr>
          <w:sz w:val="24"/>
          <w:szCs w:val="24"/>
        </w:rPr>
        <w:t>установлен факт недостоверности представленной получателем субсидии информации</w:t>
      </w:r>
      <w:r>
        <w:rPr>
          <w:sz w:val="24"/>
          <w:szCs w:val="24"/>
        </w:rPr>
        <w:t>;</w:t>
      </w:r>
    </w:p>
    <w:p w:rsidR="000D1969" w:rsidRPr="00BF6826" w:rsidRDefault="000D1969" w:rsidP="000D1969">
      <w:pPr>
        <w:pStyle w:val="ConsPlusNormal"/>
        <w:ind w:firstLine="709"/>
        <w:jc w:val="both"/>
        <w:rPr>
          <w:sz w:val="24"/>
          <w:szCs w:val="24"/>
        </w:rPr>
      </w:pPr>
      <w:r>
        <w:rPr>
          <w:sz w:val="24"/>
          <w:szCs w:val="24"/>
        </w:rPr>
        <w:t>документы поданы после даты и (или) времени, определенных для подачи заявок</w:t>
      </w:r>
      <w:r w:rsidRPr="00BF6826">
        <w:rPr>
          <w:sz w:val="24"/>
          <w:szCs w:val="24"/>
        </w:rPr>
        <w:t>.</w:t>
      </w:r>
    </w:p>
    <w:p w:rsidR="00D518D8" w:rsidRPr="00801FAC" w:rsidRDefault="000D1969"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3.16. </w:t>
      </w:r>
      <w:r w:rsidR="0037067C">
        <w:rPr>
          <w:rFonts w:ascii="Times New Roman" w:eastAsia="Times New Roman" w:hAnsi="Times New Roman"/>
          <w:sz w:val="24"/>
          <w:szCs w:val="24"/>
          <w:lang w:eastAsia="ru-RU"/>
        </w:rPr>
        <w:t>В срок не позднее десяти</w:t>
      </w:r>
      <w:r w:rsidR="00D518D8" w:rsidRPr="00801FAC">
        <w:rPr>
          <w:rFonts w:ascii="Times New Roman" w:eastAsia="Times New Roman" w:hAnsi="Times New Roman"/>
          <w:sz w:val="24"/>
          <w:szCs w:val="24"/>
          <w:lang w:eastAsia="ru-RU"/>
        </w:rPr>
        <w:t xml:space="preserve"> рабочих дней со дня окончания приема заявок уполномоченный орган утверждает список заявителей, не допущенных к участию в конкурсе, и уведомляет об этом заявителей с указанием причин, послуживших основанием недопуска к участию в конкурсе.</w:t>
      </w:r>
    </w:p>
    <w:p w:rsidR="00F42C32" w:rsidRPr="000D1969" w:rsidRDefault="00D518D8" w:rsidP="000D1969">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Уведомление о недопуске к участию в конкурсе направляется в течение двух рабочих дней со дня утверждения списка заявителей, не допущенных к участию в конкурсе, на почтовый и/или электронный адреса, указанные в заявке, с указанием оснований для принятия такого решения.</w:t>
      </w:r>
    </w:p>
    <w:p w:rsidR="00D518D8" w:rsidRPr="00BF6826" w:rsidRDefault="007510CE" w:rsidP="00BF682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D1969">
        <w:rPr>
          <w:rFonts w:ascii="Times New Roman" w:eastAsia="Times New Roman" w:hAnsi="Times New Roman"/>
          <w:sz w:val="24"/>
          <w:szCs w:val="24"/>
          <w:lang w:eastAsia="ru-RU"/>
        </w:rPr>
        <w:t>.17</w:t>
      </w:r>
      <w:r w:rsidR="00120630" w:rsidRPr="00BF6826">
        <w:rPr>
          <w:rFonts w:ascii="Times New Roman" w:eastAsia="Times New Roman" w:hAnsi="Times New Roman"/>
          <w:sz w:val="24"/>
          <w:szCs w:val="24"/>
          <w:lang w:eastAsia="ru-RU"/>
        </w:rPr>
        <w:t xml:space="preserve">. </w:t>
      </w:r>
      <w:r w:rsidR="00D518D8" w:rsidRPr="00BF6826">
        <w:rPr>
          <w:rFonts w:ascii="Times New Roman" w:eastAsia="Times New Roman" w:hAnsi="Times New Roman"/>
          <w:sz w:val="24"/>
          <w:szCs w:val="24"/>
          <w:lang w:eastAsia="ru-RU"/>
        </w:rP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BF6826" w:rsidRPr="00BF6826" w:rsidRDefault="000D1969" w:rsidP="00BF6826">
      <w:pPr>
        <w:pStyle w:val="ConsPlusNormal"/>
        <w:ind w:firstLine="709"/>
        <w:jc w:val="both"/>
        <w:rPr>
          <w:sz w:val="24"/>
          <w:szCs w:val="24"/>
        </w:rPr>
      </w:pPr>
      <w:r>
        <w:rPr>
          <w:sz w:val="24"/>
          <w:szCs w:val="24"/>
        </w:rPr>
        <w:t>3.18</w:t>
      </w:r>
      <w:r w:rsidR="00BF6826" w:rsidRPr="00BF6826">
        <w:rPr>
          <w:sz w:val="24"/>
          <w:szCs w:val="24"/>
        </w:rPr>
        <w:t>.</w:t>
      </w:r>
      <w:r w:rsidR="00BF6826">
        <w:rPr>
          <w:sz w:val="24"/>
          <w:szCs w:val="24"/>
        </w:rPr>
        <w:t xml:space="preserve"> </w:t>
      </w:r>
      <w:r w:rsidR="00BF6826" w:rsidRPr="00BF6826">
        <w:rPr>
          <w:sz w:val="24"/>
          <w:szCs w:val="24"/>
        </w:rPr>
        <w:t>Решение комиссии по определению победителей конкурса оформляется протоколом засед</w:t>
      </w:r>
      <w:r w:rsidR="00BF6826">
        <w:rPr>
          <w:sz w:val="24"/>
          <w:szCs w:val="24"/>
        </w:rPr>
        <w:t>ания комиссии</w:t>
      </w:r>
      <w:r w:rsidR="00BF6826" w:rsidRPr="00BF6826">
        <w:rPr>
          <w:sz w:val="24"/>
          <w:szCs w:val="24"/>
        </w:rPr>
        <w:t>.</w:t>
      </w:r>
    </w:p>
    <w:p w:rsidR="000D1969" w:rsidRDefault="0045176B" w:rsidP="000D1969">
      <w:pPr>
        <w:spacing w:after="0" w:line="240" w:lineRule="auto"/>
        <w:ind w:firstLine="709"/>
        <w:jc w:val="both"/>
        <w:rPr>
          <w:rFonts w:ascii="Times New Roman" w:eastAsia="Times New Roman" w:hAnsi="Times New Roman"/>
          <w:sz w:val="24"/>
          <w:szCs w:val="24"/>
          <w:lang w:eastAsia="ru-RU"/>
        </w:rPr>
      </w:pPr>
      <w:r w:rsidRPr="00BF6826">
        <w:rPr>
          <w:rFonts w:ascii="Times New Roman" w:eastAsia="Times New Roman" w:hAnsi="Times New Roman"/>
          <w:sz w:val="24"/>
          <w:szCs w:val="24"/>
          <w:lang w:eastAsia="ru-RU"/>
        </w:rPr>
        <w:t>3</w:t>
      </w:r>
      <w:r w:rsidR="009B3B18" w:rsidRPr="00BF6826">
        <w:rPr>
          <w:rFonts w:ascii="Times New Roman" w:eastAsia="Times New Roman" w:hAnsi="Times New Roman"/>
          <w:sz w:val="24"/>
          <w:szCs w:val="24"/>
          <w:lang w:eastAsia="ru-RU"/>
        </w:rPr>
        <w:t>.1</w:t>
      </w:r>
      <w:r w:rsidR="000D1969">
        <w:rPr>
          <w:rFonts w:ascii="Times New Roman" w:eastAsia="Times New Roman" w:hAnsi="Times New Roman"/>
          <w:sz w:val="24"/>
          <w:szCs w:val="24"/>
          <w:lang w:eastAsia="ru-RU"/>
        </w:rPr>
        <w:t>9</w:t>
      </w:r>
      <w:r w:rsidR="00120630" w:rsidRPr="00BF6826">
        <w:rPr>
          <w:rFonts w:ascii="Times New Roman" w:eastAsia="Times New Roman" w:hAnsi="Times New Roman"/>
          <w:sz w:val="24"/>
          <w:szCs w:val="24"/>
          <w:lang w:eastAsia="ru-RU"/>
        </w:rPr>
        <w:t>.</w:t>
      </w:r>
      <w:r w:rsidR="00E74E63" w:rsidRPr="00BF6826">
        <w:rPr>
          <w:rFonts w:ascii="Times New Roman" w:eastAsia="Times New Roman" w:hAnsi="Times New Roman"/>
          <w:sz w:val="24"/>
          <w:szCs w:val="24"/>
          <w:lang w:eastAsia="ru-RU"/>
        </w:rPr>
        <w:t xml:space="preserve"> </w:t>
      </w:r>
      <w:r w:rsidR="00FA028D" w:rsidRPr="00BF6826">
        <w:rPr>
          <w:rFonts w:ascii="Times New Roman" w:eastAsia="Times New Roman" w:hAnsi="Times New Roman"/>
          <w:sz w:val="24"/>
          <w:szCs w:val="24"/>
          <w:lang w:eastAsia="ru-RU"/>
        </w:rPr>
        <w:t>Администрация округа</w:t>
      </w:r>
      <w:r w:rsidR="00D518D8" w:rsidRPr="00BF6826">
        <w:rPr>
          <w:rFonts w:ascii="Times New Roman" w:eastAsia="Times New Roman" w:hAnsi="Times New Roman"/>
          <w:sz w:val="24"/>
          <w:szCs w:val="24"/>
          <w:lang w:eastAsia="ru-RU"/>
        </w:rPr>
        <w:t xml:space="preserve"> в течение пяти рабочих дней со дня заседания конкурсной комиссии </w:t>
      </w:r>
      <w:r w:rsidR="000C5734" w:rsidRPr="00BF6826">
        <w:rPr>
          <w:rFonts w:ascii="Times New Roman" w:eastAsia="Times New Roman" w:hAnsi="Times New Roman"/>
          <w:sz w:val="24"/>
          <w:szCs w:val="24"/>
          <w:lang w:eastAsia="ru-RU"/>
        </w:rPr>
        <w:t>на основании решения конкурсной</w:t>
      </w:r>
      <w:r w:rsidR="000C5734" w:rsidRPr="00801FAC">
        <w:rPr>
          <w:rFonts w:ascii="Times New Roman" w:eastAsia="Times New Roman" w:hAnsi="Times New Roman"/>
          <w:sz w:val="24"/>
          <w:szCs w:val="24"/>
          <w:lang w:eastAsia="ru-RU"/>
        </w:rPr>
        <w:t xml:space="preserve"> комиссии</w:t>
      </w:r>
      <w:r w:rsidR="000D1969">
        <w:rPr>
          <w:rFonts w:ascii="Times New Roman" w:eastAsia="Times New Roman" w:hAnsi="Times New Roman"/>
          <w:sz w:val="24"/>
          <w:szCs w:val="24"/>
          <w:lang w:eastAsia="ru-RU"/>
        </w:rPr>
        <w:t>:</w:t>
      </w:r>
    </w:p>
    <w:p w:rsidR="00D518D8" w:rsidRPr="00801FAC" w:rsidRDefault="000D1969" w:rsidP="000D19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w:t>
      </w:r>
      <w:r w:rsidR="00D518D8" w:rsidRPr="00801FAC">
        <w:rPr>
          <w:rFonts w:ascii="Times New Roman" w:eastAsia="Times New Roman" w:hAnsi="Times New Roman"/>
          <w:sz w:val="24"/>
          <w:szCs w:val="24"/>
          <w:lang w:eastAsia="ru-RU"/>
        </w:rPr>
        <w:t>о предоставлении субсидии</w:t>
      </w:r>
      <w:r>
        <w:rPr>
          <w:rFonts w:ascii="Times New Roman" w:eastAsia="Times New Roman" w:hAnsi="Times New Roman"/>
          <w:sz w:val="24"/>
          <w:szCs w:val="24"/>
          <w:lang w:eastAsia="ru-RU"/>
        </w:rPr>
        <w:t xml:space="preserve"> в форме распоряжения с указанием размеров предоставляемых субсидий</w:t>
      </w:r>
      <w:r w:rsidR="00D518D8" w:rsidRPr="00801FAC">
        <w:rPr>
          <w:rFonts w:ascii="Times New Roman" w:eastAsia="Times New Roman" w:hAnsi="Times New Roman"/>
          <w:sz w:val="24"/>
          <w:szCs w:val="24"/>
          <w:lang w:eastAsia="ru-RU"/>
        </w:rPr>
        <w:t>;</w:t>
      </w:r>
    </w:p>
    <w:p w:rsidR="00D518D8" w:rsidRPr="00801FAC" w:rsidRDefault="000D1969"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или принимает решение </w:t>
      </w:r>
      <w:r w:rsidR="00D518D8" w:rsidRPr="00801FAC">
        <w:rPr>
          <w:rFonts w:ascii="Times New Roman" w:eastAsia="Times New Roman" w:hAnsi="Times New Roman"/>
          <w:sz w:val="24"/>
          <w:szCs w:val="24"/>
          <w:lang w:eastAsia="ru-RU"/>
        </w:rPr>
        <w:t>об отказе в пр</w:t>
      </w:r>
      <w:r w:rsidR="00120630">
        <w:rPr>
          <w:rFonts w:ascii="Times New Roman" w:eastAsia="Times New Roman" w:hAnsi="Times New Roman"/>
          <w:sz w:val="24"/>
          <w:szCs w:val="24"/>
          <w:lang w:eastAsia="ru-RU"/>
        </w:rPr>
        <w:t>едоставлении</w:t>
      </w:r>
      <w:r>
        <w:rPr>
          <w:rFonts w:ascii="Times New Roman" w:eastAsia="Times New Roman" w:hAnsi="Times New Roman"/>
          <w:sz w:val="24"/>
          <w:szCs w:val="24"/>
          <w:lang w:eastAsia="ru-RU"/>
        </w:rPr>
        <w:t xml:space="preserve"> субсидии о чем сообщает заявителю в письменной форме</w:t>
      </w:r>
      <w:r w:rsidR="00D518D8" w:rsidRPr="00801FAC">
        <w:rPr>
          <w:rFonts w:ascii="Times New Roman" w:eastAsia="Times New Roman" w:hAnsi="Times New Roman"/>
          <w:sz w:val="24"/>
          <w:szCs w:val="24"/>
          <w:lang w:eastAsia="ru-RU"/>
        </w:rPr>
        <w:t>.</w:t>
      </w:r>
    </w:p>
    <w:p w:rsidR="00D518D8" w:rsidRPr="00801FAC" w:rsidRDefault="000D1969"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3.20</w:t>
      </w:r>
      <w:r w:rsidR="00120630">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Итоги конкурса (список победителей конкурса с указанием размеров предоставляемых субсидий) размещаются </w:t>
      </w:r>
      <w:r w:rsidR="00FA028D" w:rsidRPr="00801FAC">
        <w:rPr>
          <w:rFonts w:ascii="Times New Roman" w:eastAsia="Times New Roman" w:hAnsi="Times New Roman"/>
          <w:sz w:val="24"/>
          <w:szCs w:val="24"/>
          <w:lang w:eastAsia="ru-RU"/>
        </w:rPr>
        <w:t>администрацией округа</w:t>
      </w:r>
      <w:r w:rsidR="00D518D8" w:rsidRPr="00801FAC">
        <w:rPr>
          <w:rFonts w:ascii="Times New Roman" w:eastAsia="Times New Roman" w:hAnsi="Times New Roman"/>
          <w:sz w:val="24"/>
          <w:szCs w:val="24"/>
          <w:lang w:eastAsia="ru-RU"/>
        </w:rPr>
        <w:t xml:space="preserve"> на официальном сайте </w:t>
      </w:r>
      <w:r w:rsidR="00FA028D" w:rsidRPr="00801FAC">
        <w:rPr>
          <w:rFonts w:ascii="Times New Roman" w:hAnsi="Times New Roman"/>
          <w:sz w:val="24"/>
          <w:szCs w:val="24"/>
        </w:rPr>
        <w:t>Шарыповского муниципального округа</w:t>
      </w:r>
      <w:r w:rsidR="00D518D8" w:rsidRPr="00801FAC">
        <w:rPr>
          <w:rFonts w:ascii="Times New Roman" w:hAnsi="Times New Roman"/>
          <w:sz w:val="24"/>
          <w:szCs w:val="24"/>
        </w:rPr>
        <w:t xml:space="preserve"> </w:t>
      </w:r>
      <w:r w:rsidR="00D518D8" w:rsidRPr="00801FAC">
        <w:rPr>
          <w:rFonts w:ascii="Times New Roman" w:eastAsia="Times New Roman" w:hAnsi="Times New Roman"/>
          <w:sz w:val="24"/>
          <w:szCs w:val="24"/>
          <w:lang w:eastAsia="ru-RU"/>
        </w:rPr>
        <w:t>в информационно-телекоммуникационной сети «Интернет» в срок не позднее пяти рабочих дней со дня их утверждения.</w:t>
      </w:r>
    </w:p>
    <w:p w:rsidR="00D518D8" w:rsidRPr="00801FAC" w:rsidRDefault="000D1969"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3.21</w:t>
      </w:r>
      <w:r w:rsidR="00120630">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Участникам конкурса, которым отказано в предоставлении субсидии, </w:t>
      </w:r>
      <w:r w:rsidR="00FA028D" w:rsidRPr="00801FAC">
        <w:rPr>
          <w:rFonts w:ascii="Times New Roman" w:eastAsia="Times New Roman" w:hAnsi="Times New Roman"/>
          <w:sz w:val="24"/>
          <w:szCs w:val="24"/>
          <w:lang w:eastAsia="ru-RU"/>
        </w:rPr>
        <w:t>администрацией округа</w:t>
      </w:r>
      <w:r w:rsidR="00D518D8" w:rsidRPr="00801FAC">
        <w:rPr>
          <w:rFonts w:ascii="Times New Roman" w:eastAsia="Times New Roman" w:hAnsi="Times New Roman"/>
          <w:sz w:val="24"/>
          <w:szCs w:val="24"/>
          <w:lang w:eastAsia="ru-RU"/>
        </w:rPr>
        <w:t xml:space="preserve"> направляются мотивированные уведомления в течение пяти рабочих дней со дня принятия такого решения. Победителям конкурса направляется проект соглашения о предоставлении субсидии.</w:t>
      </w:r>
    </w:p>
    <w:p w:rsidR="00D518D8" w:rsidRPr="00801FAC" w:rsidRDefault="000D1969"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w:t>
      </w:r>
      <w:r w:rsidR="00120630">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w:t>
      </w:r>
      <w:r w:rsidR="00FA028D" w:rsidRPr="00801FAC">
        <w:rPr>
          <w:rFonts w:ascii="Times New Roman" w:eastAsia="Times New Roman" w:hAnsi="Times New Roman"/>
          <w:sz w:val="24"/>
          <w:szCs w:val="24"/>
          <w:lang w:eastAsia="ru-RU"/>
        </w:rPr>
        <w:t>Администрация округа</w:t>
      </w:r>
      <w:r w:rsidR="00D518D8" w:rsidRPr="00801FAC">
        <w:rPr>
          <w:rFonts w:ascii="Times New Roman" w:eastAsia="Times New Roman" w:hAnsi="Times New Roman"/>
          <w:sz w:val="24"/>
          <w:szCs w:val="24"/>
          <w:lang w:eastAsia="ru-RU"/>
        </w:rPr>
        <w:t xml:space="preserve"> не возмещает заявителям, не допущенным к участию в конкурсе, участникам и победителям конкурса </w:t>
      </w:r>
      <w:r w:rsidR="009E792F">
        <w:rPr>
          <w:rFonts w:ascii="Times New Roman" w:eastAsia="Times New Roman" w:hAnsi="Times New Roman"/>
          <w:sz w:val="24"/>
          <w:szCs w:val="24"/>
          <w:lang w:eastAsia="ru-RU"/>
        </w:rPr>
        <w:t>расходы</w:t>
      </w:r>
      <w:r>
        <w:rPr>
          <w:rFonts w:ascii="Times New Roman" w:eastAsia="Times New Roman" w:hAnsi="Times New Roman"/>
          <w:sz w:val="24"/>
          <w:szCs w:val="24"/>
          <w:lang w:eastAsia="ru-RU"/>
        </w:rPr>
        <w:t>, связанные</w:t>
      </w:r>
      <w:r w:rsidR="00D518D8" w:rsidRPr="00801FAC">
        <w:rPr>
          <w:rFonts w:ascii="Times New Roman" w:eastAsia="Times New Roman" w:hAnsi="Times New Roman"/>
          <w:sz w:val="24"/>
          <w:szCs w:val="24"/>
          <w:lang w:eastAsia="ru-RU"/>
        </w:rPr>
        <w:t xml:space="preserve"> с подготовкой и подачей заявок на участие в конкурсе и участием в конкурсе.</w:t>
      </w:r>
    </w:p>
    <w:p w:rsidR="00D518D8" w:rsidRPr="00801FAC" w:rsidRDefault="009E2617"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w:t>
      </w:r>
      <w:r w:rsidR="00E74E63">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w:t>
      </w:r>
      <w:r w:rsidR="00FA028D" w:rsidRPr="00801FAC">
        <w:rPr>
          <w:rFonts w:ascii="Times New Roman" w:eastAsia="Times New Roman" w:hAnsi="Times New Roman"/>
          <w:sz w:val="24"/>
          <w:szCs w:val="24"/>
          <w:lang w:eastAsia="ru-RU"/>
        </w:rPr>
        <w:t>Администрация округа</w:t>
      </w:r>
      <w:r w:rsidR="00D518D8" w:rsidRPr="00801FAC">
        <w:rPr>
          <w:rFonts w:ascii="Times New Roman" w:eastAsia="Times New Roman" w:hAnsi="Times New Roman"/>
          <w:sz w:val="24"/>
          <w:szCs w:val="24"/>
          <w:lang w:eastAsia="ru-RU"/>
        </w:rPr>
        <w:t xml:space="preserve"> в любой момент до утверждения итогов конкурса вправе прекратить проведение конкурса без возмещения участникам конкурса каких-либо расходов и убытков.</w:t>
      </w:r>
    </w:p>
    <w:p w:rsidR="00D518D8" w:rsidRPr="00801FAC" w:rsidRDefault="00D518D8" w:rsidP="008C48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Уведомление о прекращении проведения конкурса незамедлительно размещается на официальном сайте </w:t>
      </w:r>
      <w:r w:rsidR="007D685F">
        <w:rPr>
          <w:rFonts w:ascii="Times New Roman" w:hAnsi="Times New Roman"/>
          <w:sz w:val="24"/>
          <w:szCs w:val="24"/>
        </w:rPr>
        <w:t>Шарыповского муниципального округа</w:t>
      </w:r>
      <w:r w:rsidRPr="00801FAC">
        <w:rPr>
          <w:rFonts w:ascii="Times New Roman" w:eastAsia="Times New Roman" w:hAnsi="Times New Roman"/>
          <w:sz w:val="24"/>
          <w:szCs w:val="24"/>
          <w:lang w:eastAsia="ru-RU"/>
        </w:rPr>
        <w:t xml:space="preserve"> в информационно-телекоммуникационной сети «Интернет».</w:t>
      </w:r>
    </w:p>
    <w:p w:rsidR="00D518D8" w:rsidRPr="00801FAC" w:rsidRDefault="009E2617" w:rsidP="008C487A">
      <w:pPr>
        <w:spacing w:after="0" w:line="240" w:lineRule="auto"/>
        <w:ind w:firstLine="709"/>
        <w:jc w:val="both"/>
        <w:rPr>
          <w:rFonts w:ascii="Times New Roman" w:eastAsia="Times New Roman" w:hAnsi="Times New Roman"/>
          <w:sz w:val="24"/>
          <w:szCs w:val="24"/>
          <w:lang w:eastAsia="ru-RU"/>
        </w:rPr>
      </w:pPr>
      <w:bookmarkStart w:id="20" w:name="OLE_LINK30"/>
      <w:bookmarkStart w:id="21" w:name="OLE_LINK29"/>
      <w:r>
        <w:rPr>
          <w:rFonts w:ascii="Times New Roman" w:eastAsia="Times New Roman" w:hAnsi="Times New Roman"/>
          <w:sz w:val="24"/>
          <w:szCs w:val="24"/>
          <w:lang w:eastAsia="ru-RU"/>
        </w:rPr>
        <w:t>3.24</w:t>
      </w:r>
      <w:r w:rsidR="00D518D8" w:rsidRPr="00801FAC">
        <w:rPr>
          <w:rFonts w:ascii="Times New Roman" w:eastAsia="Times New Roman" w:hAnsi="Times New Roman"/>
          <w:sz w:val="24"/>
          <w:szCs w:val="24"/>
          <w:lang w:eastAsia="ru-RU"/>
        </w:rPr>
        <w:t xml:space="preserve">. В случае отсутствия заявок или в случае принятия решения о несоответствии всех поступивших заявок требованиям, установленным </w:t>
      </w:r>
      <w:r w:rsidR="009E792F">
        <w:rPr>
          <w:rFonts w:ascii="Times New Roman" w:eastAsia="Times New Roman" w:hAnsi="Times New Roman"/>
          <w:sz w:val="24"/>
          <w:szCs w:val="24"/>
          <w:lang w:eastAsia="ru-RU"/>
        </w:rPr>
        <w:t>пунктами 2.2. и 2.3.</w:t>
      </w:r>
      <w:r w:rsidR="00D518D8" w:rsidRPr="00801FAC">
        <w:rPr>
          <w:rFonts w:ascii="Times New Roman" w:eastAsia="Times New Roman" w:hAnsi="Times New Roman"/>
          <w:sz w:val="24"/>
          <w:szCs w:val="24"/>
          <w:lang w:eastAsia="ru-RU"/>
        </w:rPr>
        <w:t xml:space="preserve"> настоящего Порядка, конкурс признается несостоявшимся, о чем оформляется соответствующий протокол</w:t>
      </w:r>
      <w:r w:rsidR="000D1969">
        <w:rPr>
          <w:rFonts w:ascii="Times New Roman" w:eastAsia="Times New Roman" w:hAnsi="Times New Roman"/>
          <w:sz w:val="24"/>
          <w:szCs w:val="24"/>
          <w:lang w:eastAsia="ru-RU"/>
        </w:rPr>
        <w:t xml:space="preserve"> заседания </w:t>
      </w:r>
      <w:r w:rsidR="00D518D8" w:rsidRPr="00801FAC">
        <w:rPr>
          <w:rFonts w:ascii="Times New Roman" w:eastAsia="Times New Roman" w:hAnsi="Times New Roman"/>
          <w:sz w:val="24"/>
          <w:szCs w:val="24"/>
          <w:lang w:eastAsia="ru-RU"/>
        </w:rPr>
        <w:t>конкурсной комиссии.</w:t>
      </w:r>
    </w:p>
    <w:p w:rsidR="00D518D8" w:rsidRPr="00801FAC" w:rsidRDefault="009E2617" w:rsidP="008C48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3.25</w:t>
      </w:r>
      <w:r w:rsidR="00D518D8" w:rsidRPr="00801FAC">
        <w:rPr>
          <w:rFonts w:ascii="Times New Roman" w:eastAsia="Times New Roman" w:hAnsi="Times New Roman"/>
          <w:sz w:val="24"/>
          <w:szCs w:val="24"/>
          <w:lang w:eastAsia="ru-RU"/>
        </w:rPr>
        <w:t>. В случае, если на конкурс подана одна заявка или только одна заявка признана соответствующей требованиям, установленным</w:t>
      </w:r>
      <w:r w:rsidR="009E792F">
        <w:rPr>
          <w:rFonts w:ascii="Times New Roman" w:eastAsia="Times New Roman" w:hAnsi="Times New Roman"/>
          <w:sz w:val="24"/>
          <w:szCs w:val="24"/>
          <w:lang w:eastAsia="ru-RU"/>
        </w:rPr>
        <w:t xml:space="preserve"> п. 2.2</w:t>
      </w:r>
      <w:r w:rsidR="007B725E">
        <w:rPr>
          <w:rFonts w:ascii="Times New Roman" w:eastAsia="Times New Roman" w:hAnsi="Times New Roman"/>
          <w:sz w:val="24"/>
          <w:szCs w:val="24"/>
          <w:lang w:eastAsia="ru-RU"/>
        </w:rPr>
        <w:t>.</w:t>
      </w:r>
      <w:r w:rsidR="000D1969">
        <w:rPr>
          <w:rFonts w:ascii="Times New Roman" w:eastAsia="Times New Roman" w:hAnsi="Times New Roman"/>
          <w:sz w:val="24"/>
          <w:szCs w:val="24"/>
          <w:lang w:eastAsia="ru-RU"/>
        </w:rPr>
        <w:t>,</w:t>
      </w:r>
      <w:r w:rsidR="009E792F">
        <w:rPr>
          <w:rFonts w:ascii="Times New Roman" w:eastAsia="Times New Roman" w:hAnsi="Times New Roman"/>
          <w:sz w:val="24"/>
          <w:szCs w:val="24"/>
          <w:lang w:eastAsia="ru-RU"/>
        </w:rPr>
        <w:t xml:space="preserve"> 2.3.</w:t>
      </w:r>
      <w:r w:rsidR="000D1969">
        <w:rPr>
          <w:rFonts w:ascii="Times New Roman" w:eastAsia="Times New Roman" w:hAnsi="Times New Roman"/>
          <w:sz w:val="24"/>
          <w:szCs w:val="24"/>
          <w:lang w:eastAsia="ru-RU"/>
        </w:rPr>
        <w:t xml:space="preserve"> и 4.2.</w:t>
      </w:r>
      <w:r w:rsidR="009E792F">
        <w:rPr>
          <w:rFonts w:ascii="Times New Roman" w:eastAsia="Times New Roman" w:hAnsi="Times New Roman"/>
          <w:sz w:val="24"/>
          <w:szCs w:val="24"/>
          <w:lang w:eastAsia="ru-RU"/>
        </w:rPr>
        <w:t xml:space="preserve"> </w:t>
      </w:r>
      <w:r w:rsidR="007B725E">
        <w:rPr>
          <w:rFonts w:ascii="Times New Roman" w:eastAsia="Times New Roman" w:hAnsi="Times New Roman"/>
          <w:sz w:val="24"/>
          <w:szCs w:val="24"/>
          <w:lang w:eastAsia="ru-RU"/>
        </w:rPr>
        <w:t>настоящего Порядка</w:t>
      </w:r>
      <w:r w:rsidR="00D518D8" w:rsidRPr="00801FAC">
        <w:rPr>
          <w:rFonts w:ascii="Times New Roman" w:eastAsia="Times New Roman" w:hAnsi="Times New Roman"/>
          <w:sz w:val="24"/>
          <w:szCs w:val="24"/>
          <w:lang w:eastAsia="ru-RU"/>
        </w:rPr>
        <w:t xml:space="preserve">, участник конкурса, подавший такую заявку, признается победителем.  </w:t>
      </w:r>
    </w:p>
    <w:p w:rsidR="002379B9" w:rsidRPr="00801FAC" w:rsidRDefault="002379B9" w:rsidP="008C487A">
      <w:pPr>
        <w:spacing w:after="0" w:line="240" w:lineRule="auto"/>
        <w:ind w:firstLine="709"/>
        <w:jc w:val="center"/>
        <w:rPr>
          <w:rFonts w:ascii="Times New Roman" w:eastAsia="Times New Roman" w:hAnsi="Times New Roman"/>
          <w:sz w:val="24"/>
          <w:szCs w:val="24"/>
          <w:lang w:eastAsia="ru-RU"/>
        </w:rPr>
      </w:pPr>
      <w:bookmarkStart w:id="22" w:name="P292"/>
      <w:bookmarkEnd w:id="20"/>
      <w:bookmarkEnd w:id="21"/>
      <w:bookmarkEnd w:id="22"/>
    </w:p>
    <w:p w:rsidR="00D518D8" w:rsidRPr="00801FAC" w:rsidRDefault="0045176B" w:rsidP="00D518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518D8" w:rsidRPr="00801FAC">
        <w:rPr>
          <w:rFonts w:ascii="Times New Roman" w:eastAsia="Times New Roman" w:hAnsi="Times New Roman"/>
          <w:sz w:val="24"/>
          <w:szCs w:val="24"/>
          <w:lang w:eastAsia="ru-RU"/>
        </w:rPr>
        <w:t>. Условия участия в конкурсе</w:t>
      </w:r>
    </w:p>
    <w:p w:rsidR="00D518D8" w:rsidRPr="00801FAC" w:rsidRDefault="00D518D8" w:rsidP="00D518D8">
      <w:pPr>
        <w:spacing w:after="0" w:line="240" w:lineRule="auto"/>
        <w:ind w:firstLine="709"/>
        <w:jc w:val="both"/>
        <w:rPr>
          <w:rFonts w:ascii="Times New Roman" w:eastAsia="Times New Roman" w:hAnsi="Times New Roman"/>
          <w:sz w:val="24"/>
          <w:szCs w:val="24"/>
          <w:lang w:eastAsia="ru-RU"/>
        </w:rPr>
      </w:pPr>
    </w:p>
    <w:p w:rsidR="00D518D8" w:rsidRPr="00801FAC" w:rsidRDefault="0045176B" w:rsidP="00D518D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518D8" w:rsidRPr="00801FAC">
        <w:rPr>
          <w:rFonts w:ascii="Times New Roman" w:eastAsia="Times New Roman" w:hAnsi="Times New Roman"/>
          <w:sz w:val="24"/>
          <w:szCs w:val="24"/>
          <w:lang w:eastAsia="ru-RU"/>
        </w:rPr>
        <w:t>.1. Для участия в конкурсе соискатель представляе</w:t>
      </w:r>
      <w:r w:rsidR="00801096">
        <w:rPr>
          <w:rFonts w:ascii="Times New Roman" w:eastAsia="Times New Roman" w:hAnsi="Times New Roman"/>
          <w:sz w:val="24"/>
          <w:szCs w:val="24"/>
          <w:lang w:eastAsia="ru-RU"/>
        </w:rPr>
        <w:t>т на бумажном носителе следующие документы</w:t>
      </w:r>
      <w:r w:rsidR="00D518D8" w:rsidRPr="00801FAC">
        <w:rPr>
          <w:rFonts w:ascii="Times New Roman" w:eastAsia="Times New Roman" w:hAnsi="Times New Roman"/>
          <w:sz w:val="24"/>
          <w:szCs w:val="24"/>
          <w:lang w:eastAsia="ru-RU"/>
        </w:rPr>
        <w:t>:</w:t>
      </w:r>
    </w:p>
    <w:p w:rsidR="00D518D8" w:rsidRPr="00801FAC" w:rsidRDefault="00FF16FD" w:rsidP="00D518D8">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заявку</w:t>
      </w:r>
      <w:r w:rsidR="00D518D8" w:rsidRPr="00801FAC">
        <w:rPr>
          <w:rFonts w:ascii="Times New Roman" w:eastAsia="Times New Roman" w:hAnsi="Times New Roman"/>
          <w:sz w:val="24"/>
          <w:szCs w:val="24"/>
          <w:lang w:eastAsia="ru-RU"/>
        </w:rPr>
        <w:t xml:space="preserve"> установленной</w:t>
      </w:r>
      <w:r w:rsidR="00E65C8E" w:rsidRPr="00801FAC">
        <w:rPr>
          <w:rFonts w:ascii="Times New Roman" w:eastAsia="Times New Roman" w:hAnsi="Times New Roman"/>
          <w:sz w:val="24"/>
          <w:szCs w:val="24"/>
          <w:lang w:eastAsia="ru-RU"/>
        </w:rPr>
        <w:t xml:space="preserve"> формы на печатном носителе</w:t>
      </w:r>
      <w:r w:rsidR="00D518D8" w:rsidRPr="00801FAC">
        <w:rPr>
          <w:rFonts w:ascii="Times New Roman" w:eastAsia="Times New Roman" w:hAnsi="Times New Roman"/>
          <w:sz w:val="24"/>
          <w:szCs w:val="24"/>
          <w:lang w:eastAsia="ru-RU"/>
        </w:rPr>
        <w:t xml:space="preserve"> (приложение 1 к Порядку);</w:t>
      </w:r>
    </w:p>
    <w:p w:rsidR="00E74E63" w:rsidRDefault="00D518D8" w:rsidP="00801096">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программу</w:t>
      </w:r>
      <w:r w:rsidR="007B725E">
        <w:rPr>
          <w:rFonts w:ascii="Times New Roman" w:eastAsia="Times New Roman" w:hAnsi="Times New Roman"/>
          <w:sz w:val="24"/>
          <w:szCs w:val="24"/>
          <w:lang w:eastAsia="ru-RU"/>
        </w:rPr>
        <w:t xml:space="preserve"> развития СОНКО</w:t>
      </w:r>
      <w:r w:rsidR="00801096">
        <w:rPr>
          <w:rFonts w:ascii="Times New Roman" w:eastAsia="Times New Roman" w:hAnsi="Times New Roman"/>
          <w:sz w:val="24"/>
          <w:szCs w:val="24"/>
          <w:lang w:eastAsia="ru-RU"/>
        </w:rPr>
        <w:t xml:space="preserve"> сроком на 3 года</w:t>
      </w:r>
      <w:r w:rsidR="009C7D64">
        <w:rPr>
          <w:rFonts w:ascii="Times New Roman" w:eastAsia="Times New Roman" w:hAnsi="Times New Roman"/>
          <w:sz w:val="24"/>
          <w:szCs w:val="24"/>
          <w:lang w:eastAsia="ru-RU"/>
        </w:rPr>
        <w:t xml:space="preserve"> (приложение №2 к Порядку)</w:t>
      </w:r>
      <w:r w:rsidR="004A5E5E">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w:t>
      </w:r>
      <w:r w:rsidR="004A5E5E">
        <w:rPr>
          <w:rFonts w:ascii="Times New Roman" w:eastAsia="Times New Roman" w:hAnsi="Times New Roman"/>
          <w:sz w:val="24"/>
          <w:szCs w:val="24"/>
          <w:lang w:eastAsia="ru-RU"/>
        </w:rPr>
        <w:t>проект реализации э</w:t>
      </w:r>
      <w:r w:rsidR="00801096">
        <w:rPr>
          <w:rFonts w:ascii="Times New Roman" w:eastAsia="Times New Roman" w:hAnsi="Times New Roman"/>
          <w:sz w:val="24"/>
          <w:szCs w:val="24"/>
          <w:lang w:eastAsia="ru-RU"/>
        </w:rPr>
        <w:t xml:space="preserve">тапа программы </w:t>
      </w:r>
      <w:r w:rsidR="009C7D64">
        <w:rPr>
          <w:rFonts w:ascii="Times New Roman" w:eastAsia="Times New Roman" w:hAnsi="Times New Roman"/>
          <w:sz w:val="24"/>
          <w:szCs w:val="24"/>
          <w:lang w:eastAsia="ru-RU"/>
        </w:rPr>
        <w:t xml:space="preserve">развития СОНКО </w:t>
      </w:r>
      <w:r w:rsidR="00801096">
        <w:rPr>
          <w:rFonts w:ascii="Times New Roman" w:eastAsia="Times New Roman" w:hAnsi="Times New Roman"/>
          <w:sz w:val="24"/>
          <w:szCs w:val="24"/>
          <w:lang w:eastAsia="ru-RU"/>
        </w:rPr>
        <w:t>сроком на 1 год</w:t>
      </w:r>
      <w:r w:rsidR="009C7D64">
        <w:rPr>
          <w:rFonts w:ascii="Times New Roman" w:eastAsia="Times New Roman" w:hAnsi="Times New Roman"/>
          <w:sz w:val="24"/>
          <w:szCs w:val="24"/>
          <w:lang w:eastAsia="ru-RU"/>
        </w:rPr>
        <w:t xml:space="preserve"> (приложение №3</w:t>
      </w:r>
      <w:r w:rsidR="00E74E63">
        <w:rPr>
          <w:rFonts w:ascii="Times New Roman" w:eastAsia="Times New Roman" w:hAnsi="Times New Roman"/>
          <w:sz w:val="24"/>
          <w:szCs w:val="24"/>
          <w:lang w:eastAsia="ru-RU"/>
        </w:rPr>
        <w:t xml:space="preserve"> к Порядку)</w:t>
      </w:r>
      <w:r w:rsidR="00801096">
        <w:rPr>
          <w:rFonts w:ascii="Times New Roman" w:eastAsia="Times New Roman" w:hAnsi="Times New Roman"/>
          <w:sz w:val="24"/>
          <w:szCs w:val="24"/>
          <w:lang w:eastAsia="ru-RU"/>
        </w:rPr>
        <w:t>.</w:t>
      </w:r>
    </w:p>
    <w:p w:rsidR="00E74E63" w:rsidRPr="00E74E63" w:rsidRDefault="0045176B" w:rsidP="00E74E6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74E63" w:rsidRPr="00E74E63">
        <w:rPr>
          <w:rFonts w:ascii="Times New Roman" w:eastAsia="Times New Roman" w:hAnsi="Times New Roman"/>
          <w:sz w:val="24"/>
          <w:szCs w:val="24"/>
          <w:lang w:eastAsia="ru-RU"/>
        </w:rPr>
        <w:t>.2.</w:t>
      </w:r>
      <w:r w:rsidR="00E74E63" w:rsidRPr="00E74E63">
        <w:rPr>
          <w:rFonts w:ascii="Times New Roman" w:hAnsi="Times New Roman"/>
          <w:sz w:val="24"/>
          <w:szCs w:val="24"/>
        </w:rPr>
        <w:t xml:space="preserve"> </w:t>
      </w:r>
      <w:r w:rsidR="00E74E63">
        <w:rPr>
          <w:rFonts w:ascii="Times New Roman" w:hAnsi="Times New Roman"/>
          <w:sz w:val="24"/>
          <w:szCs w:val="24"/>
        </w:rPr>
        <w:t>Заявка</w:t>
      </w:r>
      <w:r w:rsidR="00E74E63" w:rsidRPr="00E74E63">
        <w:rPr>
          <w:rFonts w:ascii="Times New Roman" w:hAnsi="Times New Roman"/>
          <w:sz w:val="24"/>
          <w:szCs w:val="24"/>
        </w:rPr>
        <w:t xml:space="preserve"> должна содержать:</w:t>
      </w:r>
    </w:p>
    <w:p w:rsidR="00E74E63" w:rsidRPr="00801FAC" w:rsidRDefault="00E74E63" w:rsidP="00E74E63">
      <w:pPr>
        <w:pStyle w:val="ConsPlusNormal"/>
        <w:ind w:firstLine="709"/>
        <w:jc w:val="both"/>
        <w:rPr>
          <w:sz w:val="24"/>
          <w:szCs w:val="24"/>
        </w:rPr>
      </w:pPr>
      <w:bookmarkStart w:id="23" w:name="P97"/>
      <w:bookmarkEnd w:id="23"/>
      <w:r w:rsidRPr="00801FAC">
        <w:rPr>
          <w:sz w:val="24"/>
          <w:szCs w:val="24"/>
        </w:rPr>
        <w:lastRenderedPageBreak/>
        <w:t>1</w:t>
      </w:r>
      <w:r w:rsidRPr="00120630">
        <w:rPr>
          <w:rFonts w:eastAsia="Times New Roman"/>
          <w:sz w:val="24"/>
          <w:szCs w:val="24"/>
        </w:rPr>
        <w:t xml:space="preserve">) </w:t>
      </w:r>
      <w:r w:rsidRPr="00801FAC">
        <w:rPr>
          <w:sz w:val="24"/>
          <w:szCs w:val="24"/>
        </w:rPr>
        <w:t>согласие на публикацию (размещение) в и</w:t>
      </w:r>
      <w:r>
        <w:rPr>
          <w:sz w:val="24"/>
          <w:szCs w:val="24"/>
        </w:rPr>
        <w:t>нформационно-телекоммуникационной</w:t>
      </w:r>
      <w:r w:rsidRPr="00801FAC">
        <w:rPr>
          <w:sz w:val="24"/>
          <w:szCs w:val="24"/>
        </w:rPr>
        <w:t xml:space="preserve"> сети Интернет информации о СОНКО, о подаваемой СОНКО заявке, иной информации о СОНКО, связанной с конкурсом;</w:t>
      </w:r>
    </w:p>
    <w:p w:rsidR="00E74E63" w:rsidRPr="00801FAC" w:rsidRDefault="00E74E63" w:rsidP="00E74E63">
      <w:pPr>
        <w:pStyle w:val="ConsPlusNormal"/>
        <w:ind w:firstLine="709"/>
        <w:jc w:val="both"/>
        <w:rPr>
          <w:sz w:val="24"/>
          <w:szCs w:val="24"/>
        </w:rPr>
      </w:pPr>
      <w:r>
        <w:rPr>
          <w:sz w:val="24"/>
          <w:szCs w:val="24"/>
        </w:rPr>
        <w:t>2) копию Устава</w:t>
      </w:r>
      <w:r w:rsidRPr="00801FAC">
        <w:rPr>
          <w:sz w:val="24"/>
          <w:szCs w:val="24"/>
        </w:rPr>
        <w:t xml:space="preserve"> СОНКО;</w:t>
      </w:r>
    </w:p>
    <w:p w:rsidR="00E74E63" w:rsidRPr="00801FAC" w:rsidRDefault="00E74E63" w:rsidP="00E74E63">
      <w:pPr>
        <w:pStyle w:val="ConsPlusNormal"/>
        <w:ind w:firstLine="709"/>
        <w:jc w:val="both"/>
        <w:rPr>
          <w:sz w:val="24"/>
          <w:szCs w:val="24"/>
        </w:rPr>
      </w:pPr>
      <w:bookmarkStart w:id="24" w:name="P99"/>
      <w:bookmarkStart w:id="25" w:name="P101"/>
      <w:bookmarkEnd w:id="24"/>
      <w:bookmarkEnd w:id="25"/>
      <w:r>
        <w:rPr>
          <w:sz w:val="24"/>
          <w:szCs w:val="24"/>
        </w:rPr>
        <w:t>3</w:t>
      </w:r>
      <w:r w:rsidRPr="00801FAC">
        <w:rPr>
          <w:sz w:val="24"/>
          <w:szCs w:val="24"/>
        </w:rPr>
        <w:t>) документ, подтверждающий полномочия лица на подписание заявки от имени СОНКО (в случае если заявка подписывается лицом, не являющимся лицом, имеющим право без доверенности действовать от имени Получателя в соответствии со сведениями, размещенными в Едином государственном реестре юридических лиц (далее - руководитель);</w:t>
      </w:r>
    </w:p>
    <w:p w:rsidR="00E74E63" w:rsidRPr="00801FAC" w:rsidRDefault="00E74E63" w:rsidP="00E74E63">
      <w:pPr>
        <w:pStyle w:val="ConsPlusNormal"/>
        <w:ind w:firstLine="709"/>
        <w:jc w:val="both"/>
        <w:rPr>
          <w:sz w:val="24"/>
          <w:szCs w:val="24"/>
        </w:rPr>
      </w:pPr>
      <w:bookmarkStart w:id="26" w:name="P102"/>
      <w:bookmarkEnd w:id="26"/>
      <w:r>
        <w:rPr>
          <w:sz w:val="24"/>
          <w:szCs w:val="24"/>
        </w:rPr>
        <w:t>4</w:t>
      </w:r>
      <w:r w:rsidRPr="00801FAC">
        <w:rPr>
          <w:sz w:val="24"/>
          <w:szCs w:val="24"/>
        </w:rPr>
        <w:t>) справку, подписанную руководителем СОНКО, об отсутствии просроченной зад</w:t>
      </w:r>
      <w:r w:rsidR="00801096">
        <w:rPr>
          <w:sz w:val="24"/>
          <w:szCs w:val="24"/>
        </w:rPr>
        <w:t>олженности по возврату в</w:t>
      </w:r>
      <w:r w:rsidRPr="00801FAC">
        <w:rPr>
          <w:sz w:val="24"/>
          <w:szCs w:val="24"/>
        </w:rPr>
        <w:t xml:space="preserve"> бюджет </w:t>
      </w:r>
      <w:r w:rsidR="00801096">
        <w:rPr>
          <w:sz w:val="24"/>
          <w:szCs w:val="24"/>
        </w:rPr>
        <w:t xml:space="preserve">округа </w:t>
      </w:r>
      <w:r w:rsidRPr="00801FAC">
        <w:rPr>
          <w:sz w:val="24"/>
          <w:szCs w:val="24"/>
        </w:rPr>
        <w:t>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Красноярским краем (составляется в произвольной форме);</w:t>
      </w:r>
    </w:p>
    <w:p w:rsidR="00E74E63" w:rsidRPr="00801FAC" w:rsidRDefault="00E74E63" w:rsidP="00E74E63">
      <w:pPr>
        <w:pStyle w:val="ConsPlusNormal"/>
        <w:ind w:firstLine="709"/>
        <w:jc w:val="both"/>
        <w:rPr>
          <w:sz w:val="24"/>
          <w:szCs w:val="24"/>
        </w:rPr>
      </w:pPr>
      <w:bookmarkStart w:id="27" w:name="P103"/>
      <w:bookmarkEnd w:id="27"/>
      <w:r>
        <w:rPr>
          <w:sz w:val="24"/>
          <w:szCs w:val="24"/>
        </w:rPr>
        <w:t>5</w:t>
      </w:r>
      <w:r w:rsidRPr="00801FAC">
        <w:rPr>
          <w:sz w:val="24"/>
          <w:szCs w:val="24"/>
        </w:rPr>
        <w:t>) выписку из Единого государственного реестра юридических лиц, выданную Управлением Федеральной налоговой службы (представляется по собственной инициативе);</w:t>
      </w:r>
    </w:p>
    <w:p w:rsidR="00E74E63" w:rsidRPr="00801FAC" w:rsidRDefault="00E74E63" w:rsidP="00E74E63">
      <w:pPr>
        <w:pStyle w:val="ConsPlusNormal"/>
        <w:ind w:firstLine="709"/>
        <w:jc w:val="both"/>
        <w:rPr>
          <w:sz w:val="24"/>
          <w:szCs w:val="24"/>
        </w:rPr>
      </w:pPr>
      <w:bookmarkStart w:id="28" w:name="P104"/>
      <w:bookmarkEnd w:id="28"/>
      <w:r>
        <w:rPr>
          <w:sz w:val="24"/>
          <w:szCs w:val="24"/>
        </w:rPr>
        <w:t>6</w:t>
      </w:r>
      <w:r w:rsidRPr="00801FAC">
        <w:rPr>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полученную в территориальном органе Федеральной налоговой службы (представляется по собственной инициативе);</w:t>
      </w:r>
    </w:p>
    <w:p w:rsidR="00E74E63" w:rsidRPr="00801FAC" w:rsidRDefault="00E74E63" w:rsidP="00E74E63">
      <w:pPr>
        <w:pStyle w:val="ConsPlusNormal"/>
        <w:ind w:firstLine="709"/>
        <w:jc w:val="both"/>
        <w:rPr>
          <w:sz w:val="24"/>
          <w:szCs w:val="24"/>
        </w:rPr>
      </w:pPr>
      <w:bookmarkStart w:id="29" w:name="P105"/>
      <w:bookmarkEnd w:id="29"/>
      <w:r>
        <w:rPr>
          <w:sz w:val="24"/>
          <w:szCs w:val="24"/>
        </w:rPr>
        <w:t>7</w:t>
      </w:r>
      <w:r w:rsidRPr="00801FAC">
        <w:rPr>
          <w:sz w:val="24"/>
          <w:szCs w:val="24"/>
        </w:rPr>
        <w:t xml:space="preserve">) справку, подписанную руководителем СОНКО, о том, что он </w:t>
      </w:r>
      <w:r w:rsidR="00801096">
        <w:rPr>
          <w:sz w:val="24"/>
          <w:szCs w:val="24"/>
        </w:rPr>
        <w:t xml:space="preserve">не получает средства из </w:t>
      </w:r>
      <w:r w:rsidRPr="00801FAC">
        <w:rPr>
          <w:sz w:val="24"/>
          <w:szCs w:val="24"/>
        </w:rPr>
        <w:t xml:space="preserve"> бюджета</w:t>
      </w:r>
      <w:r w:rsidR="00801096">
        <w:rPr>
          <w:sz w:val="24"/>
          <w:szCs w:val="24"/>
        </w:rPr>
        <w:t xml:space="preserve"> округа</w:t>
      </w:r>
      <w:r w:rsidRPr="00801FAC">
        <w:rPr>
          <w:sz w:val="24"/>
          <w:szCs w:val="24"/>
        </w:rPr>
        <w:t xml:space="preserve"> на основании иных нормативных п</w:t>
      </w:r>
      <w:r w:rsidR="00801096">
        <w:rPr>
          <w:sz w:val="24"/>
          <w:szCs w:val="24"/>
        </w:rPr>
        <w:t>равовых актов Шарыповского муниципального округа</w:t>
      </w:r>
      <w:r w:rsidRPr="00801FAC">
        <w:rPr>
          <w:sz w:val="24"/>
          <w:szCs w:val="24"/>
        </w:rPr>
        <w:t xml:space="preserve"> на цели, установленные Порядком (составляется в произвольной форме);</w:t>
      </w:r>
    </w:p>
    <w:p w:rsidR="00E74E63" w:rsidRPr="00801FAC" w:rsidRDefault="00E74E63" w:rsidP="00E74E63">
      <w:pPr>
        <w:pStyle w:val="ConsPlusNormal"/>
        <w:ind w:firstLine="709"/>
        <w:jc w:val="both"/>
        <w:rPr>
          <w:sz w:val="24"/>
          <w:szCs w:val="24"/>
        </w:rPr>
      </w:pPr>
      <w:bookmarkStart w:id="30" w:name="P106"/>
      <w:bookmarkEnd w:id="30"/>
      <w:r>
        <w:rPr>
          <w:sz w:val="24"/>
          <w:szCs w:val="24"/>
        </w:rPr>
        <w:t>8</w:t>
      </w:r>
      <w:r w:rsidRPr="00801FAC">
        <w:rPr>
          <w:sz w:val="24"/>
          <w:szCs w:val="24"/>
        </w:rPr>
        <w:t>) справку, выданную территориальным органом Федеральной налоговой службы, об отсутствии запрашиваемой информации в реестре дисквалифицированных лиц (справка представляется по собственной инициативе в отношении руководителя Получателя или лица, исполняющего функции единоличного исполнительного органа, и главного бухгалтера Получателя);</w:t>
      </w:r>
    </w:p>
    <w:p w:rsidR="00E74E63" w:rsidRPr="00801FAC" w:rsidRDefault="00E74E63" w:rsidP="00E74E63">
      <w:pPr>
        <w:pStyle w:val="ConsPlusNormal"/>
        <w:ind w:firstLine="709"/>
        <w:jc w:val="both"/>
        <w:rPr>
          <w:sz w:val="24"/>
          <w:szCs w:val="24"/>
        </w:rPr>
      </w:pPr>
      <w:bookmarkStart w:id="31" w:name="P107"/>
      <w:bookmarkStart w:id="32" w:name="P108"/>
      <w:bookmarkEnd w:id="31"/>
      <w:bookmarkEnd w:id="32"/>
      <w:r>
        <w:rPr>
          <w:sz w:val="24"/>
          <w:szCs w:val="24"/>
        </w:rPr>
        <w:t>10</w:t>
      </w:r>
      <w:r w:rsidRPr="00801FAC">
        <w:rPr>
          <w:sz w:val="24"/>
          <w:szCs w:val="24"/>
        </w:rPr>
        <w:t>) справку, подписанную руководителем СОНКО, о том, что СОНКО не является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 (составляется в произвольной форме).</w:t>
      </w:r>
    </w:p>
    <w:p w:rsidR="00D518D8" w:rsidRDefault="0045176B" w:rsidP="00D518D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74E63">
        <w:rPr>
          <w:rFonts w:ascii="Times New Roman" w:eastAsia="Times New Roman" w:hAnsi="Times New Roman"/>
          <w:sz w:val="24"/>
          <w:szCs w:val="24"/>
          <w:lang w:eastAsia="ru-RU"/>
        </w:rPr>
        <w:t>.3</w:t>
      </w:r>
      <w:r w:rsidR="00D518D8" w:rsidRPr="00801FAC">
        <w:rPr>
          <w:rFonts w:ascii="Times New Roman" w:eastAsia="Times New Roman" w:hAnsi="Times New Roman"/>
          <w:sz w:val="24"/>
          <w:szCs w:val="24"/>
          <w:lang w:eastAsia="ru-RU"/>
        </w:rPr>
        <w:t xml:space="preserve">. </w:t>
      </w:r>
      <w:r w:rsidR="00C70D23">
        <w:rPr>
          <w:rFonts w:ascii="Times New Roman" w:eastAsia="Times New Roman" w:hAnsi="Times New Roman"/>
          <w:sz w:val="24"/>
          <w:szCs w:val="24"/>
          <w:lang w:eastAsia="ru-RU"/>
        </w:rPr>
        <w:t>В конкурсной документации должен быть представлен</w:t>
      </w:r>
      <w:r w:rsidR="00D518D8" w:rsidRPr="00801FAC">
        <w:rPr>
          <w:rFonts w:ascii="Times New Roman" w:eastAsia="Times New Roman" w:hAnsi="Times New Roman"/>
          <w:sz w:val="24"/>
          <w:szCs w:val="24"/>
          <w:lang w:eastAsia="ru-RU"/>
        </w:rPr>
        <w:t xml:space="preserve"> </w:t>
      </w:r>
      <w:r w:rsidR="00C70D23">
        <w:rPr>
          <w:rFonts w:ascii="Times New Roman" w:eastAsia="Times New Roman" w:hAnsi="Times New Roman"/>
          <w:sz w:val="24"/>
          <w:szCs w:val="24"/>
          <w:lang w:eastAsia="ru-RU"/>
        </w:rPr>
        <w:t>план</w:t>
      </w:r>
      <w:r w:rsidR="00D518D8" w:rsidRPr="00801FAC">
        <w:rPr>
          <w:rFonts w:ascii="Times New Roman" w:eastAsia="Times New Roman" w:hAnsi="Times New Roman"/>
          <w:sz w:val="24"/>
          <w:szCs w:val="24"/>
          <w:lang w:eastAsia="ru-RU"/>
        </w:rPr>
        <w:t xml:space="preserve"> расходов по реализации программы (проекта</w:t>
      </w:r>
      <w:r w:rsidR="00216ADA">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За счет предоставленных субсидий социально ориентированным некоммерческим организациям запрещается осуществлять следующие расходы:</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расходы, связанные с осуществлением деятельности, напрямую не связанной с программами (проектами), указанными в пункте 1.4 настоящего Порядка;</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расходы на поддержку политических партий и кампаний;</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расходы на проведение митингов, демонстраций, пикетирований;</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расходы на фундаментальные научные исследования;</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расходы на приобретение алкогольных напитков и табачной продукции;</w:t>
      </w:r>
    </w:p>
    <w:p w:rsidR="00216ADA" w:rsidRPr="00801FAC" w:rsidRDefault="00216ADA" w:rsidP="00216ADA">
      <w:pPr>
        <w:pStyle w:val="ConsPlusNormal"/>
        <w:ind w:firstLine="709"/>
        <w:jc w:val="both"/>
        <w:rPr>
          <w:rFonts w:eastAsia="Times New Roman"/>
          <w:sz w:val="24"/>
          <w:szCs w:val="24"/>
        </w:rPr>
      </w:pPr>
      <w:r w:rsidRPr="00801FAC">
        <w:rPr>
          <w:rFonts w:eastAsia="Times New Roman"/>
          <w:sz w:val="24"/>
          <w:szCs w:val="24"/>
        </w:rPr>
        <w:t>уплата штрафов;</w:t>
      </w:r>
    </w:p>
    <w:p w:rsidR="00D518D8" w:rsidRPr="00801FAC" w:rsidRDefault="00216ADA" w:rsidP="00D518D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расходы на оказание</w:t>
      </w:r>
      <w:r w:rsidR="00D518D8" w:rsidRPr="00801FAC">
        <w:rPr>
          <w:rFonts w:ascii="Times New Roman" w:eastAsia="Times New Roman" w:hAnsi="Times New Roman"/>
          <w:sz w:val="24"/>
          <w:szCs w:val="24"/>
          <w:lang w:eastAsia="ru-RU"/>
        </w:rPr>
        <w:t xml:space="preserve"> материальной помощи, а также платных услуг населению;</w:t>
      </w:r>
    </w:p>
    <w:p w:rsidR="00D518D8" w:rsidRPr="00801FAC" w:rsidRDefault="00D518D8" w:rsidP="00D518D8">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реализации мероприятий, предполагающих извлечение прибыли.</w:t>
      </w:r>
    </w:p>
    <w:p w:rsidR="00D518D8" w:rsidRPr="00801FAC" w:rsidRDefault="0045176B" w:rsidP="00D518D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74E63">
        <w:rPr>
          <w:rFonts w:ascii="Times New Roman" w:eastAsia="Times New Roman" w:hAnsi="Times New Roman"/>
          <w:sz w:val="24"/>
          <w:szCs w:val="24"/>
          <w:lang w:eastAsia="ru-RU"/>
        </w:rPr>
        <w:t>.4</w:t>
      </w:r>
      <w:r w:rsidR="00D518D8" w:rsidRPr="00801FAC">
        <w:rPr>
          <w:rFonts w:ascii="Times New Roman" w:eastAsia="Times New Roman" w:hAnsi="Times New Roman"/>
          <w:sz w:val="24"/>
          <w:szCs w:val="24"/>
          <w:lang w:eastAsia="ru-RU"/>
        </w:rPr>
        <w:t>. Кроме до</w:t>
      </w:r>
      <w:r w:rsidR="00C70D23">
        <w:rPr>
          <w:rFonts w:ascii="Times New Roman" w:eastAsia="Times New Roman" w:hAnsi="Times New Roman"/>
          <w:sz w:val="24"/>
          <w:szCs w:val="24"/>
          <w:lang w:eastAsia="ru-RU"/>
        </w:rPr>
        <w:t>кументов, указанных в пункте 4.2.</w:t>
      </w:r>
      <w:r w:rsidR="00D518D8" w:rsidRPr="00801FAC">
        <w:rPr>
          <w:rFonts w:ascii="Times New Roman" w:eastAsia="Times New Roman" w:hAnsi="Times New Roman"/>
          <w:sz w:val="24"/>
          <w:szCs w:val="24"/>
          <w:lang w:eastAsia="ru-RU"/>
        </w:rPr>
        <w:t xml:space="preserve"> настоящего Порядка, соискатель может представить дополнительные документы и материалы о деятельности организации.</w:t>
      </w:r>
    </w:p>
    <w:p w:rsidR="00D518D8" w:rsidRPr="00801FAC" w:rsidRDefault="00D518D8" w:rsidP="00D518D8">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lastRenderedPageBreak/>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D518D8" w:rsidRPr="00801FAC" w:rsidRDefault="00D518D8" w:rsidP="00D518D8">
      <w:pPr>
        <w:spacing w:after="0" w:line="240" w:lineRule="auto"/>
        <w:ind w:firstLine="709"/>
        <w:jc w:val="both"/>
        <w:rPr>
          <w:rFonts w:ascii="Times New Roman" w:eastAsia="Times New Roman" w:hAnsi="Times New Roman"/>
          <w:sz w:val="24"/>
          <w:szCs w:val="24"/>
          <w:lang w:eastAsia="ru-RU"/>
        </w:rPr>
      </w:pPr>
    </w:p>
    <w:p w:rsidR="00D518D8" w:rsidRPr="00801FAC" w:rsidRDefault="00D518D8" w:rsidP="007A566C">
      <w:pPr>
        <w:pStyle w:val="a5"/>
        <w:numPr>
          <w:ilvl w:val="0"/>
          <w:numId w:val="7"/>
        </w:numPr>
        <w:spacing w:after="0" w:line="240" w:lineRule="auto"/>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Критерии оценки заявок на участие в конкурсе</w:t>
      </w:r>
    </w:p>
    <w:p w:rsidR="00E83CF9" w:rsidRPr="00801FAC" w:rsidRDefault="00E83CF9" w:rsidP="00E83CF9">
      <w:pPr>
        <w:pStyle w:val="a5"/>
        <w:spacing w:after="0" w:line="240" w:lineRule="auto"/>
        <w:ind w:left="900"/>
        <w:rPr>
          <w:rFonts w:ascii="Times New Roman" w:eastAsia="Times New Roman" w:hAnsi="Times New Roman"/>
          <w:sz w:val="24"/>
          <w:szCs w:val="24"/>
          <w:lang w:eastAsia="ru-RU"/>
        </w:rPr>
      </w:pPr>
    </w:p>
    <w:p w:rsidR="00E83CF9" w:rsidRDefault="00F203E2" w:rsidP="007A566C">
      <w:pPr>
        <w:pStyle w:val="a5"/>
        <w:numPr>
          <w:ilvl w:val="1"/>
          <w:numId w:val="7"/>
        </w:numPr>
        <w:spacing w:after="0" w:line="240" w:lineRule="auto"/>
        <w:ind w:left="0" w:firstLine="709"/>
        <w:jc w:val="both"/>
        <w:rPr>
          <w:rFonts w:ascii="Times New Roman" w:eastAsia="Times New Roman" w:hAnsi="Times New Roman"/>
          <w:sz w:val="24"/>
          <w:szCs w:val="24"/>
          <w:lang w:eastAsia="ru-RU"/>
        </w:rPr>
      </w:pPr>
      <w:r w:rsidRPr="007A566C">
        <w:rPr>
          <w:rFonts w:ascii="Times New Roman" w:eastAsia="Times New Roman" w:hAnsi="Times New Roman"/>
          <w:sz w:val="24"/>
          <w:szCs w:val="24"/>
          <w:lang w:eastAsia="ru-RU"/>
        </w:rPr>
        <w:t>Оценка заявок</w:t>
      </w:r>
      <w:r w:rsidR="00714B2F" w:rsidRPr="007A566C">
        <w:rPr>
          <w:rFonts w:ascii="Times New Roman" w:eastAsia="Times New Roman" w:hAnsi="Times New Roman"/>
          <w:sz w:val="24"/>
          <w:szCs w:val="24"/>
          <w:lang w:eastAsia="ru-RU"/>
        </w:rPr>
        <w:t xml:space="preserve"> </w:t>
      </w:r>
      <w:r w:rsidR="00E83CF9" w:rsidRPr="007A566C">
        <w:rPr>
          <w:rFonts w:ascii="Times New Roman" w:eastAsia="Times New Roman" w:hAnsi="Times New Roman"/>
          <w:sz w:val="24"/>
          <w:szCs w:val="24"/>
          <w:lang w:eastAsia="ru-RU"/>
        </w:rPr>
        <w:t xml:space="preserve">программ развития СОНКО </w:t>
      </w:r>
      <w:r w:rsidRPr="007A566C">
        <w:rPr>
          <w:rFonts w:ascii="Times New Roman" w:eastAsia="Times New Roman" w:hAnsi="Times New Roman"/>
          <w:sz w:val="24"/>
          <w:szCs w:val="24"/>
          <w:lang w:eastAsia="ru-RU"/>
        </w:rPr>
        <w:t>на участие в конк</w:t>
      </w:r>
      <w:r w:rsidR="00E83CF9" w:rsidRPr="007A566C">
        <w:rPr>
          <w:rFonts w:ascii="Times New Roman" w:eastAsia="Times New Roman" w:hAnsi="Times New Roman"/>
          <w:sz w:val="24"/>
          <w:szCs w:val="24"/>
          <w:lang w:eastAsia="ru-RU"/>
        </w:rPr>
        <w:t>урсе осуществляется по</w:t>
      </w:r>
      <w:r w:rsidRPr="007A566C">
        <w:rPr>
          <w:rFonts w:ascii="Times New Roman" w:eastAsia="Times New Roman" w:hAnsi="Times New Roman"/>
          <w:sz w:val="24"/>
          <w:szCs w:val="24"/>
          <w:lang w:eastAsia="ru-RU"/>
        </w:rPr>
        <w:t xml:space="preserve"> </w:t>
      </w:r>
      <w:r w:rsidR="00E83CF9" w:rsidRPr="007A566C">
        <w:rPr>
          <w:rFonts w:ascii="Times New Roman" w:eastAsia="Times New Roman" w:hAnsi="Times New Roman"/>
          <w:sz w:val="24"/>
          <w:szCs w:val="24"/>
          <w:lang w:eastAsia="ru-RU"/>
        </w:rPr>
        <w:t>критериям</w:t>
      </w:r>
      <w:r w:rsidR="008C4E82" w:rsidRPr="007A566C">
        <w:rPr>
          <w:rFonts w:ascii="Times New Roman" w:eastAsia="Times New Roman" w:hAnsi="Times New Roman"/>
          <w:sz w:val="24"/>
          <w:szCs w:val="24"/>
          <w:lang w:eastAsia="ru-RU"/>
        </w:rPr>
        <w:t>:</w:t>
      </w:r>
    </w:p>
    <w:p w:rsidR="00901BDE" w:rsidRPr="007A566C" w:rsidRDefault="00901BDE" w:rsidP="00901BDE">
      <w:pPr>
        <w:pStyle w:val="a5"/>
        <w:spacing w:after="0" w:line="240" w:lineRule="auto"/>
        <w:ind w:left="709"/>
        <w:jc w:val="both"/>
        <w:rPr>
          <w:rFonts w:ascii="Times New Roman" w:eastAsia="Times New Roman" w:hAnsi="Times New Roman"/>
          <w:sz w:val="24"/>
          <w:szCs w:val="24"/>
          <w:lang w:eastAsia="ru-RU"/>
        </w:rPr>
      </w:pPr>
    </w:p>
    <w:tbl>
      <w:tblPr>
        <w:tblStyle w:val="a9"/>
        <w:tblW w:w="9923" w:type="dxa"/>
        <w:tblInd w:w="108" w:type="dxa"/>
        <w:tblLook w:val="04A0" w:firstRow="1" w:lastRow="0" w:firstColumn="1" w:lastColumn="0" w:noHBand="0" w:noVBand="1"/>
      </w:tblPr>
      <w:tblGrid>
        <w:gridCol w:w="851"/>
        <w:gridCol w:w="3789"/>
        <w:gridCol w:w="5283"/>
      </w:tblGrid>
      <w:tr w:rsidR="008C4E82" w:rsidRPr="00901BDE" w:rsidTr="00901BDE">
        <w:tc>
          <w:tcPr>
            <w:tcW w:w="851" w:type="dxa"/>
          </w:tcPr>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№п/п</w:t>
            </w:r>
          </w:p>
        </w:tc>
        <w:tc>
          <w:tcPr>
            <w:tcW w:w="3789" w:type="dxa"/>
          </w:tcPr>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Критерий</w:t>
            </w:r>
          </w:p>
        </w:tc>
        <w:tc>
          <w:tcPr>
            <w:tcW w:w="5283" w:type="dxa"/>
          </w:tcPr>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Оценка</w:t>
            </w:r>
          </w:p>
        </w:tc>
      </w:tr>
      <w:tr w:rsidR="008C4E82" w:rsidRPr="00901BDE" w:rsidTr="00901BDE">
        <w:tc>
          <w:tcPr>
            <w:tcW w:w="851" w:type="dxa"/>
          </w:tcPr>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1</w:t>
            </w:r>
          </w:p>
        </w:tc>
        <w:tc>
          <w:tcPr>
            <w:tcW w:w="3789" w:type="dxa"/>
          </w:tcPr>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hAnsi="Times New Roman"/>
                <w:sz w:val="24"/>
                <w:szCs w:val="24"/>
              </w:rPr>
              <w:t>Наличие опыта СОНКО в реализации проектов, программ</w:t>
            </w:r>
          </w:p>
        </w:tc>
        <w:tc>
          <w:tcPr>
            <w:tcW w:w="5283" w:type="dxa"/>
          </w:tcPr>
          <w:p w:rsidR="008C4E82" w:rsidRPr="00901BDE" w:rsidRDefault="008C4E82" w:rsidP="008C4E82">
            <w:pPr>
              <w:pStyle w:val="ConsPlusNormal"/>
              <w:rPr>
                <w:sz w:val="24"/>
                <w:szCs w:val="24"/>
              </w:rPr>
            </w:pPr>
            <w:r w:rsidRPr="00901BDE">
              <w:rPr>
                <w:sz w:val="24"/>
                <w:szCs w:val="24"/>
              </w:rPr>
              <w:t>нет опыта - 0 баллов;</w:t>
            </w:r>
          </w:p>
          <w:p w:rsidR="008C4E82" w:rsidRPr="00901BDE" w:rsidRDefault="008C4E82" w:rsidP="008C4E82">
            <w:pPr>
              <w:pStyle w:val="ConsPlusNormal"/>
              <w:rPr>
                <w:sz w:val="24"/>
                <w:szCs w:val="24"/>
              </w:rPr>
            </w:pPr>
            <w:r w:rsidRPr="00901BDE">
              <w:rPr>
                <w:sz w:val="24"/>
                <w:szCs w:val="24"/>
              </w:rPr>
              <w:t>за каждый реализованный проект, программу, оказанную (ые) услугу (и) СОНКО за 3 года до подачи заявки на конкурс на основании соглашения, договора, государственного контракта, контракта, - 1 балл</w:t>
            </w:r>
            <w:r w:rsidR="00C70D23">
              <w:rPr>
                <w:sz w:val="24"/>
                <w:szCs w:val="24"/>
              </w:rPr>
              <w:t>, но не более 10 проектов</w:t>
            </w:r>
            <w:r w:rsidRPr="00901BDE">
              <w:rPr>
                <w:sz w:val="24"/>
                <w:szCs w:val="24"/>
              </w:rPr>
              <w:t>;</w:t>
            </w:r>
          </w:p>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hAnsi="Times New Roman"/>
                <w:sz w:val="24"/>
                <w:szCs w:val="24"/>
              </w:rPr>
              <w:t>максимальная оценка по данному критерию составляет 10 баллов</w:t>
            </w:r>
          </w:p>
        </w:tc>
      </w:tr>
      <w:tr w:rsidR="008C4E82" w:rsidRPr="00901BDE" w:rsidTr="00901BDE">
        <w:tc>
          <w:tcPr>
            <w:tcW w:w="851" w:type="dxa"/>
          </w:tcPr>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2</w:t>
            </w:r>
          </w:p>
        </w:tc>
        <w:tc>
          <w:tcPr>
            <w:tcW w:w="3789" w:type="dxa"/>
          </w:tcPr>
          <w:p w:rsidR="008C4E82" w:rsidRPr="00901BDE" w:rsidRDefault="008C4E82" w:rsidP="008C4E82">
            <w:pPr>
              <w:pStyle w:val="a5"/>
              <w:ind w:left="0"/>
              <w:jc w:val="both"/>
              <w:rPr>
                <w:rFonts w:ascii="Times New Roman" w:eastAsia="Times New Roman" w:hAnsi="Times New Roman"/>
                <w:sz w:val="24"/>
                <w:szCs w:val="24"/>
                <w:lang w:eastAsia="ru-RU"/>
              </w:rPr>
            </w:pPr>
            <w:r w:rsidRPr="00901BDE">
              <w:rPr>
                <w:rFonts w:ascii="Times New Roman" w:hAnsi="Times New Roman"/>
                <w:sz w:val="24"/>
                <w:szCs w:val="24"/>
              </w:rPr>
              <w:t>Уровень открытости и доступности информации о СОНКО</w:t>
            </w:r>
          </w:p>
        </w:tc>
        <w:tc>
          <w:tcPr>
            <w:tcW w:w="5283" w:type="dxa"/>
          </w:tcPr>
          <w:p w:rsidR="008C4E82" w:rsidRPr="00901BDE" w:rsidRDefault="008C4E82" w:rsidP="008C4E82">
            <w:pPr>
              <w:pStyle w:val="ConsPlusNormal"/>
              <w:rPr>
                <w:sz w:val="24"/>
                <w:szCs w:val="24"/>
              </w:rPr>
            </w:pPr>
            <w:r w:rsidRPr="00901BDE">
              <w:rPr>
                <w:sz w:val="24"/>
                <w:szCs w:val="24"/>
              </w:rPr>
              <w:t>отсутствие информации о наличии сайта СОНКО, групп, страниц СОНКО в социальных сетях и (или) открытых чатов в мессенджерах, администратором которых является СОНКО (далее -</w:t>
            </w:r>
            <w:r w:rsidR="00216ADA">
              <w:rPr>
                <w:sz w:val="24"/>
                <w:szCs w:val="24"/>
              </w:rPr>
              <w:t xml:space="preserve"> информационные ресурсы СОНКО) </w:t>
            </w:r>
            <w:r w:rsidRPr="00901BDE">
              <w:rPr>
                <w:sz w:val="24"/>
                <w:szCs w:val="24"/>
              </w:rPr>
              <w:t>- 0 баллов;</w:t>
            </w:r>
          </w:p>
          <w:p w:rsidR="00A20DE4" w:rsidRDefault="00A20DE4" w:rsidP="008C4E82">
            <w:pPr>
              <w:pStyle w:val="ConsPlusNormal"/>
              <w:rPr>
                <w:sz w:val="24"/>
                <w:szCs w:val="24"/>
              </w:rPr>
            </w:pPr>
          </w:p>
          <w:p w:rsidR="00FF2054" w:rsidRDefault="008C4E82" w:rsidP="00FF2054">
            <w:pPr>
              <w:pStyle w:val="ConsPlusNormal"/>
              <w:rPr>
                <w:sz w:val="24"/>
                <w:szCs w:val="24"/>
              </w:rPr>
            </w:pPr>
            <w:r w:rsidRPr="00901BDE">
              <w:rPr>
                <w:sz w:val="24"/>
                <w:szCs w:val="24"/>
              </w:rPr>
              <w:t>наличие постов, новостей и другого контента о деятельности СОНКО, размещенного на информационном ресурсе СОНКО за последние 1</w:t>
            </w:r>
            <w:r w:rsidR="00FF2054">
              <w:rPr>
                <w:sz w:val="24"/>
                <w:szCs w:val="24"/>
              </w:rPr>
              <w:t>2 месяцев до даты подачи Заявки:</w:t>
            </w:r>
          </w:p>
          <w:p w:rsidR="00FF2054" w:rsidRDefault="00FF2054" w:rsidP="00FF2054">
            <w:pPr>
              <w:pStyle w:val="ConsPlusNormal"/>
              <w:rPr>
                <w:sz w:val="24"/>
                <w:szCs w:val="24"/>
              </w:rPr>
            </w:pPr>
            <w:r>
              <w:rPr>
                <w:sz w:val="24"/>
                <w:szCs w:val="24"/>
              </w:rPr>
              <w:t>от 1 до 5 публикаций  - 2 балл</w:t>
            </w:r>
            <w:r w:rsidR="009625B2">
              <w:rPr>
                <w:sz w:val="24"/>
                <w:szCs w:val="24"/>
              </w:rPr>
              <w:t>а</w:t>
            </w:r>
            <w:r>
              <w:rPr>
                <w:sz w:val="24"/>
                <w:szCs w:val="24"/>
              </w:rPr>
              <w:t>;</w:t>
            </w:r>
            <w:r w:rsidR="008C4E82" w:rsidRPr="00901BDE">
              <w:rPr>
                <w:sz w:val="24"/>
                <w:szCs w:val="24"/>
              </w:rPr>
              <w:t xml:space="preserve"> </w:t>
            </w:r>
          </w:p>
          <w:p w:rsidR="008C4E82" w:rsidRDefault="00FF2054" w:rsidP="00FF2054">
            <w:pPr>
              <w:pStyle w:val="ConsPlusNormal"/>
              <w:rPr>
                <w:sz w:val="24"/>
                <w:szCs w:val="24"/>
              </w:rPr>
            </w:pPr>
            <w:r>
              <w:rPr>
                <w:sz w:val="24"/>
                <w:szCs w:val="24"/>
              </w:rPr>
              <w:t>от 5 до 10 публикаций – 4 балла;</w:t>
            </w:r>
          </w:p>
          <w:p w:rsidR="00FF2054" w:rsidRDefault="00FF2054" w:rsidP="00FF2054">
            <w:pPr>
              <w:pStyle w:val="ConsPlusNormal"/>
              <w:rPr>
                <w:sz w:val="24"/>
                <w:szCs w:val="24"/>
              </w:rPr>
            </w:pPr>
            <w:r>
              <w:rPr>
                <w:sz w:val="24"/>
                <w:szCs w:val="24"/>
              </w:rPr>
              <w:t>более 10 публикаций  - 6 баллов</w:t>
            </w:r>
          </w:p>
          <w:p w:rsidR="009625B2" w:rsidRDefault="009625B2" w:rsidP="00FF2054">
            <w:pPr>
              <w:pStyle w:val="ConsPlusNormal"/>
              <w:rPr>
                <w:sz w:val="24"/>
                <w:szCs w:val="24"/>
              </w:rPr>
            </w:pPr>
          </w:p>
          <w:p w:rsidR="009625B2" w:rsidRDefault="009625B2" w:rsidP="00FF2054">
            <w:pPr>
              <w:pStyle w:val="ConsPlusNormal"/>
              <w:rPr>
                <w:sz w:val="24"/>
                <w:szCs w:val="24"/>
              </w:rPr>
            </w:pPr>
            <w:r>
              <w:rPr>
                <w:sz w:val="24"/>
                <w:szCs w:val="24"/>
              </w:rPr>
              <w:t>наличие публикаций в СМИ (статьи в газетах, видеосюжет в телепрограмме)  - 2 балла за публикацию, но не более 4 баллов</w:t>
            </w:r>
          </w:p>
          <w:p w:rsidR="009625B2" w:rsidRDefault="009625B2" w:rsidP="009625B2">
            <w:pPr>
              <w:pStyle w:val="ConsPlusNormal"/>
              <w:rPr>
                <w:sz w:val="24"/>
                <w:szCs w:val="24"/>
              </w:rPr>
            </w:pPr>
          </w:p>
          <w:p w:rsidR="009625B2" w:rsidRPr="00FF2054" w:rsidRDefault="009625B2" w:rsidP="009625B2">
            <w:pPr>
              <w:pStyle w:val="ConsPlusNormal"/>
              <w:rPr>
                <w:sz w:val="24"/>
                <w:szCs w:val="24"/>
              </w:rPr>
            </w:pPr>
            <w:r w:rsidRPr="00901BDE">
              <w:rPr>
                <w:sz w:val="24"/>
                <w:szCs w:val="24"/>
              </w:rPr>
              <w:t>Максимальная оценка п</w:t>
            </w:r>
            <w:r>
              <w:rPr>
                <w:sz w:val="24"/>
                <w:szCs w:val="24"/>
              </w:rPr>
              <w:t>о данному критерию составляет 10 баллов</w:t>
            </w:r>
          </w:p>
        </w:tc>
      </w:tr>
      <w:tr w:rsidR="00FF2054" w:rsidRPr="00901BDE" w:rsidTr="00901BDE">
        <w:tc>
          <w:tcPr>
            <w:tcW w:w="851" w:type="dxa"/>
          </w:tcPr>
          <w:p w:rsidR="00FF2054" w:rsidRPr="00901BDE" w:rsidRDefault="00FF2054" w:rsidP="00FF205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3</w:t>
            </w:r>
          </w:p>
        </w:tc>
        <w:tc>
          <w:tcPr>
            <w:tcW w:w="3789" w:type="dxa"/>
          </w:tcPr>
          <w:p w:rsidR="00FF2054" w:rsidRPr="00901BDE" w:rsidRDefault="00FF2054" w:rsidP="00FF2054">
            <w:pPr>
              <w:pStyle w:val="a5"/>
              <w:ind w:left="0"/>
              <w:jc w:val="both"/>
              <w:rPr>
                <w:rFonts w:ascii="Times New Roman" w:hAnsi="Times New Roman"/>
                <w:sz w:val="24"/>
                <w:szCs w:val="24"/>
              </w:rPr>
            </w:pPr>
            <w:r>
              <w:rPr>
                <w:rFonts w:ascii="Times New Roman" w:hAnsi="Times New Roman"/>
                <w:sz w:val="24"/>
                <w:szCs w:val="24"/>
              </w:rPr>
              <w:t>Участие СОНКО в конкурсе публичных годовых отчетов</w:t>
            </w:r>
          </w:p>
        </w:tc>
        <w:tc>
          <w:tcPr>
            <w:tcW w:w="5283" w:type="dxa"/>
          </w:tcPr>
          <w:p w:rsidR="00C70D23" w:rsidRDefault="00C70D23" w:rsidP="009625B2">
            <w:pPr>
              <w:pStyle w:val="ConsPlusNormal"/>
              <w:rPr>
                <w:sz w:val="24"/>
                <w:szCs w:val="24"/>
              </w:rPr>
            </w:pPr>
            <w:r>
              <w:rPr>
                <w:sz w:val="24"/>
                <w:szCs w:val="24"/>
              </w:rPr>
              <w:t xml:space="preserve">Отсутствие публичного годового отчета </w:t>
            </w:r>
            <w:r w:rsidR="00216ADA">
              <w:rPr>
                <w:sz w:val="24"/>
                <w:szCs w:val="24"/>
              </w:rPr>
              <w:t>-</w:t>
            </w:r>
            <w:r>
              <w:rPr>
                <w:sz w:val="24"/>
                <w:szCs w:val="24"/>
              </w:rPr>
              <w:t xml:space="preserve"> 0 баллов;</w:t>
            </w:r>
          </w:p>
          <w:p w:rsidR="009625B2" w:rsidRDefault="00FF2054" w:rsidP="009625B2">
            <w:pPr>
              <w:pStyle w:val="ConsPlusNormal"/>
              <w:rPr>
                <w:sz w:val="24"/>
                <w:szCs w:val="24"/>
              </w:rPr>
            </w:pPr>
            <w:r w:rsidRPr="00901BDE">
              <w:rPr>
                <w:sz w:val="24"/>
                <w:szCs w:val="24"/>
              </w:rPr>
              <w:t>наличие и доступность публичного годового отчета СОНКО на информационных ресурсах СОНКО за последние три года - за каждый год начис</w:t>
            </w:r>
            <w:r w:rsidR="0090206A">
              <w:rPr>
                <w:sz w:val="24"/>
                <w:szCs w:val="24"/>
              </w:rPr>
              <w:t>ляется 5</w:t>
            </w:r>
            <w:r w:rsidRPr="00901BDE">
              <w:rPr>
                <w:sz w:val="24"/>
                <w:szCs w:val="24"/>
              </w:rPr>
              <w:t xml:space="preserve"> балл</w:t>
            </w:r>
            <w:r w:rsidR="0090206A">
              <w:rPr>
                <w:sz w:val="24"/>
                <w:szCs w:val="24"/>
              </w:rPr>
              <w:t>ов</w:t>
            </w:r>
            <w:r w:rsidRPr="00901BDE">
              <w:rPr>
                <w:sz w:val="24"/>
                <w:szCs w:val="24"/>
              </w:rPr>
              <w:t xml:space="preserve"> </w:t>
            </w:r>
          </w:p>
          <w:p w:rsidR="009625B2" w:rsidRDefault="009625B2" w:rsidP="009625B2">
            <w:pPr>
              <w:pStyle w:val="ConsPlusNormal"/>
              <w:rPr>
                <w:sz w:val="24"/>
                <w:szCs w:val="24"/>
              </w:rPr>
            </w:pPr>
          </w:p>
          <w:p w:rsidR="00FF2054" w:rsidRPr="00901BDE" w:rsidRDefault="00FF2054" w:rsidP="009625B2">
            <w:pPr>
              <w:pStyle w:val="ConsPlusNormal"/>
              <w:rPr>
                <w:sz w:val="24"/>
                <w:szCs w:val="24"/>
              </w:rPr>
            </w:pPr>
            <w:r w:rsidRPr="00901BDE">
              <w:rPr>
                <w:sz w:val="24"/>
                <w:szCs w:val="24"/>
              </w:rPr>
              <w:t>Максимальная оценка п</w:t>
            </w:r>
            <w:r w:rsidR="0090206A">
              <w:rPr>
                <w:sz w:val="24"/>
                <w:szCs w:val="24"/>
              </w:rPr>
              <w:t>о данному критерию составляет 15</w:t>
            </w:r>
            <w:r>
              <w:rPr>
                <w:sz w:val="24"/>
                <w:szCs w:val="24"/>
              </w:rPr>
              <w:t xml:space="preserve"> баллов</w:t>
            </w:r>
          </w:p>
        </w:tc>
      </w:tr>
      <w:tr w:rsidR="00FF2054" w:rsidRPr="00901BDE" w:rsidTr="00901BDE">
        <w:tc>
          <w:tcPr>
            <w:tcW w:w="851" w:type="dxa"/>
          </w:tcPr>
          <w:p w:rsidR="00FF2054" w:rsidRPr="00901BDE" w:rsidRDefault="00FF2054" w:rsidP="00FF205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789" w:type="dxa"/>
          </w:tcPr>
          <w:p w:rsidR="00FF2054" w:rsidRPr="00901BDE" w:rsidRDefault="00FF2054" w:rsidP="00FF205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Соответствие программы целям и задачам СОНКО</w:t>
            </w:r>
          </w:p>
        </w:tc>
        <w:tc>
          <w:tcPr>
            <w:tcW w:w="5283" w:type="dxa"/>
          </w:tcPr>
          <w:p w:rsidR="00FF2054" w:rsidRDefault="00FF2054" w:rsidP="00FF2054">
            <w:pPr>
              <w:pStyle w:val="a5"/>
              <w:ind w:left="0"/>
              <w:jc w:val="both"/>
              <w:rPr>
                <w:rStyle w:val="fontstyle31"/>
                <w:rFonts w:ascii="Times New Roman" w:hAnsi="Times New Roman"/>
              </w:rPr>
            </w:pPr>
            <w:r>
              <w:rPr>
                <w:rStyle w:val="fontstyle31"/>
                <w:rFonts w:ascii="Times New Roman" w:hAnsi="Times New Roman"/>
              </w:rPr>
              <w:t>п</w:t>
            </w:r>
            <w:r w:rsidRPr="00901BDE">
              <w:rPr>
                <w:rStyle w:val="fontstyle21"/>
              </w:rPr>
              <w:t xml:space="preserve">рограмма не соответствует </w:t>
            </w:r>
            <w:r w:rsidRPr="00901BDE">
              <w:rPr>
                <w:rStyle w:val="fontstyle01"/>
                <w:b w:val="0"/>
              </w:rPr>
              <w:t>уставным целям и направлениям деятельности СОНКО</w:t>
            </w:r>
            <w:r>
              <w:rPr>
                <w:rStyle w:val="fontstyle01"/>
                <w:b w:val="0"/>
              </w:rPr>
              <w:t xml:space="preserve">  0 баллов</w:t>
            </w:r>
            <w:r w:rsidRPr="00901BDE">
              <w:rPr>
                <w:rStyle w:val="fontstyle01"/>
                <w:b w:val="0"/>
              </w:rPr>
              <w:t>;</w:t>
            </w:r>
            <w:r w:rsidRPr="00901BDE">
              <w:rPr>
                <w:rFonts w:ascii="Times New Roman" w:hAnsi="Times New Roman"/>
                <w:bCs/>
                <w:color w:val="000000"/>
                <w:sz w:val="24"/>
                <w:szCs w:val="24"/>
              </w:rPr>
              <w:br/>
            </w:r>
          </w:p>
          <w:p w:rsidR="00FF2054" w:rsidRPr="00901BDE" w:rsidRDefault="00FF2054" w:rsidP="00FF2054">
            <w:pPr>
              <w:pStyle w:val="a5"/>
              <w:ind w:left="0"/>
              <w:jc w:val="both"/>
              <w:rPr>
                <w:rFonts w:ascii="Times New Roman" w:eastAsia="Times New Roman" w:hAnsi="Times New Roman"/>
                <w:sz w:val="24"/>
                <w:szCs w:val="24"/>
                <w:lang w:eastAsia="ru-RU"/>
              </w:rPr>
            </w:pPr>
            <w:r w:rsidRPr="00901BDE">
              <w:rPr>
                <w:rStyle w:val="fontstyle21"/>
              </w:rPr>
              <w:t xml:space="preserve">программа соответствует </w:t>
            </w:r>
            <w:r w:rsidRPr="00901BDE">
              <w:rPr>
                <w:rStyle w:val="fontstyle01"/>
                <w:b w:val="0"/>
              </w:rPr>
              <w:t xml:space="preserve">уставным целям и </w:t>
            </w:r>
            <w:r w:rsidRPr="00901BDE">
              <w:rPr>
                <w:rStyle w:val="fontstyle01"/>
                <w:b w:val="0"/>
              </w:rPr>
              <w:lastRenderedPageBreak/>
              <w:t>направлениям деятельности СОНКО</w:t>
            </w:r>
            <w:r>
              <w:rPr>
                <w:rStyle w:val="fontstyle01"/>
                <w:b w:val="0"/>
              </w:rPr>
              <w:t xml:space="preserve"> </w:t>
            </w:r>
            <w:r w:rsidR="00216ADA">
              <w:rPr>
                <w:rStyle w:val="fontstyle01"/>
                <w:b w:val="0"/>
              </w:rPr>
              <w:t xml:space="preserve">от 1 до </w:t>
            </w:r>
            <w:r>
              <w:rPr>
                <w:rStyle w:val="fontstyle01"/>
                <w:b w:val="0"/>
              </w:rPr>
              <w:t>5 баллов</w:t>
            </w:r>
            <w:r w:rsidRPr="00901BDE">
              <w:rPr>
                <w:rStyle w:val="fontstyle01"/>
                <w:b w:val="0"/>
              </w:rPr>
              <w:t xml:space="preserve"> </w:t>
            </w:r>
            <w:r w:rsidRPr="00901BDE">
              <w:rPr>
                <w:rFonts w:ascii="Times New Roman" w:hAnsi="Times New Roman"/>
                <w:bCs/>
                <w:color w:val="000000"/>
                <w:sz w:val="24"/>
                <w:szCs w:val="24"/>
              </w:rPr>
              <w:br/>
            </w:r>
          </w:p>
        </w:tc>
      </w:tr>
      <w:tr w:rsidR="00FF2054" w:rsidRPr="00901BDE" w:rsidTr="00901BDE">
        <w:tc>
          <w:tcPr>
            <w:tcW w:w="851" w:type="dxa"/>
          </w:tcPr>
          <w:p w:rsidR="00FF2054" w:rsidRPr="00901BDE" w:rsidRDefault="009625B2" w:rsidP="00FF205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p>
        </w:tc>
        <w:tc>
          <w:tcPr>
            <w:tcW w:w="3789" w:type="dxa"/>
          </w:tcPr>
          <w:p w:rsidR="00FF2054" w:rsidRPr="00901BDE" w:rsidRDefault="00FF2054" w:rsidP="00FF2054">
            <w:pPr>
              <w:pStyle w:val="a5"/>
              <w:ind w:left="0"/>
              <w:jc w:val="both"/>
              <w:rPr>
                <w:rFonts w:ascii="Times New Roman" w:eastAsia="Times New Roman" w:hAnsi="Times New Roman"/>
                <w:sz w:val="24"/>
                <w:szCs w:val="24"/>
                <w:lang w:eastAsia="ru-RU"/>
              </w:rPr>
            </w:pPr>
            <w:r w:rsidRPr="009625B2">
              <w:rPr>
                <w:rFonts w:ascii="Times New Roman" w:eastAsia="Times New Roman" w:hAnsi="Times New Roman"/>
                <w:sz w:val="24"/>
                <w:szCs w:val="24"/>
                <w:lang w:eastAsia="ru-RU"/>
              </w:rPr>
              <w:t>Характеристика текущего состояния параметров и факторов, влияющих на деятельнос</w:t>
            </w:r>
            <w:r w:rsidR="00463515">
              <w:rPr>
                <w:rFonts w:ascii="Times New Roman" w:eastAsia="Times New Roman" w:hAnsi="Times New Roman"/>
                <w:sz w:val="24"/>
                <w:szCs w:val="24"/>
                <w:lang w:eastAsia="ru-RU"/>
              </w:rPr>
              <w:t>ть СОНКО (приложение к заявке</w:t>
            </w:r>
            <w:r w:rsidRPr="009625B2">
              <w:rPr>
                <w:rFonts w:ascii="Times New Roman" w:eastAsia="Times New Roman" w:hAnsi="Times New Roman"/>
                <w:sz w:val="24"/>
                <w:szCs w:val="24"/>
                <w:lang w:eastAsia="ru-RU"/>
              </w:rPr>
              <w:t xml:space="preserve"> на участие в отборе</w:t>
            </w:r>
            <w:r>
              <w:t>)</w:t>
            </w:r>
          </w:p>
        </w:tc>
        <w:tc>
          <w:tcPr>
            <w:tcW w:w="5283" w:type="dxa"/>
          </w:tcPr>
          <w:p w:rsidR="00FF2054" w:rsidRDefault="00FF2054" w:rsidP="00FF2054">
            <w:pPr>
              <w:pStyle w:val="a5"/>
              <w:ind w:left="0"/>
              <w:jc w:val="both"/>
              <w:rPr>
                <w:rStyle w:val="fontstyle31"/>
                <w:rFonts w:ascii="Times New Roman" w:hAnsi="Times New Roman"/>
              </w:rPr>
            </w:pPr>
            <w:r>
              <w:rPr>
                <w:rStyle w:val="fontstyle31"/>
                <w:rFonts w:ascii="Times New Roman" w:hAnsi="Times New Roman"/>
              </w:rPr>
              <w:t>Описание не дает представления о текущем  состоянии СОНКО, не перечислены достижения, факторы, влияющие на ситуацию, проблемы – 0 баллов;</w:t>
            </w:r>
          </w:p>
          <w:p w:rsidR="00FF2054" w:rsidRDefault="00FF2054" w:rsidP="00FF2054">
            <w:pPr>
              <w:pStyle w:val="a5"/>
              <w:ind w:left="0"/>
              <w:jc w:val="both"/>
              <w:rPr>
                <w:rStyle w:val="fontstyle31"/>
                <w:rFonts w:ascii="Times New Roman" w:hAnsi="Times New Roman"/>
              </w:rPr>
            </w:pPr>
          </w:p>
          <w:p w:rsidR="00FF2054" w:rsidRDefault="00FF2054" w:rsidP="00FF2054">
            <w:pPr>
              <w:pStyle w:val="a5"/>
              <w:ind w:left="0"/>
              <w:jc w:val="both"/>
              <w:rPr>
                <w:rStyle w:val="fontstyle31"/>
                <w:rFonts w:ascii="Times New Roman" w:hAnsi="Times New Roman"/>
              </w:rPr>
            </w:pPr>
            <w:r>
              <w:rPr>
                <w:rStyle w:val="fontstyle31"/>
                <w:rFonts w:ascii="Times New Roman" w:hAnsi="Times New Roman"/>
              </w:rPr>
              <w:t>перечислены достижения, факторы, влияющие на ситуацию, проблемы, но анализ не дает полного представления о текущем состоянии СОНКО – от 1 до 7 баллов;</w:t>
            </w:r>
          </w:p>
          <w:p w:rsidR="00FF2054" w:rsidRDefault="00FF2054" w:rsidP="00FF2054">
            <w:pPr>
              <w:pStyle w:val="a5"/>
              <w:ind w:left="0"/>
              <w:jc w:val="both"/>
              <w:rPr>
                <w:rStyle w:val="fontstyle31"/>
                <w:rFonts w:ascii="Times New Roman" w:hAnsi="Times New Roman"/>
              </w:rPr>
            </w:pPr>
          </w:p>
          <w:p w:rsidR="00FF2054" w:rsidRPr="00901BDE" w:rsidRDefault="00FF2054" w:rsidP="00FF2054">
            <w:pPr>
              <w:pStyle w:val="a5"/>
              <w:ind w:left="0"/>
              <w:jc w:val="both"/>
              <w:rPr>
                <w:rStyle w:val="fontstyle31"/>
                <w:rFonts w:ascii="Times New Roman" w:hAnsi="Times New Roman"/>
              </w:rPr>
            </w:pPr>
            <w:r>
              <w:rPr>
                <w:rStyle w:val="fontstyle31"/>
                <w:rFonts w:ascii="Times New Roman" w:hAnsi="Times New Roman"/>
              </w:rPr>
              <w:t xml:space="preserve">представлен полный анализ текущего состояния СОНКО. Перечислены достижения, факторы, влияющие на ситуацию, проблемы – от 8 до 10 баллов </w:t>
            </w:r>
          </w:p>
        </w:tc>
      </w:tr>
      <w:tr w:rsidR="009625B2" w:rsidRPr="00901BDE" w:rsidTr="00901BDE">
        <w:tc>
          <w:tcPr>
            <w:tcW w:w="851" w:type="dxa"/>
          </w:tcPr>
          <w:p w:rsidR="009625B2" w:rsidRPr="00901BDE"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789" w:type="dxa"/>
          </w:tcPr>
          <w:p w:rsidR="009625B2" w:rsidRPr="00901BDE" w:rsidRDefault="009625B2" w:rsidP="009625B2">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Логическая связанность программы: соответствие мероприятий целям, задачам и ожидаемым результатам программы</w:t>
            </w:r>
          </w:p>
        </w:tc>
        <w:tc>
          <w:tcPr>
            <w:tcW w:w="5283" w:type="dxa"/>
          </w:tcPr>
          <w:p w:rsidR="009625B2" w:rsidRDefault="009625B2" w:rsidP="009625B2">
            <w:pPr>
              <w:rPr>
                <w:rStyle w:val="fontstyle31"/>
                <w:rFonts w:ascii="Times New Roman" w:hAnsi="Times New Roman"/>
              </w:rPr>
            </w:pPr>
            <w:r w:rsidRPr="00901BDE">
              <w:rPr>
                <w:rStyle w:val="fontstyle21"/>
              </w:rPr>
              <w:t>разделы программы логически не взаимосвязаны, мероприятия программы не</w:t>
            </w:r>
            <w:r w:rsidRPr="00901BDE">
              <w:rPr>
                <w:rFonts w:ascii="Times New Roman" w:hAnsi="Times New Roman"/>
                <w:color w:val="000000"/>
                <w:sz w:val="24"/>
                <w:szCs w:val="24"/>
              </w:rPr>
              <w:br/>
            </w:r>
            <w:r w:rsidRPr="00901BDE">
              <w:rPr>
                <w:rStyle w:val="fontstyle21"/>
              </w:rPr>
              <w:t>описаны и не обоснованы, имеются несоответствия мероприятий программы её целям,</w:t>
            </w:r>
            <w:r>
              <w:rPr>
                <w:rFonts w:ascii="Times New Roman" w:hAnsi="Times New Roman"/>
                <w:color w:val="000000"/>
                <w:sz w:val="24"/>
                <w:szCs w:val="24"/>
              </w:rPr>
              <w:t xml:space="preserve"> </w:t>
            </w:r>
            <w:r w:rsidRPr="00901BDE">
              <w:rPr>
                <w:rStyle w:val="fontstyle21"/>
              </w:rPr>
              <w:t>задачам, и ожидаемым результатам</w:t>
            </w:r>
            <w:r>
              <w:rPr>
                <w:rStyle w:val="fontstyle21"/>
              </w:rPr>
              <w:t xml:space="preserve">  0 баллов</w:t>
            </w:r>
            <w:r w:rsidRPr="00901BDE">
              <w:rPr>
                <w:rStyle w:val="fontstyle21"/>
              </w:rPr>
              <w:t>;</w:t>
            </w:r>
            <w:r w:rsidRPr="00901BDE">
              <w:rPr>
                <w:rFonts w:ascii="Times New Roman" w:hAnsi="Times New Roman"/>
                <w:color w:val="000000"/>
                <w:sz w:val="24"/>
                <w:szCs w:val="24"/>
              </w:rPr>
              <w:br/>
            </w:r>
          </w:p>
          <w:p w:rsidR="009625B2" w:rsidRDefault="009625B2" w:rsidP="009625B2">
            <w:pPr>
              <w:rPr>
                <w:rStyle w:val="fontstyle21"/>
              </w:rPr>
            </w:pPr>
            <w:r w:rsidRPr="00901BDE">
              <w:rPr>
                <w:rStyle w:val="fontstyle21"/>
              </w:rPr>
              <w:t>разделы программы в целом взаимосвязаны, мероприятия программы описаны, их</w:t>
            </w:r>
            <w:r w:rsidRPr="00901BDE">
              <w:rPr>
                <w:rFonts w:ascii="Times New Roman" w:hAnsi="Times New Roman"/>
                <w:color w:val="000000"/>
                <w:sz w:val="24"/>
                <w:szCs w:val="24"/>
              </w:rPr>
              <w:t xml:space="preserve"> </w:t>
            </w:r>
            <w:r w:rsidRPr="00901BDE">
              <w:rPr>
                <w:rStyle w:val="fontstyle21"/>
              </w:rPr>
              <w:t>выбор обоснован, но перечень мероприятий избыточен, есть противоречия между</w:t>
            </w:r>
            <w:r w:rsidRPr="00901BDE">
              <w:rPr>
                <w:rFonts w:ascii="Times New Roman" w:hAnsi="Times New Roman"/>
                <w:color w:val="000000"/>
                <w:sz w:val="24"/>
                <w:szCs w:val="24"/>
              </w:rPr>
              <w:br/>
            </w:r>
            <w:r w:rsidRPr="00901BDE">
              <w:rPr>
                <w:rStyle w:val="fontstyle21"/>
              </w:rPr>
              <w:t>планируемой деятельностью и ожидаемыми результатами</w:t>
            </w:r>
            <w:r>
              <w:rPr>
                <w:rStyle w:val="fontstyle21"/>
              </w:rPr>
              <w:t xml:space="preserve"> </w:t>
            </w:r>
            <w:r w:rsidR="00216ADA">
              <w:rPr>
                <w:rStyle w:val="fontstyle21"/>
              </w:rPr>
              <w:t xml:space="preserve">- от 1 до </w:t>
            </w:r>
            <w:r>
              <w:rPr>
                <w:rStyle w:val="fontstyle21"/>
              </w:rPr>
              <w:t>7 баллов</w:t>
            </w:r>
            <w:r w:rsidRPr="00901BDE">
              <w:rPr>
                <w:rStyle w:val="fontstyle21"/>
              </w:rPr>
              <w:t>;</w:t>
            </w:r>
            <w:r w:rsidRPr="00901BDE">
              <w:rPr>
                <w:rFonts w:ascii="Times New Roman" w:hAnsi="Times New Roman"/>
                <w:color w:val="000000"/>
                <w:sz w:val="24"/>
                <w:szCs w:val="24"/>
              </w:rPr>
              <w:br/>
            </w:r>
          </w:p>
          <w:p w:rsidR="009625B2" w:rsidRPr="00F86739" w:rsidRDefault="009625B2" w:rsidP="009625B2">
            <w:pPr>
              <w:rPr>
                <w:rFonts w:ascii="Times New Roman" w:hAnsi="Times New Roman"/>
                <w:bCs/>
                <w:color w:val="000000"/>
                <w:sz w:val="24"/>
                <w:szCs w:val="24"/>
              </w:rPr>
            </w:pPr>
            <w:r w:rsidRPr="00901BDE">
              <w:rPr>
                <w:rStyle w:val="fontstyle21"/>
              </w:rPr>
              <w:t>разделы программы логически взаимосвязаны, мероприятия описаны, их</w:t>
            </w:r>
            <w:r w:rsidRPr="00901BDE">
              <w:rPr>
                <w:rFonts w:ascii="Times New Roman" w:hAnsi="Times New Roman"/>
                <w:color w:val="000000"/>
                <w:sz w:val="24"/>
                <w:szCs w:val="24"/>
              </w:rPr>
              <w:br/>
            </w:r>
            <w:r w:rsidRPr="00901BDE">
              <w:rPr>
                <w:rStyle w:val="fontstyle21"/>
              </w:rPr>
              <w:t>выбор обоснован. Перечень предложенных мероприятий проекта обеспечивает решение</w:t>
            </w:r>
            <w:r w:rsidRPr="00901BDE">
              <w:rPr>
                <w:rFonts w:ascii="Times New Roman" w:hAnsi="Times New Roman"/>
                <w:color w:val="000000"/>
                <w:sz w:val="24"/>
                <w:szCs w:val="24"/>
              </w:rPr>
              <w:br/>
            </w:r>
            <w:r w:rsidRPr="00901BDE">
              <w:rPr>
                <w:rStyle w:val="fontstyle21"/>
              </w:rPr>
              <w:t>задач и достижение результатов программы</w:t>
            </w:r>
            <w:r>
              <w:rPr>
                <w:rStyle w:val="fontstyle21"/>
              </w:rPr>
              <w:t xml:space="preserve"> </w:t>
            </w:r>
            <w:r w:rsidR="00216ADA">
              <w:rPr>
                <w:rStyle w:val="fontstyle21"/>
              </w:rPr>
              <w:t xml:space="preserve">- от 8 до </w:t>
            </w:r>
            <w:r>
              <w:rPr>
                <w:rStyle w:val="fontstyle21"/>
              </w:rPr>
              <w:t>10 баллов</w:t>
            </w:r>
          </w:p>
        </w:tc>
      </w:tr>
      <w:tr w:rsidR="009625B2" w:rsidRPr="00901BDE" w:rsidTr="00901BDE">
        <w:tc>
          <w:tcPr>
            <w:tcW w:w="851" w:type="dxa"/>
          </w:tcPr>
          <w:p w:rsidR="009625B2" w:rsidRPr="00901BDE"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789" w:type="dxa"/>
          </w:tcPr>
          <w:p w:rsidR="009625B2" w:rsidRPr="00901BDE" w:rsidRDefault="009625B2" w:rsidP="009625B2">
            <w:pPr>
              <w:rPr>
                <w:rStyle w:val="fontstyle01"/>
                <w:b w:val="0"/>
              </w:rPr>
            </w:pPr>
            <w:r>
              <w:rPr>
                <w:rStyle w:val="fontstyle01"/>
                <w:b w:val="0"/>
              </w:rPr>
              <w:t>Участие заявителя в грантовых программах</w:t>
            </w:r>
            <w:r w:rsidRPr="00901BDE">
              <w:rPr>
                <w:rStyle w:val="fontstyle01"/>
                <w:b w:val="0"/>
              </w:rPr>
              <w:t xml:space="preserve"> </w:t>
            </w:r>
            <w:r>
              <w:rPr>
                <w:rStyle w:val="fontstyle01"/>
                <w:b w:val="0"/>
              </w:rPr>
              <w:t>в течение 3 лет, предшествующих</w:t>
            </w:r>
            <w:r w:rsidRPr="00901BDE">
              <w:rPr>
                <w:rStyle w:val="fontstyle01"/>
                <w:b w:val="0"/>
              </w:rPr>
              <w:t xml:space="preserve"> подаче заявки</w:t>
            </w:r>
          </w:p>
          <w:p w:rsidR="009625B2" w:rsidRPr="00901BDE" w:rsidRDefault="009625B2" w:rsidP="009625B2">
            <w:pPr>
              <w:pStyle w:val="a5"/>
              <w:ind w:left="0"/>
              <w:jc w:val="both"/>
              <w:rPr>
                <w:rFonts w:ascii="Times New Roman" w:eastAsia="Times New Roman" w:hAnsi="Times New Roman"/>
                <w:sz w:val="24"/>
                <w:szCs w:val="24"/>
                <w:lang w:eastAsia="ru-RU"/>
              </w:rPr>
            </w:pPr>
          </w:p>
        </w:tc>
        <w:tc>
          <w:tcPr>
            <w:tcW w:w="5283" w:type="dxa"/>
          </w:tcPr>
          <w:p w:rsidR="009625B2" w:rsidRDefault="0090206A" w:rsidP="009625B2">
            <w:pPr>
              <w:rPr>
                <w:rStyle w:val="fontstyle01"/>
                <w:b w:val="0"/>
              </w:rPr>
            </w:pPr>
            <w:r>
              <w:rPr>
                <w:rStyle w:val="fontstyle21"/>
              </w:rPr>
              <w:t>заявитель не подавал заявки</w:t>
            </w:r>
            <w:r w:rsidR="009625B2" w:rsidRPr="00901BDE">
              <w:rPr>
                <w:rStyle w:val="fontstyle21"/>
              </w:rPr>
              <w:t xml:space="preserve"> на конкурс</w:t>
            </w:r>
            <w:r>
              <w:rPr>
                <w:rStyle w:val="fontstyle21"/>
              </w:rPr>
              <w:t>ы</w:t>
            </w:r>
            <w:r w:rsidR="009625B2" w:rsidRPr="00901BDE">
              <w:rPr>
                <w:rStyle w:val="fontstyle21"/>
              </w:rPr>
              <w:t xml:space="preserve"> </w:t>
            </w:r>
            <w:r>
              <w:rPr>
                <w:rStyle w:val="fontstyle01"/>
                <w:b w:val="0"/>
              </w:rPr>
              <w:t>грантовых программ</w:t>
            </w:r>
            <w:r w:rsidR="009625B2">
              <w:rPr>
                <w:rStyle w:val="fontstyle01"/>
                <w:b w:val="0"/>
              </w:rPr>
              <w:t xml:space="preserve">  0 баллов;</w:t>
            </w:r>
          </w:p>
          <w:p w:rsidR="009625B2" w:rsidRDefault="009625B2" w:rsidP="009625B2">
            <w:pPr>
              <w:rPr>
                <w:rStyle w:val="fontstyle31"/>
                <w:rFonts w:ascii="Times New Roman" w:hAnsi="Times New Roman"/>
              </w:rPr>
            </w:pPr>
          </w:p>
          <w:p w:rsidR="009625B2" w:rsidRPr="00901BDE" w:rsidRDefault="009625B2" w:rsidP="009625B2">
            <w:pPr>
              <w:rPr>
                <w:rFonts w:ascii="Times New Roman" w:hAnsi="Times New Roman"/>
                <w:bCs/>
                <w:color w:val="000000"/>
                <w:sz w:val="24"/>
                <w:szCs w:val="24"/>
              </w:rPr>
            </w:pPr>
            <w:r>
              <w:rPr>
                <w:rStyle w:val="fontstyle01"/>
                <w:b w:val="0"/>
              </w:rPr>
              <w:t>за каждый реализованный проект</w:t>
            </w:r>
            <w:r w:rsidR="0090206A">
              <w:rPr>
                <w:rStyle w:val="fontstyle01"/>
                <w:b w:val="0"/>
              </w:rPr>
              <w:t xml:space="preserve"> 5 баллов</w:t>
            </w:r>
            <w:r>
              <w:rPr>
                <w:rStyle w:val="fontstyle01"/>
                <w:b w:val="0"/>
              </w:rPr>
              <w:t>, но не более 10 баллов</w:t>
            </w:r>
          </w:p>
        </w:tc>
      </w:tr>
      <w:tr w:rsidR="009625B2" w:rsidRPr="00901BDE" w:rsidTr="00901BDE">
        <w:tc>
          <w:tcPr>
            <w:tcW w:w="851" w:type="dxa"/>
          </w:tcPr>
          <w:p w:rsidR="009625B2" w:rsidRPr="00901BDE"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789" w:type="dxa"/>
          </w:tcPr>
          <w:p w:rsidR="009625B2" w:rsidRPr="00901BDE" w:rsidRDefault="009625B2" w:rsidP="009625B2">
            <w:pPr>
              <w:pStyle w:val="a5"/>
              <w:ind w:left="0"/>
              <w:jc w:val="both"/>
              <w:rPr>
                <w:rFonts w:ascii="Times New Roman" w:eastAsia="Times New Roman" w:hAnsi="Times New Roman"/>
                <w:sz w:val="24"/>
                <w:szCs w:val="24"/>
                <w:lang w:eastAsia="ru-RU"/>
              </w:rPr>
            </w:pPr>
            <w:r w:rsidRPr="00901BDE">
              <w:rPr>
                <w:rStyle w:val="fontstyle01"/>
                <w:b w:val="0"/>
              </w:rPr>
              <w:t>Измеримость, достижимость результатов программы, соответствие целям и задачам</w:t>
            </w:r>
            <w:r w:rsidRPr="00901BDE">
              <w:rPr>
                <w:rFonts w:ascii="Times New Roman" w:hAnsi="Times New Roman"/>
                <w:bCs/>
                <w:color w:val="000000"/>
                <w:sz w:val="24"/>
                <w:szCs w:val="24"/>
              </w:rPr>
              <w:br/>
            </w:r>
            <w:r w:rsidRPr="00901BDE">
              <w:rPr>
                <w:rStyle w:val="fontstyle01"/>
                <w:b w:val="0"/>
              </w:rPr>
              <w:t>программы</w:t>
            </w:r>
            <w:r w:rsidRPr="00901BDE">
              <w:rPr>
                <w:rFonts w:ascii="Times New Roman" w:hAnsi="Times New Roman"/>
                <w:bCs/>
                <w:color w:val="000000"/>
                <w:sz w:val="24"/>
                <w:szCs w:val="24"/>
              </w:rPr>
              <w:br/>
            </w:r>
          </w:p>
        </w:tc>
        <w:tc>
          <w:tcPr>
            <w:tcW w:w="5283" w:type="dxa"/>
          </w:tcPr>
          <w:p w:rsidR="009625B2" w:rsidRDefault="009625B2" w:rsidP="009625B2">
            <w:pPr>
              <w:rPr>
                <w:rFonts w:ascii="Times New Roman" w:hAnsi="Times New Roman"/>
                <w:color w:val="000000"/>
                <w:sz w:val="24"/>
                <w:szCs w:val="24"/>
              </w:rPr>
            </w:pPr>
            <w:r>
              <w:rPr>
                <w:rStyle w:val="fontstyle31"/>
                <w:rFonts w:ascii="Times New Roman" w:hAnsi="Times New Roman"/>
              </w:rPr>
              <w:t xml:space="preserve">Ожидаемые </w:t>
            </w:r>
            <w:r w:rsidRPr="00901BDE">
              <w:rPr>
                <w:rStyle w:val="fontstyle21"/>
              </w:rPr>
              <w:t>результаты реализации программы не представлены</w:t>
            </w:r>
            <w:r>
              <w:rPr>
                <w:rStyle w:val="fontstyle21"/>
              </w:rPr>
              <w:t xml:space="preserve"> или не соответствуют целям развития СОНКО  0 баллов</w:t>
            </w:r>
            <w:r w:rsidRPr="00901BDE">
              <w:rPr>
                <w:rStyle w:val="fontstyle21"/>
              </w:rPr>
              <w:t>;</w:t>
            </w:r>
          </w:p>
          <w:p w:rsidR="009625B2" w:rsidRDefault="009625B2" w:rsidP="009625B2">
            <w:pPr>
              <w:rPr>
                <w:rFonts w:ascii="Times New Roman" w:hAnsi="Times New Roman"/>
                <w:color w:val="000000"/>
                <w:sz w:val="24"/>
                <w:szCs w:val="24"/>
              </w:rPr>
            </w:pPr>
          </w:p>
          <w:p w:rsidR="009625B2" w:rsidRDefault="009625B2" w:rsidP="009625B2">
            <w:pPr>
              <w:rPr>
                <w:rStyle w:val="fontstyle31"/>
                <w:rFonts w:ascii="Times New Roman" w:hAnsi="Times New Roman"/>
              </w:rPr>
            </w:pPr>
            <w:r w:rsidRPr="00901BDE">
              <w:rPr>
                <w:rStyle w:val="fontstyle21"/>
              </w:rPr>
              <w:t>запланированные результаты неконкретны и неизмеримы</w:t>
            </w:r>
            <w:r>
              <w:rPr>
                <w:rStyle w:val="fontstyle21"/>
              </w:rPr>
              <w:t xml:space="preserve">, </w:t>
            </w:r>
            <w:r w:rsidRPr="00901BDE">
              <w:rPr>
                <w:rStyle w:val="fontstyle21"/>
              </w:rPr>
              <w:t>имеют только</w:t>
            </w:r>
            <w:r w:rsidRPr="00901BDE">
              <w:rPr>
                <w:rFonts w:ascii="Times New Roman" w:hAnsi="Times New Roman"/>
                <w:color w:val="000000"/>
                <w:sz w:val="24"/>
                <w:szCs w:val="24"/>
              </w:rPr>
              <w:t xml:space="preserve"> </w:t>
            </w:r>
            <w:r w:rsidRPr="00901BDE">
              <w:rPr>
                <w:rStyle w:val="fontstyle21"/>
              </w:rPr>
              <w:t>количественные/качественные показатели, не демонстрируют решение развитие организации</w:t>
            </w:r>
            <w:r>
              <w:rPr>
                <w:rStyle w:val="fontstyle21"/>
              </w:rPr>
              <w:t xml:space="preserve"> </w:t>
            </w:r>
            <w:r w:rsidR="00216ADA">
              <w:rPr>
                <w:rStyle w:val="fontstyle21"/>
              </w:rPr>
              <w:t xml:space="preserve">-от 2 до </w:t>
            </w:r>
            <w:r>
              <w:rPr>
                <w:rStyle w:val="fontstyle21"/>
              </w:rPr>
              <w:t>7 баллов</w:t>
            </w:r>
            <w:r w:rsidRPr="00901BDE">
              <w:rPr>
                <w:rStyle w:val="fontstyle21"/>
              </w:rPr>
              <w:t>;</w:t>
            </w:r>
            <w:r w:rsidRPr="00901BDE">
              <w:rPr>
                <w:rFonts w:ascii="Times New Roman" w:hAnsi="Times New Roman"/>
                <w:color w:val="000000"/>
                <w:sz w:val="24"/>
                <w:szCs w:val="24"/>
              </w:rPr>
              <w:br/>
            </w:r>
          </w:p>
          <w:p w:rsidR="009625B2" w:rsidRPr="00627D27" w:rsidRDefault="009625B2" w:rsidP="009625B2">
            <w:pPr>
              <w:rPr>
                <w:rFonts w:ascii="Times New Roman" w:hAnsi="Times New Roman"/>
                <w:bCs/>
                <w:color w:val="000000"/>
                <w:sz w:val="24"/>
                <w:szCs w:val="24"/>
              </w:rPr>
            </w:pPr>
            <w:r w:rsidRPr="00901BDE">
              <w:rPr>
                <w:rStyle w:val="fontstyle21"/>
              </w:rPr>
              <w:t>запланированные результаты имеют количественные и качественные</w:t>
            </w:r>
            <w:r w:rsidRPr="00901BDE">
              <w:rPr>
                <w:rFonts w:ascii="Times New Roman" w:hAnsi="Times New Roman"/>
                <w:color w:val="000000"/>
                <w:sz w:val="24"/>
                <w:szCs w:val="24"/>
              </w:rPr>
              <w:br/>
            </w:r>
            <w:r w:rsidRPr="00901BDE">
              <w:rPr>
                <w:rStyle w:val="fontstyle21"/>
              </w:rPr>
              <w:lastRenderedPageBreak/>
              <w:t>показатели, дем</w:t>
            </w:r>
            <w:r>
              <w:rPr>
                <w:rStyle w:val="fontstyle21"/>
              </w:rPr>
              <w:t xml:space="preserve">онстрируют развитие организации </w:t>
            </w:r>
            <w:r w:rsidR="00216ADA">
              <w:rPr>
                <w:rStyle w:val="fontstyle21"/>
              </w:rPr>
              <w:t xml:space="preserve">- </w:t>
            </w:r>
            <w:r>
              <w:rPr>
                <w:rStyle w:val="fontstyle21"/>
              </w:rPr>
              <w:t xml:space="preserve"> </w:t>
            </w:r>
            <w:r w:rsidR="00216ADA">
              <w:rPr>
                <w:rStyle w:val="fontstyle21"/>
              </w:rPr>
              <w:t xml:space="preserve">от 8 до </w:t>
            </w:r>
            <w:r>
              <w:rPr>
                <w:rStyle w:val="fontstyle21"/>
              </w:rPr>
              <w:t>10 баллов</w:t>
            </w:r>
          </w:p>
        </w:tc>
      </w:tr>
      <w:tr w:rsidR="009625B2" w:rsidRPr="00901BDE" w:rsidTr="00901BDE">
        <w:tc>
          <w:tcPr>
            <w:tcW w:w="851" w:type="dxa"/>
          </w:tcPr>
          <w:p w:rsidR="009625B2" w:rsidRPr="00901BDE"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p>
        </w:tc>
        <w:tc>
          <w:tcPr>
            <w:tcW w:w="3789" w:type="dxa"/>
          </w:tcPr>
          <w:p w:rsidR="009625B2" w:rsidRPr="00901BDE" w:rsidRDefault="009625B2" w:rsidP="009625B2">
            <w:pPr>
              <w:pStyle w:val="a5"/>
              <w:ind w:left="0"/>
              <w:jc w:val="both"/>
              <w:rPr>
                <w:rFonts w:ascii="Times New Roman" w:eastAsia="Times New Roman" w:hAnsi="Times New Roman"/>
                <w:sz w:val="24"/>
                <w:szCs w:val="24"/>
                <w:lang w:eastAsia="ru-RU"/>
              </w:rPr>
            </w:pPr>
            <w:r w:rsidRPr="00901BDE">
              <w:rPr>
                <w:rStyle w:val="fontstyle01"/>
                <w:b w:val="0"/>
              </w:rPr>
              <w:t>Реалистичность бюджета программы и соответствие планируемых расходов целям,</w:t>
            </w:r>
            <w:r w:rsidRPr="00901BDE">
              <w:rPr>
                <w:rFonts w:ascii="Times New Roman" w:hAnsi="Times New Roman"/>
                <w:bCs/>
                <w:color w:val="000000"/>
                <w:sz w:val="24"/>
                <w:szCs w:val="24"/>
              </w:rPr>
              <w:br/>
            </w:r>
            <w:r w:rsidRPr="00901BDE">
              <w:rPr>
                <w:rStyle w:val="fontstyle01"/>
                <w:b w:val="0"/>
              </w:rPr>
              <w:t>задачам и ожидаемым результатам программы</w:t>
            </w:r>
            <w:r w:rsidRPr="00901BDE">
              <w:rPr>
                <w:rFonts w:ascii="Times New Roman" w:hAnsi="Times New Roman"/>
                <w:bCs/>
                <w:color w:val="000000"/>
                <w:sz w:val="24"/>
                <w:szCs w:val="24"/>
              </w:rPr>
              <w:br/>
            </w:r>
          </w:p>
        </w:tc>
        <w:tc>
          <w:tcPr>
            <w:tcW w:w="5283" w:type="dxa"/>
          </w:tcPr>
          <w:p w:rsidR="009625B2" w:rsidRPr="00901BDE" w:rsidRDefault="009625B2" w:rsidP="009625B2">
            <w:pPr>
              <w:rPr>
                <w:rStyle w:val="fontstyle21"/>
              </w:rPr>
            </w:pPr>
            <w:r w:rsidRPr="00901BDE">
              <w:rPr>
                <w:rStyle w:val="fontstyle21"/>
              </w:rPr>
              <w:t>планируемые расходы на реализацию программы не соответствуют целям,</w:t>
            </w:r>
            <w:r w:rsidRPr="00901BDE">
              <w:rPr>
                <w:rFonts w:ascii="Times New Roman" w:hAnsi="Times New Roman"/>
                <w:color w:val="000000"/>
                <w:sz w:val="24"/>
                <w:szCs w:val="24"/>
              </w:rPr>
              <w:br/>
            </w:r>
            <w:r w:rsidRPr="00901BDE">
              <w:rPr>
                <w:rStyle w:val="fontstyle21"/>
              </w:rPr>
              <w:t>задачам и ожидаемым результатам программы, не реалистичны и не обоснованы</w:t>
            </w:r>
            <w:r>
              <w:rPr>
                <w:rStyle w:val="fontstyle21"/>
              </w:rPr>
              <w:t xml:space="preserve">  </w:t>
            </w:r>
            <w:r w:rsidR="00216ADA">
              <w:rPr>
                <w:rStyle w:val="fontstyle21"/>
              </w:rPr>
              <w:t xml:space="preserve">- </w:t>
            </w:r>
            <w:r>
              <w:rPr>
                <w:rStyle w:val="fontstyle21"/>
              </w:rPr>
              <w:t xml:space="preserve"> 0 баллов</w:t>
            </w:r>
            <w:r w:rsidRPr="00901BDE">
              <w:rPr>
                <w:rStyle w:val="fontstyle21"/>
              </w:rPr>
              <w:t>;</w:t>
            </w:r>
          </w:p>
          <w:p w:rsidR="009625B2" w:rsidRDefault="009625B2" w:rsidP="009625B2">
            <w:pPr>
              <w:rPr>
                <w:rStyle w:val="fontstyle31"/>
                <w:rFonts w:ascii="Times New Roman" w:hAnsi="Times New Roman"/>
              </w:rPr>
            </w:pPr>
          </w:p>
          <w:p w:rsidR="009625B2" w:rsidRPr="00901BDE" w:rsidRDefault="009625B2" w:rsidP="009625B2">
            <w:pPr>
              <w:rPr>
                <w:rStyle w:val="fontstyle21"/>
              </w:rPr>
            </w:pPr>
            <w:r w:rsidRPr="00901BDE">
              <w:rPr>
                <w:rStyle w:val="fontstyle21"/>
              </w:rPr>
              <w:t>планируемые расходы на реализацию программы соответствуют целям,</w:t>
            </w:r>
            <w:r w:rsidRPr="00901BDE">
              <w:rPr>
                <w:rFonts w:ascii="Times New Roman" w:hAnsi="Times New Roman"/>
                <w:color w:val="000000"/>
                <w:sz w:val="24"/>
                <w:szCs w:val="24"/>
              </w:rPr>
              <w:t xml:space="preserve"> </w:t>
            </w:r>
            <w:r w:rsidRPr="00901BDE">
              <w:rPr>
                <w:rStyle w:val="fontstyle21"/>
              </w:rPr>
              <w:t>задачам и ожидаемым результатам, но не реалисти</w:t>
            </w:r>
            <w:r>
              <w:rPr>
                <w:rStyle w:val="fontstyle21"/>
              </w:rPr>
              <w:t xml:space="preserve">чны и недостаточно обоснованы или </w:t>
            </w:r>
            <w:r w:rsidRPr="00901BDE">
              <w:rPr>
                <w:rStyle w:val="fontstyle21"/>
              </w:rPr>
              <w:t>соответствуют целям,</w:t>
            </w:r>
            <w:r>
              <w:rPr>
                <w:rFonts w:ascii="Times New Roman" w:hAnsi="Times New Roman"/>
                <w:color w:val="000000"/>
                <w:sz w:val="24"/>
                <w:szCs w:val="24"/>
              </w:rPr>
              <w:t xml:space="preserve"> </w:t>
            </w:r>
            <w:r w:rsidRPr="00901BDE">
              <w:rPr>
                <w:rStyle w:val="fontstyle21"/>
              </w:rPr>
              <w:t>задачам и ожидаемым результатам программы, реалистичны, но не обоснованы</w:t>
            </w:r>
            <w:r>
              <w:rPr>
                <w:rStyle w:val="fontstyle21"/>
              </w:rPr>
              <w:t xml:space="preserve">  </w:t>
            </w:r>
            <w:r w:rsidR="00216ADA">
              <w:rPr>
                <w:rStyle w:val="fontstyle21"/>
              </w:rPr>
              <w:t xml:space="preserve">- от </w:t>
            </w:r>
            <w:r>
              <w:rPr>
                <w:rStyle w:val="fontstyle21"/>
              </w:rPr>
              <w:t>1</w:t>
            </w:r>
            <w:r w:rsidR="00216ADA">
              <w:rPr>
                <w:rStyle w:val="fontstyle21"/>
              </w:rPr>
              <w:t xml:space="preserve"> до </w:t>
            </w:r>
            <w:r>
              <w:rPr>
                <w:rStyle w:val="fontstyle21"/>
              </w:rPr>
              <w:t>7 баллов</w:t>
            </w:r>
            <w:r w:rsidRPr="00901BDE">
              <w:rPr>
                <w:rStyle w:val="fontstyle21"/>
              </w:rPr>
              <w:t xml:space="preserve">; </w:t>
            </w:r>
          </w:p>
          <w:p w:rsidR="009625B2" w:rsidRDefault="009625B2" w:rsidP="009625B2">
            <w:pPr>
              <w:rPr>
                <w:rStyle w:val="fontstyle31"/>
                <w:rFonts w:ascii="Times New Roman" w:hAnsi="Times New Roman"/>
              </w:rPr>
            </w:pPr>
          </w:p>
          <w:p w:rsidR="009625B2" w:rsidRPr="00627D27" w:rsidRDefault="009625B2" w:rsidP="009625B2">
            <w:pPr>
              <w:rPr>
                <w:rFonts w:ascii="Times New Roman" w:hAnsi="Times New Roman"/>
                <w:bCs/>
                <w:color w:val="000000"/>
                <w:sz w:val="24"/>
                <w:szCs w:val="24"/>
              </w:rPr>
            </w:pPr>
            <w:r w:rsidRPr="00901BDE">
              <w:rPr>
                <w:rStyle w:val="fontstyle21"/>
              </w:rPr>
              <w:t>планируемые расходы на реализацию программы соответствуют целям,</w:t>
            </w:r>
            <w:r w:rsidRPr="00901BDE">
              <w:rPr>
                <w:rFonts w:ascii="Times New Roman" w:hAnsi="Times New Roman"/>
                <w:color w:val="000000"/>
                <w:sz w:val="24"/>
                <w:szCs w:val="24"/>
              </w:rPr>
              <w:br/>
            </w:r>
            <w:r w:rsidRPr="00901BDE">
              <w:rPr>
                <w:rStyle w:val="fontstyle21"/>
              </w:rPr>
              <w:t>задачам и ожидаемым резуль</w:t>
            </w:r>
            <w:r>
              <w:rPr>
                <w:rStyle w:val="fontstyle21"/>
              </w:rPr>
              <w:t xml:space="preserve">татам, реалистичны и обоснованы   </w:t>
            </w:r>
            <w:r w:rsidR="00216ADA">
              <w:rPr>
                <w:rStyle w:val="fontstyle21"/>
              </w:rPr>
              <w:t>- от 8 до</w:t>
            </w:r>
            <w:r>
              <w:rPr>
                <w:rStyle w:val="fontstyle21"/>
              </w:rPr>
              <w:t>10 баллов</w:t>
            </w:r>
            <w:r w:rsidRPr="00901BDE">
              <w:rPr>
                <w:rStyle w:val="fontstyle21"/>
              </w:rPr>
              <w:t xml:space="preserve"> </w:t>
            </w:r>
          </w:p>
        </w:tc>
      </w:tr>
      <w:tr w:rsidR="009625B2" w:rsidRPr="00901BDE" w:rsidTr="00901BDE">
        <w:tc>
          <w:tcPr>
            <w:tcW w:w="851" w:type="dxa"/>
          </w:tcPr>
          <w:p w:rsidR="009625B2" w:rsidRPr="00901BDE" w:rsidRDefault="009625B2" w:rsidP="009625B2">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3789" w:type="dxa"/>
          </w:tcPr>
          <w:p w:rsidR="009625B2" w:rsidRPr="00901BDE" w:rsidRDefault="009625B2" w:rsidP="009625B2">
            <w:pPr>
              <w:pStyle w:val="a5"/>
              <w:ind w:left="0"/>
              <w:jc w:val="both"/>
              <w:rPr>
                <w:rFonts w:ascii="Times New Roman" w:eastAsia="Times New Roman" w:hAnsi="Times New Roman"/>
                <w:sz w:val="24"/>
                <w:szCs w:val="24"/>
                <w:lang w:eastAsia="ru-RU"/>
              </w:rPr>
            </w:pPr>
            <w:r w:rsidRPr="00901BDE">
              <w:rPr>
                <w:rStyle w:val="fontstyle01"/>
                <w:b w:val="0"/>
              </w:rPr>
              <w:t>Вклад организации в реализацию программы (финансы и ресурсы организации,</w:t>
            </w:r>
            <w:r w:rsidRPr="00901BDE">
              <w:rPr>
                <w:rFonts w:ascii="Times New Roman" w:hAnsi="Times New Roman"/>
                <w:bCs/>
                <w:color w:val="000000"/>
                <w:sz w:val="24"/>
                <w:szCs w:val="24"/>
              </w:rPr>
              <w:t xml:space="preserve"> </w:t>
            </w:r>
            <w:r>
              <w:rPr>
                <w:rFonts w:ascii="Times New Roman" w:hAnsi="Times New Roman"/>
                <w:bCs/>
                <w:color w:val="000000"/>
                <w:sz w:val="24"/>
                <w:szCs w:val="24"/>
              </w:rPr>
              <w:t xml:space="preserve">вклад волонтеров, </w:t>
            </w:r>
            <w:r w:rsidRPr="00901BDE">
              <w:rPr>
                <w:rStyle w:val="fontstyle01"/>
                <w:b w:val="0"/>
              </w:rPr>
              <w:t>партнеров, спонсоров)</w:t>
            </w:r>
            <w:r w:rsidRPr="00901BDE">
              <w:rPr>
                <w:rFonts w:ascii="Times New Roman" w:hAnsi="Times New Roman"/>
                <w:bCs/>
                <w:color w:val="000000"/>
                <w:sz w:val="24"/>
                <w:szCs w:val="24"/>
              </w:rPr>
              <w:br/>
            </w:r>
          </w:p>
        </w:tc>
        <w:tc>
          <w:tcPr>
            <w:tcW w:w="5283" w:type="dxa"/>
          </w:tcPr>
          <w:p w:rsidR="009625B2" w:rsidRDefault="009625B2" w:rsidP="009625B2">
            <w:pPr>
              <w:rPr>
                <w:rStyle w:val="fontstyle31"/>
                <w:rFonts w:ascii="Times New Roman" w:hAnsi="Times New Roman"/>
              </w:rPr>
            </w:pPr>
            <w:r w:rsidRPr="00901BDE">
              <w:rPr>
                <w:rStyle w:val="fontstyle21"/>
              </w:rPr>
              <w:t>вклад в программе отсутствует, реализация программы предполагается только</w:t>
            </w:r>
            <w:r w:rsidRPr="00901BDE">
              <w:rPr>
                <w:rFonts w:ascii="Times New Roman" w:hAnsi="Times New Roman"/>
                <w:color w:val="000000"/>
                <w:sz w:val="24"/>
                <w:szCs w:val="24"/>
              </w:rPr>
              <w:t xml:space="preserve"> </w:t>
            </w:r>
            <w:r w:rsidRPr="00901BDE">
              <w:rPr>
                <w:rStyle w:val="fontstyle21"/>
              </w:rPr>
              <w:t>за счет субсидии</w:t>
            </w:r>
            <w:r>
              <w:rPr>
                <w:rStyle w:val="fontstyle21"/>
              </w:rPr>
              <w:t xml:space="preserve">     0 баллов</w:t>
            </w:r>
            <w:r w:rsidRPr="00901BDE">
              <w:rPr>
                <w:rStyle w:val="fontstyle21"/>
              </w:rPr>
              <w:t>;</w:t>
            </w:r>
            <w:r w:rsidRPr="00901BDE">
              <w:rPr>
                <w:rFonts w:ascii="Times New Roman" w:hAnsi="Times New Roman"/>
                <w:color w:val="000000"/>
                <w:sz w:val="24"/>
                <w:szCs w:val="24"/>
              </w:rPr>
              <w:br/>
            </w:r>
          </w:p>
          <w:p w:rsidR="009625B2" w:rsidRPr="00627D27" w:rsidRDefault="009625B2" w:rsidP="009625B2">
            <w:pPr>
              <w:rPr>
                <w:rFonts w:ascii="Times New Roman" w:hAnsi="Times New Roman"/>
                <w:sz w:val="24"/>
                <w:szCs w:val="24"/>
              </w:rPr>
            </w:pPr>
            <w:r w:rsidRPr="00901BDE">
              <w:rPr>
                <w:rStyle w:val="fontstyle21"/>
              </w:rPr>
              <w:t>в программе присутствует вклад организации-заявителя и партнеров. Вклад</w:t>
            </w:r>
            <w:r w:rsidRPr="00901BDE">
              <w:rPr>
                <w:rFonts w:ascii="Times New Roman" w:hAnsi="Times New Roman"/>
                <w:color w:val="000000"/>
                <w:sz w:val="24"/>
                <w:szCs w:val="24"/>
              </w:rPr>
              <w:br/>
            </w:r>
            <w:r w:rsidRPr="00901BDE">
              <w:rPr>
                <w:rStyle w:val="fontstyle21"/>
              </w:rPr>
              <w:t>отражен в заявке и подтвержден соответствующими документами (соглашениями, письмами</w:t>
            </w:r>
            <w:r w:rsidRPr="00901BDE">
              <w:rPr>
                <w:rFonts w:ascii="Times New Roman" w:hAnsi="Times New Roman"/>
                <w:color w:val="000000"/>
                <w:sz w:val="24"/>
                <w:szCs w:val="24"/>
              </w:rPr>
              <w:t xml:space="preserve"> </w:t>
            </w:r>
            <w:r>
              <w:rPr>
                <w:rStyle w:val="fontstyle21"/>
              </w:rPr>
              <w:t xml:space="preserve">поддержки от партнеров)  </w:t>
            </w:r>
            <w:r w:rsidR="00216ADA">
              <w:rPr>
                <w:rStyle w:val="fontstyle21"/>
              </w:rPr>
              <w:t xml:space="preserve">- </w:t>
            </w:r>
            <w:r>
              <w:rPr>
                <w:rStyle w:val="fontstyle21"/>
              </w:rPr>
              <w:t xml:space="preserve"> </w:t>
            </w:r>
            <w:r w:rsidR="00216ADA">
              <w:rPr>
                <w:rStyle w:val="fontstyle21"/>
              </w:rPr>
              <w:t xml:space="preserve">от  1 до </w:t>
            </w:r>
            <w:r>
              <w:rPr>
                <w:rStyle w:val="fontstyle21"/>
              </w:rPr>
              <w:t>10 баллов</w:t>
            </w:r>
          </w:p>
        </w:tc>
      </w:tr>
      <w:tr w:rsidR="009625B2" w:rsidRPr="00901BDE" w:rsidTr="00901BDE">
        <w:tc>
          <w:tcPr>
            <w:tcW w:w="851" w:type="dxa"/>
          </w:tcPr>
          <w:p w:rsidR="009625B2" w:rsidRPr="00901BDE"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789" w:type="dxa"/>
          </w:tcPr>
          <w:p w:rsidR="009625B2"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Оценка проекта очередного этапа реализации программы на  год. </w:t>
            </w:r>
          </w:p>
          <w:p w:rsidR="009625B2" w:rsidRPr="00901BDE"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01BDE">
              <w:rPr>
                <w:rFonts w:ascii="Times New Roman" w:eastAsia="Times New Roman" w:hAnsi="Times New Roman"/>
                <w:sz w:val="24"/>
                <w:szCs w:val="24"/>
                <w:lang w:eastAsia="ru-RU"/>
              </w:rPr>
              <w:t>оответс</w:t>
            </w:r>
            <w:r>
              <w:rPr>
                <w:rFonts w:ascii="Times New Roman" w:eastAsia="Times New Roman" w:hAnsi="Times New Roman"/>
                <w:sz w:val="24"/>
                <w:szCs w:val="24"/>
                <w:lang w:eastAsia="ru-RU"/>
              </w:rPr>
              <w:t>твие</w:t>
            </w:r>
            <w:r w:rsidRPr="00901BD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мероприятий </w:t>
            </w:r>
            <w:r w:rsidRPr="00901BDE">
              <w:rPr>
                <w:rFonts w:ascii="Times New Roman" w:eastAsia="Times New Roman" w:hAnsi="Times New Roman"/>
                <w:sz w:val="24"/>
                <w:szCs w:val="24"/>
                <w:lang w:eastAsia="ru-RU"/>
              </w:rPr>
              <w:t>целям, задачам и ожидаемым результатам программы</w:t>
            </w:r>
            <w:r>
              <w:rPr>
                <w:rFonts w:ascii="Times New Roman" w:eastAsia="Times New Roman" w:hAnsi="Times New Roman"/>
                <w:sz w:val="24"/>
                <w:szCs w:val="24"/>
                <w:lang w:eastAsia="ru-RU"/>
              </w:rPr>
              <w:t>, реалистичность бюджета.</w:t>
            </w:r>
          </w:p>
        </w:tc>
        <w:tc>
          <w:tcPr>
            <w:tcW w:w="5283" w:type="dxa"/>
          </w:tcPr>
          <w:p w:rsidR="009625B2"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 не соответствуют целям и задачам про</w:t>
            </w:r>
            <w:r w:rsidR="00216ADA">
              <w:rPr>
                <w:rFonts w:ascii="Times New Roman" w:eastAsia="Times New Roman" w:hAnsi="Times New Roman"/>
                <w:sz w:val="24"/>
                <w:szCs w:val="24"/>
                <w:lang w:eastAsia="ru-RU"/>
              </w:rPr>
              <w:t xml:space="preserve">граммы, бюджет нереалистичен - </w:t>
            </w:r>
            <w:r>
              <w:rPr>
                <w:rFonts w:ascii="Times New Roman" w:eastAsia="Times New Roman" w:hAnsi="Times New Roman"/>
                <w:sz w:val="24"/>
                <w:szCs w:val="24"/>
                <w:lang w:eastAsia="ru-RU"/>
              </w:rPr>
              <w:t>0 баллов;</w:t>
            </w:r>
          </w:p>
          <w:p w:rsidR="009625B2" w:rsidRDefault="009625B2" w:rsidP="009625B2">
            <w:pPr>
              <w:pStyle w:val="a5"/>
              <w:ind w:left="0"/>
              <w:jc w:val="both"/>
              <w:rPr>
                <w:rFonts w:ascii="Times New Roman" w:eastAsia="Times New Roman" w:hAnsi="Times New Roman"/>
                <w:sz w:val="24"/>
                <w:szCs w:val="24"/>
                <w:lang w:eastAsia="ru-RU"/>
              </w:rPr>
            </w:pPr>
          </w:p>
          <w:p w:rsidR="009625B2"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соответствуют целям и задачам программы, бюджет реалистичен </w:t>
            </w:r>
            <w:r w:rsidR="00216ADA">
              <w:rPr>
                <w:rFonts w:ascii="Times New Roman" w:eastAsia="Times New Roman" w:hAnsi="Times New Roman"/>
                <w:sz w:val="24"/>
                <w:szCs w:val="24"/>
                <w:lang w:eastAsia="ru-RU"/>
              </w:rPr>
              <w:t xml:space="preserve">- от 1 до </w:t>
            </w:r>
            <w:r>
              <w:rPr>
                <w:rFonts w:ascii="Times New Roman" w:eastAsia="Times New Roman" w:hAnsi="Times New Roman"/>
                <w:sz w:val="24"/>
                <w:szCs w:val="24"/>
                <w:lang w:eastAsia="ru-RU"/>
              </w:rPr>
              <w:t>10  баллов;</w:t>
            </w:r>
          </w:p>
          <w:p w:rsidR="009625B2" w:rsidRPr="00901BDE" w:rsidRDefault="009625B2" w:rsidP="009625B2">
            <w:pPr>
              <w:pStyle w:val="a5"/>
              <w:ind w:left="0"/>
              <w:jc w:val="both"/>
              <w:rPr>
                <w:rFonts w:ascii="Times New Roman" w:eastAsia="Times New Roman" w:hAnsi="Times New Roman"/>
                <w:sz w:val="24"/>
                <w:szCs w:val="24"/>
                <w:lang w:eastAsia="ru-RU"/>
              </w:rPr>
            </w:pPr>
          </w:p>
        </w:tc>
      </w:tr>
      <w:tr w:rsidR="009625B2" w:rsidRPr="00901BDE" w:rsidTr="00901BDE">
        <w:tc>
          <w:tcPr>
            <w:tcW w:w="851" w:type="dxa"/>
          </w:tcPr>
          <w:p w:rsidR="009625B2" w:rsidRPr="00901BDE"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789" w:type="dxa"/>
          </w:tcPr>
          <w:p w:rsidR="009625B2"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Оценка реализованного этапа  программы (для заявок на 2 и 3 этапы реализации программы)</w:t>
            </w:r>
          </w:p>
        </w:tc>
        <w:tc>
          <w:tcPr>
            <w:tcW w:w="5283" w:type="dxa"/>
          </w:tcPr>
          <w:p w:rsidR="009625B2"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не реализованы или реализованы не полностью, цели не достигнуты, средства не освоены или потрачены не на запланированные цели  </w:t>
            </w:r>
            <w:r w:rsidR="00216AD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 баллов;</w:t>
            </w:r>
          </w:p>
          <w:p w:rsidR="009625B2" w:rsidRDefault="009625B2" w:rsidP="009625B2">
            <w:pPr>
              <w:pStyle w:val="a5"/>
              <w:ind w:left="0"/>
              <w:jc w:val="both"/>
              <w:rPr>
                <w:rFonts w:ascii="Times New Roman" w:eastAsia="Times New Roman" w:hAnsi="Times New Roman"/>
                <w:sz w:val="24"/>
                <w:szCs w:val="24"/>
                <w:lang w:eastAsia="ru-RU"/>
              </w:rPr>
            </w:pPr>
          </w:p>
          <w:p w:rsidR="009625B2" w:rsidRDefault="009625B2" w:rsidP="009625B2">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успешно реализованы, цели этапа </w:t>
            </w:r>
            <w:r w:rsidR="00216ADA">
              <w:rPr>
                <w:rFonts w:ascii="Times New Roman" w:eastAsia="Times New Roman" w:hAnsi="Times New Roman"/>
                <w:sz w:val="24"/>
                <w:szCs w:val="24"/>
                <w:lang w:eastAsia="ru-RU"/>
              </w:rPr>
              <w:t>реализации программы достигнуты</w:t>
            </w:r>
            <w:r>
              <w:rPr>
                <w:rFonts w:ascii="Times New Roman" w:eastAsia="Times New Roman" w:hAnsi="Times New Roman"/>
                <w:sz w:val="24"/>
                <w:szCs w:val="24"/>
                <w:lang w:eastAsia="ru-RU"/>
              </w:rPr>
              <w:t xml:space="preserve"> </w:t>
            </w:r>
            <w:r w:rsidR="00216ADA">
              <w:rPr>
                <w:rFonts w:ascii="Times New Roman" w:eastAsia="Times New Roman" w:hAnsi="Times New Roman"/>
                <w:sz w:val="24"/>
                <w:szCs w:val="24"/>
                <w:lang w:eastAsia="ru-RU"/>
              </w:rPr>
              <w:t xml:space="preserve">- от 1 до </w:t>
            </w:r>
            <w:r>
              <w:rPr>
                <w:rFonts w:ascii="Times New Roman" w:eastAsia="Times New Roman" w:hAnsi="Times New Roman"/>
                <w:sz w:val="24"/>
                <w:szCs w:val="24"/>
                <w:lang w:eastAsia="ru-RU"/>
              </w:rPr>
              <w:t>10 баллов</w:t>
            </w:r>
          </w:p>
        </w:tc>
      </w:tr>
    </w:tbl>
    <w:p w:rsidR="008C4E82" w:rsidRDefault="008C4E82" w:rsidP="008C4E82">
      <w:pPr>
        <w:pStyle w:val="a5"/>
        <w:spacing w:after="0" w:line="240" w:lineRule="auto"/>
        <w:ind w:left="1204"/>
        <w:jc w:val="both"/>
        <w:rPr>
          <w:rFonts w:ascii="Times New Roman" w:eastAsia="Times New Roman" w:hAnsi="Times New Roman"/>
          <w:b/>
          <w:sz w:val="24"/>
          <w:szCs w:val="24"/>
          <w:lang w:eastAsia="ru-RU"/>
        </w:rPr>
      </w:pPr>
    </w:p>
    <w:p w:rsidR="00216ADA" w:rsidRDefault="00216ADA" w:rsidP="00FE0D50">
      <w:pPr>
        <w:pStyle w:val="a5"/>
        <w:numPr>
          <w:ilvl w:val="1"/>
          <w:numId w:val="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Результаты оценки отражаются каждым членом конкурсной комиссии отдельно по</w:t>
      </w:r>
      <w:r w:rsidR="00C275C1">
        <w:rPr>
          <w:rFonts w:ascii="Times New Roman" w:eastAsia="Times New Roman" w:hAnsi="Times New Roman"/>
          <w:sz w:val="24"/>
          <w:szCs w:val="24"/>
          <w:lang w:eastAsia="ru-RU"/>
        </w:rPr>
        <w:t xml:space="preserve"> каждой заявке в оценочной ведомости</w:t>
      </w:r>
      <w:r>
        <w:rPr>
          <w:rFonts w:ascii="Times New Roman" w:eastAsia="Times New Roman" w:hAnsi="Times New Roman"/>
          <w:sz w:val="24"/>
          <w:szCs w:val="24"/>
          <w:lang w:eastAsia="ru-RU"/>
        </w:rPr>
        <w:t xml:space="preserve"> в соответствии с приложением к положению о конкурсной комиссии.</w:t>
      </w:r>
    </w:p>
    <w:p w:rsidR="00FE0D50" w:rsidRPr="00FE0E82" w:rsidRDefault="00FE0D50" w:rsidP="00FE0D50">
      <w:pPr>
        <w:pStyle w:val="a5"/>
        <w:numPr>
          <w:ilvl w:val="1"/>
          <w:numId w:val="7"/>
        </w:numPr>
        <w:spacing w:after="0" w:line="240" w:lineRule="auto"/>
        <w:ind w:left="0" w:firstLine="709"/>
        <w:jc w:val="both"/>
        <w:rPr>
          <w:rFonts w:ascii="Times New Roman" w:eastAsia="Times New Roman" w:hAnsi="Times New Roman"/>
          <w:sz w:val="24"/>
          <w:szCs w:val="24"/>
          <w:lang w:eastAsia="ru-RU"/>
        </w:rPr>
      </w:pPr>
      <w:r w:rsidRPr="00FE0E82">
        <w:rPr>
          <w:rFonts w:ascii="Times New Roman" w:eastAsia="Times New Roman" w:hAnsi="Times New Roman"/>
          <w:sz w:val="24"/>
          <w:szCs w:val="24"/>
          <w:lang w:eastAsia="ru-RU"/>
        </w:rPr>
        <w:t>Победителями конкурсного отбора признаются организации, набравшие наибольшее количество баллов.</w:t>
      </w:r>
    </w:p>
    <w:p w:rsidR="00FE0D50" w:rsidRPr="00FE0E82" w:rsidRDefault="00FE0D50" w:rsidP="00FE0D50">
      <w:pPr>
        <w:pStyle w:val="a5"/>
        <w:numPr>
          <w:ilvl w:val="1"/>
          <w:numId w:val="7"/>
        </w:numPr>
        <w:spacing w:after="0" w:line="240" w:lineRule="auto"/>
        <w:ind w:left="0" w:firstLine="709"/>
        <w:jc w:val="both"/>
        <w:rPr>
          <w:rFonts w:ascii="Times New Roman" w:eastAsia="Times New Roman" w:hAnsi="Times New Roman"/>
          <w:sz w:val="24"/>
          <w:szCs w:val="24"/>
          <w:lang w:eastAsia="ru-RU"/>
        </w:rPr>
      </w:pPr>
      <w:r w:rsidRPr="00FE0E82">
        <w:rPr>
          <w:rFonts w:ascii="Times New Roman" w:eastAsia="Times New Roman" w:hAnsi="Times New Roman"/>
          <w:sz w:val="24"/>
          <w:szCs w:val="24"/>
          <w:lang w:eastAsia="ru-RU"/>
        </w:rPr>
        <w:t>Сумма субсидии распределяется в равном объеме между организациями-победителями.</w:t>
      </w:r>
    </w:p>
    <w:p w:rsidR="00D518D8" w:rsidRPr="00FE0E82" w:rsidRDefault="00D518D8" w:rsidP="001D7B61">
      <w:pPr>
        <w:pStyle w:val="a5"/>
        <w:numPr>
          <w:ilvl w:val="0"/>
          <w:numId w:val="7"/>
        </w:numPr>
        <w:spacing w:after="0" w:line="240" w:lineRule="auto"/>
        <w:jc w:val="center"/>
        <w:rPr>
          <w:rFonts w:ascii="Times New Roman" w:eastAsia="Times New Roman" w:hAnsi="Times New Roman"/>
          <w:sz w:val="24"/>
          <w:szCs w:val="24"/>
          <w:lang w:eastAsia="ru-RU"/>
        </w:rPr>
      </w:pPr>
      <w:r w:rsidRPr="00FE0E82">
        <w:rPr>
          <w:rFonts w:ascii="Times New Roman" w:eastAsia="Times New Roman" w:hAnsi="Times New Roman"/>
          <w:sz w:val="24"/>
          <w:szCs w:val="24"/>
          <w:lang w:eastAsia="ru-RU"/>
        </w:rPr>
        <w:t>Предоставление и использование субсидий</w:t>
      </w:r>
    </w:p>
    <w:p w:rsidR="00C467B8" w:rsidRPr="00FE0E82" w:rsidRDefault="00C467B8" w:rsidP="00C467B8">
      <w:pPr>
        <w:pStyle w:val="a5"/>
        <w:spacing w:after="0" w:line="240" w:lineRule="auto"/>
        <w:ind w:left="1620"/>
        <w:rPr>
          <w:rFonts w:ascii="Times New Roman" w:eastAsia="Times New Roman" w:hAnsi="Times New Roman"/>
          <w:sz w:val="24"/>
          <w:szCs w:val="24"/>
          <w:lang w:eastAsia="ru-RU"/>
        </w:rPr>
      </w:pPr>
    </w:p>
    <w:p w:rsidR="002379B9" w:rsidRPr="00FE0E82" w:rsidRDefault="00901BDE" w:rsidP="0044748E">
      <w:pPr>
        <w:spacing w:after="0" w:line="240" w:lineRule="auto"/>
        <w:ind w:firstLine="709"/>
        <w:jc w:val="both"/>
        <w:rPr>
          <w:rFonts w:ascii="Times New Roman" w:eastAsia="Times New Roman" w:hAnsi="Times New Roman"/>
          <w:sz w:val="24"/>
          <w:szCs w:val="24"/>
          <w:lang w:eastAsia="ru-RU"/>
        </w:rPr>
      </w:pPr>
      <w:r w:rsidRPr="00FE0E82">
        <w:rPr>
          <w:rFonts w:ascii="Times New Roman" w:eastAsia="Times New Roman" w:hAnsi="Times New Roman"/>
          <w:sz w:val="24"/>
          <w:szCs w:val="24"/>
          <w:lang w:eastAsia="ru-RU"/>
        </w:rPr>
        <w:lastRenderedPageBreak/>
        <w:t>6.1</w:t>
      </w:r>
      <w:r w:rsidR="002379B9" w:rsidRPr="00FE0E82">
        <w:rPr>
          <w:rFonts w:ascii="Times New Roman" w:eastAsia="Times New Roman" w:hAnsi="Times New Roman"/>
          <w:sz w:val="24"/>
          <w:szCs w:val="24"/>
          <w:lang w:eastAsia="ru-RU"/>
        </w:rPr>
        <w:t>. Субсидия предоставляется сроком на три года на реализацию программы развития, формируемую на три года и состоящую из трех этапов сроком на 1 год каждый.</w:t>
      </w:r>
      <w:r w:rsidR="00230F35" w:rsidRPr="00FE0E82">
        <w:rPr>
          <w:rFonts w:ascii="Times New Roman" w:eastAsia="Times New Roman" w:hAnsi="Times New Roman"/>
          <w:sz w:val="24"/>
          <w:szCs w:val="24"/>
          <w:lang w:eastAsia="ru-RU"/>
        </w:rPr>
        <w:t xml:space="preserve"> Субсидия предоставляет</w:t>
      </w:r>
      <w:r w:rsidR="00801096" w:rsidRPr="00FE0E82">
        <w:rPr>
          <w:rFonts w:ascii="Times New Roman" w:eastAsia="Times New Roman" w:hAnsi="Times New Roman"/>
          <w:sz w:val="24"/>
          <w:szCs w:val="24"/>
          <w:lang w:eastAsia="ru-RU"/>
        </w:rPr>
        <w:t>ся ежегодно на реализацию этапов</w:t>
      </w:r>
      <w:r w:rsidR="00230F35" w:rsidRPr="00FE0E82">
        <w:rPr>
          <w:rFonts w:ascii="Times New Roman" w:eastAsia="Times New Roman" w:hAnsi="Times New Roman"/>
          <w:sz w:val="24"/>
          <w:szCs w:val="24"/>
          <w:lang w:eastAsia="ru-RU"/>
        </w:rPr>
        <w:t xml:space="preserve"> программы развития СОНКО.</w:t>
      </w:r>
    </w:p>
    <w:p w:rsidR="00230F35" w:rsidRPr="00FE0E82" w:rsidRDefault="00901BDE" w:rsidP="0044748E">
      <w:pPr>
        <w:pStyle w:val="ConsPlusNonformat"/>
        <w:ind w:firstLine="709"/>
        <w:jc w:val="both"/>
        <w:rPr>
          <w:rFonts w:ascii="Times New Roman" w:hAnsi="Times New Roman" w:cs="Times New Roman"/>
          <w:sz w:val="24"/>
          <w:szCs w:val="24"/>
        </w:rPr>
      </w:pPr>
      <w:r w:rsidRPr="00FE0E82">
        <w:rPr>
          <w:rFonts w:ascii="Times New Roman" w:hAnsi="Times New Roman" w:cs="Times New Roman"/>
          <w:sz w:val="24"/>
          <w:szCs w:val="24"/>
        </w:rPr>
        <w:t>6.2</w:t>
      </w:r>
      <w:r w:rsidR="007A62C9" w:rsidRPr="00FE0E82">
        <w:rPr>
          <w:rFonts w:ascii="Times New Roman" w:hAnsi="Times New Roman" w:cs="Times New Roman"/>
          <w:sz w:val="24"/>
          <w:szCs w:val="24"/>
        </w:rPr>
        <w:t>.</w:t>
      </w:r>
      <w:r w:rsidR="00230F35" w:rsidRPr="00FE0E82">
        <w:rPr>
          <w:rFonts w:ascii="Times New Roman" w:hAnsi="Times New Roman" w:cs="Times New Roman"/>
          <w:sz w:val="24"/>
          <w:szCs w:val="24"/>
        </w:rPr>
        <w:t xml:space="preserve"> Перечисление Субсидии </w:t>
      </w:r>
      <w:r w:rsidR="002A6E48" w:rsidRPr="00FE0E82">
        <w:rPr>
          <w:rFonts w:ascii="Times New Roman" w:hAnsi="Times New Roman" w:cs="Times New Roman"/>
          <w:sz w:val="24"/>
          <w:szCs w:val="24"/>
        </w:rPr>
        <w:t>на реализацию каждого</w:t>
      </w:r>
      <w:r w:rsidR="00230F35" w:rsidRPr="00FE0E82">
        <w:rPr>
          <w:rFonts w:ascii="Times New Roman" w:hAnsi="Times New Roman" w:cs="Times New Roman"/>
          <w:sz w:val="24"/>
          <w:szCs w:val="24"/>
        </w:rPr>
        <w:t xml:space="preserve"> этапа программы развития СОНКО осуществляется единовременн</w:t>
      </w:r>
      <w:r w:rsidR="0076569D" w:rsidRPr="00FE0E82">
        <w:rPr>
          <w:rFonts w:ascii="Times New Roman" w:hAnsi="Times New Roman" w:cs="Times New Roman"/>
          <w:sz w:val="24"/>
          <w:szCs w:val="24"/>
        </w:rPr>
        <w:t xml:space="preserve">о на </w:t>
      </w:r>
      <w:r w:rsidR="00801096" w:rsidRPr="00FE0E82">
        <w:rPr>
          <w:rFonts w:ascii="Times New Roman" w:hAnsi="Times New Roman" w:cs="Times New Roman"/>
          <w:sz w:val="24"/>
          <w:szCs w:val="24"/>
        </w:rPr>
        <w:t xml:space="preserve">расчетный или корреспондентский </w:t>
      </w:r>
      <w:r w:rsidR="0076569D" w:rsidRPr="00FE0E82">
        <w:rPr>
          <w:rFonts w:ascii="Times New Roman" w:hAnsi="Times New Roman" w:cs="Times New Roman"/>
          <w:sz w:val="24"/>
          <w:szCs w:val="24"/>
        </w:rPr>
        <w:t xml:space="preserve">счет Получателя, открытый </w:t>
      </w:r>
      <w:r w:rsidR="007A62C9" w:rsidRPr="00FE0E82">
        <w:rPr>
          <w:rFonts w:ascii="Times New Roman" w:hAnsi="Times New Roman" w:cs="Times New Roman"/>
          <w:sz w:val="24"/>
          <w:szCs w:val="24"/>
        </w:rPr>
        <w:t>в учреждениях Центрального банка РФ или кредитных организациях</w:t>
      </w:r>
      <w:r w:rsidR="00230F35" w:rsidRPr="00FE0E82">
        <w:rPr>
          <w:rFonts w:ascii="Times New Roman" w:hAnsi="Times New Roman" w:cs="Times New Roman"/>
          <w:sz w:val="24"/>
          <w:szCs w:val="24"/>
        </w:rPr>
        <w:t xml:space="preserve"> не позднее десяти рабочих дней, следующих за днем заключения Соглашения.</w:t>
      </w:r>
    </w:p>
    <w:p w:rsidR="002379B9" w:rsidRPr="00FE0E82" w:rsidRDefault="00901BDE" w:rsidP="0044748E">
      <w:pPr>
        <w:spacing w:after="0" w:line="240" w:lineRule="auto"/>
        <w:ind w:firstLine="709"/>
        <w:jc w:val="both"/>
        <w:rPr>
          <w:rFonts w:ascii="Times New Roman" w:eastAsia="Times New Roman" w:hAnsi="Times New Roman"/>
          <w:sz w:val="24"/>
          <w:szCs w:val="24"/>
          <w:lang w:eastAsia="ru-RU"/>
        </w:rPr>
      </w:pPr>
      <w:r w:rsidRPr="00FE0E82">
        <w:rPr>
          <w:rFonts w:ascii="Times New Roman" w:eastAsia="Times New Roman" w:hAnsi="Times New Roman"/>
          <w:sz w:val="24"/>
          <w:szCs w:val="24"/>
          <w:lang w:eastAsia="ru-RU"/>
        </w:rPr>
        <w:t>6.3</w:t>
      </w:r>
      <w:r w:rsidR="001D7B61" w:rsidRPr="00FE0E82">
        <w:rPr>
          <w:rFonts w:ascii="Times New Roman" w:eastAsia="Times New Roman" w:hAnsi="Times New Roman"/>
          <w:sz w:val="24"/>
          <w:szCs w:val="24"/>
          <w:lang w:eastAsia="ru-RU"/>
        </w:rPr>
        <w:t>. Размер субсидии</w:t>
      </w:r>
      <w:r w:rsidR="00230F35" w:rsidRPr="00FE0E82">
        <w:rPr>
          <w:rFonts w:ascii="Times New Roman" w:eastAsia="Times New Roman" w:hAnsi="Times New Roman"/>
          <w:sz w:val="24"/>
          <w:szCs w:val="24"/>
          <w:lang w:eastAsia="ru-RU"/>
        </w:rPr>
        <w:t xml:space="preserve"> </w:t>
      </w:r>
      <w:r w:rsidR="00FE0E82" w:rsidRPr="00FE0E82">
        <w:rPr>
          <w:rFonts w:ascii="Times New Roman" w:eastAsia="Times New Roman" w:hAnsi="Times New Roman"/>
          <w:sz w:val="24"/>
          <w:szCs w:val="24"/>
          <w:lang w:eastAsia="ru-RU"/>
        </w:rPr>
        <w:t>определяется распоряжением о проведении конкурса</w:t>
      </w:r>
      <w:r w:rsidR="002379B9" w:rsidRPr="00FE0E82">
        <w:rPr>
          <w:rFonts w:ascii="Times New Roman" w:eastAsia="Times New Roman" w:hAnsi="Times New Roman"/>
          <w:sz w:val="24"/>
          <w:szCs w:val="24"/>
          <w:lang w:eastAsia="ru-RU"/>
        </w:rPr>
        <w:t xml:space="preserve"> администрации округа в соответствии с бюджетными ассигнованиями, доведенными до главного распорядителя бюджетных средств на реализацию мероприя</w:t>
      </w:r>
      <w:r w:rsidR="00801096" w:rsidRPr="00FE0E82">
        <w:rPr>
          <w:rFonts w:ascii="Times New Roman" w:eastAsia="Times New Roman" w:hAnsi="Times New Roman"/>
          <w:sz w:val="24"/>
          <w:szCs w:val="24"/>
          <w:lang w:eastAsia="ru-RU"/>
        </w:rPr>
        <w:t>тия муниципальной программы</w:t>
      </w:r>
      <w:r w:rsidR="002379B9" w:rsidRPr="00FE0E82">
        <w:rPr>
          <w:rFonts w:ascii="Times New Roman" w:eastAsia="Times New Roman" w:hAnsi="Times New Roman"/>
          <w:sz w:val="24"/>
          <w:szCs w:val="24"/>
          <w:lang w:eastAsia="ru-RU"/>
        </w:rPr>
        <w:t xml:space="preserve"> «Предоставление субсидии </w:t>
      </w:r>
      <w:r w:rsidR="00F1381E" w:rsidRPr="00FE0E82">
        <w:rPr>
          <w:rFonts w:ascii="Times New Roman" w:eastAsia="Times New Roman" w:hAnsi="Times New Roman"/>
          <w:sz w:val="24"/>
          <w:szCs w:val="24"/>
          <w:lang w:eastAsia="ru-RU"/>
        </w:rPr>
        <w:t xml:space="preserve">на конкурсной основе </w:t>
      </w:r>
      <w:r w:rsidR="002379B9" w:rsidRPr="00FE0E82">
        <w:rPr>
          <w:rFonts w:ascii="Times New Roman" w:eastAsia="Times New Roman" w:hAnsi="Times New Roman"/>
          <w:sz w:val="24"/>
          <w:szCs w:val="24"/>
          <w:lang w:eastAsia="ru-RU"/>
        </w:rPr>
        <w:t xml:space="preserve">социально ориентированным некоммерческим организациям Шарыповского муниципального округа на финансирование расходов связанных с </w:t>
      </w:r>
      <w:r w:rsidR="00463515">
        <w:rPr>
          <w:rFonts w:ascii="Times New Roman" w:eastAsia="Times New Roman" w:hAnsi="Times New Roman"/>
          <w:sz w:val="24"/>
          <w:szCs w:val="24"/>
          <w:lang w:eastAsia="ru-RU"/>
        </w:rPr>
        <w:t xml:space="preserve">реализацией </w:t>
      </w:r>
      <w:r w:rsidR="002379B9" w:rsidRPr="00FE0E82">
        <w:rPr>
          <w:rFonts w:ascii="Times New Roman" w:eastAsia="Times New Roman" w:hAnsi="Times New Roman"/>
          <w:sz w:val="24"/>
          <w:szCs w:val="24"/>
          <w:lang w:eastAsia="ru-RU"/>
        </w:rPr>
        <w:t>программ развития социально ориентированных некоммерческих организаций».</w:t>
      </w:r>
    </w:p>
    <w:p w:rsidR="00C467B8" w:rsidRPr="00801FAC" w:rsidRDefault="00C467B8" w:rsidP="00C467B8">
      <w:pPr>
        <w:pStyle w:val="ConsPlusNormal"/>
        <w:ind w:firstLine="709"/>
        <w:jc w:val="both"/>
        <w:rPr>
          <w:sz w:val="24"/>
          <w:szCs w:val="24"/>
        </w:rPr>
      </w:pPr>
      <w:r w:rsidRPr="00FE0E82">
        <w:rPr>
          <w:sz w:val="24"/>
          <w:szCs w:val="24"/>
        </w:rPr>
        <w:t>6.4. Расходование средств субсидии осуществляется Получателем</w:t>
      </w:r>
      <w:r w:rsidR="00801096" w:rsidRPr="00FE0E82">
        <w:rPr>
          <w:sz w:val="24"/>
          <w:szCs w:val="24"/>
        </w:rPr>
        <w:t xml:space="preserve"> субсидии</w:t>
      </w:r>
      <w:r w:rsidRPr="00FE0E82">
        <w:rPr>
          <w:sz w:val="24"/>
          <w:szCs w:val="24"/>
        </w:rPr>
        <w:t xml:space="preserve"> по следующим направлениям финансового обеспечения затрат, связанных</w:t>
      </w:r>
      <w:r w:rsidRPr="00801FAC">
        <w:rPr>
          <w:sz w:val="24"/>
          <w:szCs w:val="24"/>
        </w:rPr>
        <w:t xml:space="preserve"> с реализаци</w:t>
      </w:r>
      <w:r w:rsidR="00801096">
        <w:rPr>
          <w:sz w:val="24"/>
          <w:szCs w:val="24"/>
        </w:rPr>
        <w:t>ей программы развития</w:t>
      </w:r>
      <w:r w:rsidRPr="00801FAC">
        <w:rPr>
          <w:sz w:val="24"/>
          <w:szCs w:val="24"/>
        </w:rPr>
        <w:t>:</w:t>
      </w:r>
    </w:p>
    <w:p w:rsidR="00C467B8" w:rsidRPr="00801FAC" w:rsidRDefault="00C467B8" w:rsidP="00C467B8">
      <w:pPr>
        <w:pStyle w:val="ConsPlusNormal"/>
        <w:ind w:firstLine="709"/>
        <w:jc w:val="both"/>
        <w:rPr>
          <w:sz w:val="24"/>
          <w:szCs w:val="24"/>
        </w:rPr>
      </w:pPr>
      <w:r w:rsidRPr="00801FAC">
        <w:rPr>
          <w:sz w:val="24"/>
          <w:szCs w:val="24"/>
        </w:rPr>
        <w:t>1) затраты на оборудование, инвентарь, программное обеспечение, расходные материалы, результаты интеллектуальной деятельности (методические разработки);</w:t>
      </w:r>
    </w:p>
    <w:p w:rsidR="00C467B8" w:rsidRPr="00801FAC" w:rsidRDefault="00801096" w:rsidP="00C467B8">
      <w:pPr>
        <w:pStyle w:val="ConsPlusNormal"/>
        <w:ind w:firstLine="709"/>
        <w:jc w:val="both"/>
        <w:rPr>
          <w:sz w:val="24"/>
          <w:szCs w:val="24"/>
        </w:rPr>
      </w:pPr>
      <w:r>
        <w:rPr>
          <w:sz w:val="24"/>
          <w:szCs w:val="24"/>
        </w:rPr>
        <w:t>2) затраты на организацию и проведение</w:t>
      </w:r>
      <w:r w:rsidR="00C467B8" w:rsidRPr="00801FAC">
        <w:rPr>
          <w:sz w:val="24"/>
          <w:szCs w:val="24"/>
        </w:rPr>
        <w:t xml:space="preserve"> мероприятий программы развития СОНКО;</w:t>
      </w:r>
    </w:p>
    <w:p w:rsidR="00C467B8" w:rsidRPr="00801FAC" w:rsidRDefault="00C467B8" w:rsidP="00C467B8">
      <w:pPr>
        <w:pStyle w:val="ConsPlusNormal"/>
        <w:ind w:firstLine="709"/>
        <w:jc w:val="both"/>
        <w:rPr>
          <w:sz w:val="24"/>
          <w:szCs w:val="24"/>
        </w:rPr>
      </w:pPr>
      <w:r w:rsidRPr="00801FAC">
        <w:rPr>
          <w:sz w:val="24"/>
          <w:szCs w:val="24"/>
        </w:rPr>
        <w:t xml:space="preserve">3) затраты на </w:t>
      </w:r>
      <w:r w:rsidR="00F1381E">
        <w:rPr>
          <w:sz w:val="24"/>
          <w:szCs w:val="24"/>
        </w:rPr>
        <w:t xml:space="preserve">получение </w:t>
      </w:r>
      <w:r w:rsidRPr="00801FAC">
        <w:rPr>
          <w:sz w:val="24"/>
          <w:szCs w:val="24"/>
        </w:rPr>
        <w:t xml:space="preserve">услуг и </w:t>
      </w:r>
      <w:r w:rsidR="00F1381E">
        <w:rPr>
          <w:sz w:val="24"/>
          <w:szCs w:val="24"/>
        </w:rPr>
        <w:t xml:space="preserve">работ </w:t>
      </w:r>
      <w:r w:rsidR="00801096">
        <w:rPr>
          <w:sz w:val="24"/>
          <w:szCs w:val="24"/>
        </w:rPr>
        <w:t>от сторонних организаций</w:t>
      </w:r>
      <w:r w:rsidRPr="00801FAC">
        <w:rPr>
          <w:sz w:val="24"/>
          <w:szCs w:val="24"/>
        </w:rPr>
        <w:t>;</w:t>
      </w:r>
    </w:p>
    <w:p w:rsidR="00C467B8" w:rsidRPr="00801FAC" w:rsidRDefault="00C467B8" w:rsidP="00C467B8">
      <w:pPr>
        <w:pStyle w:val="ConsPlusNormal"/>
        <w:ind w:firstLine="709"/>
        <w:jc w:val="both"/>
        <w:rPr>
          <w:sz w:val="24"/>
          <w:szCs w:val="24"/>
        </w:rPr>
      </w:pPr>
      <w:r w:rsidRPr="00801FAC">
        <w:rPr>
          <w:sz w:val="24"/>
          <w:szCs w:val="24"/>
        </w:rPr>
        <w:t>4) затраты на обучение сотрудников СОНКО;</w:t>
      </w:r>
    </w:p>
    <w:p w:rsidR="00C467B8" w:rsidRPr="00801FAC" w:rsidRDefault="00C467B8" w:rsidP="00C467B8">
      <w:pPr>
        <w:pStyle w:val="ConsPlusNormal"/>
        <w:ind w:firstLine="709"/>
        <w:jc w:val="both"/>
        <w:rPr>
          <w:sz w:val="24"/>
          <w:szCs w:val="24"/>
        </w:rPr>
      </w:pPr>
      <w:r w:rsidRPr="00801FAC">
        <w:rPr>
          <w:sz w:val="24"/>
          <w:szCs w:val="24"/>
        </w:rPr>
        <w:t>5) заработная плата штатных сотрудников СОНКО, сотрудников, осуществляющих трудовую деятельность по договору гражданско-правового характера.</w:t>
      </w:r>
    </w:p>
    <w:p w:rsidR="00C467B8" w:rsidRPr="00F1381E" w:rsidRDefault="00C467B8" w:rsidP="00F1381E">
      <w:pPr>
        <w:pStyle w:val="ConsPlusNormal"/>
        <w:ind w:firstLine="709"/>
        <w:jc w:val="both"/>
        <w:rPr>
          <w:rFonts w:eastAsia="Times New Roman"/>
          <w:sz w:val="24"/>
          <w:szCs w:val="24"/>
        </w:rPr>
      </w:pPr>
      <w:bookmarkStart w:id="33" w:name="P2389"/>
      <w:bookmarkEnd w:id="33"/>
      <w:r>
        <w:rPr>
          <w:bCs/>
          <w:sz w:val="24"/>
          <w:szCs w:val="24"/>
        </w:rPr>
        <w:t xml:space="preserve">6.5.  Условием </w:t>
      </w:r>
      <w:r w:rsidRPr="00801FAC">
        <w:rPr>
          <w:bCs/>
          <w:sz w:val="24"/>
          <w:szCs w:val="24"/>
        </w:rPr>
        <w:t>предоставления Субсидии является согласие Получателя на осущес</w:t>
      </w:r>
      <w:r w:rsidR="00F1381E">
        <w:rPr>
          <w:bCs/>
          <w:sz w:val="24"/>
          <w:szCs w:val="24"/>
        </w:rPr>
        <w:t>твление проверок г</w:t>
      </w:r>
      <w:r w:rsidRPr="00801FAC">
        <w:rPr>
          <w:bCs/>
          <w:sz w:val="24"/>
          <w:szCs w:val="24"/>
        </w:rPr>
        <w:t xml:space="preserve">лавным распорядителем бюджетных средств,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w:t>
      </w:r>
    </w:p>
    <w:p w:rsidR="00C467B8" w:rsidRPr="00801FAC" w:rsidRDefault="00C467B8" w:rsidP="00C467B8">
      <w:pPr>
        <w:spacing w:after="0" w:line="240" w:lineRule="auto"/>
        <w:ind w:firstLine="709"/>
        <w:jc w:val="both"/>
        <w:rPr>
          <w:rFonts w:ascii="Times New Roman" w:hAnsi="Times New Roman"/>
          <w:bCs/>
          <w:sz w:val="24"/>
          <w:szCs w:val="24"/>
        </w:rPr>
      </w:pPr>
      <w:r w:rsidRPr="00801FAC">
        <w:rPr>
          <w:rFonts w:ascii="Times New Roman" w:hAnsi="Times New Roman"/>
          <w:bCs/>
          <w:sz w:val="24"/>
          <w:szCs w:val="24"/>
        </w:rPr>
        <w:t>Выражение соглас</w:t>
      </w:r>
      <w:r>
        <w:rPr>
          <w:rFonts w:ascii="Times New Roman" w:hAnsi="Times New Roman"/>
          <w:bCs/>
          <w:sz w:val="24"/>
          <w:szCs w:val="24"/>
        </w:rPr>
        <w:t xml:space="preserve">ия Получателя на осуществление указанных </w:t>
      </w:r>
      <w:r w:rsidRPr="00801FAC">
        <w:rPr>
          <w:rFonts w:ascii="Times New Roman" w:hAnsi="Times New Roman"/>
          <w:bCs/>
          <w:sz w:val="24"/>
          <w:szCs w:val="24"/>
        </w:rPr>
        <w:t>проверок осуществляется путем подписания Соглашения.</w:t>
      </w:r>
    </w:p>
    <w:p w:rsidR="00C467B8" w:rsidRPr="00801FAC" w:rsidRDefault="00F1381E" w:rsidP="00C467B8">
      <w:pPr>
        <w:pStyle w:val="ConsPlusNormal"/>
        <w:ind w:firstLine="709"/>
        <w:jc w:val="both"/>
        <w:rPr>
          <w:rFonts w:eastAsia="Times New Roman"/>
          <w:sz w:val="24"/>
          <w:szCs w:val="24"/>
        </w:rPr>
      </w:pPr>
      <w:r>
        <w:rPr>
          <w:rFonts w:eastAsia="Times New Roman"/>
          <w:sz w:val="24"/>
          <w:szCs w:val="24"/>
        </w:rPr>
        <w:t>6.6</w:t>
      </w:r>
      <w:r w:rsidR="00C467B8" w:rsidRPr="00801FAC">
        <w:rPr>
          <w:rFonts w:eastAsia="Times New Roman"/>
          <w:sz w:val="24"/>
          <w:szCs w:val="24"/>
        </w:rPr>
        <w:t>. Если в течение установленного срока соглашение не заключено по вине получателя субсидии, то он теряет право на ее получение</w:t>
      </w:r>
      <w:bookmarkStart w:id="34" w:name="P614"/>
      <w:bookmarkEnd w:id="34"/>
      <w:r w:rsidR="00C467B8" w:rsidRPr="00801FAC">
        <w:rPr>
          <w:rFonts w:eastAsia="Times New Roman"/>
          <w:sz w:val="24"/>
          <w:szCs w:val="24"/>
        </w:rPr>
        <w:t>.</w:t>
      </w:r>
    </w:p>
    <w:p w:rsidR="00C467B8" w:rsidRPr="00801FAC" w:rsidRDefault="00F1381E" w:rsidP="00C467B8">
      <w:pPr>
        <w:pStyle w:val="ConsPlusNormal"/>
        <w:ind w:firstLine="709"/>
        <w:jc w:val="both"/>
        <w:rPr>
          <w:rFonts w:eastAsia="Times New Roman"/>
          <w:sz w:val="24"/>
          <w:szCs w:val="24"/>
        </w:rPr>
      </w:pPr>
      <w:r>
        <w:rPr>
          <w:rFonts w:eastAsia="Times New Roman"/>
          <w:sz w:val="24"/>
          <w:szCs w:val="24"/>
        </w:rPr>
        <w:t>6.7</w:t>
      </w:r>
      <w:r w:rsidR="00C467B8" w:rsidRPr="00801FAC">
        <w:rPr>
          <w:rFonts w:eastAsia="Times New Roman"/>
          <w:sz w:val="24"/>
          <w:szCs w:val="24"/>
        </w:rPr>
        <w:t>. Предоставленные субсидии должны быть использованы в сроки, предусмотренные соглашением о предоставлении субсидий.</w:t>
      </w:r>
    </w:p>
    <w:p w:rsidR="00C467B8" w:rsidRPr="00801FAC" w:rsidRDefault="00C467B8" w:rsidP="003A61DA">
      <w:pPr>
        <w:spacing w:after="0" w:line="240" w:lineRule="auto"/>
        <w:ind w:firstLine="851"/>
        <w:jc w:val="both"/>
        <w:rPr>
          <w:rFonts w:ascii="Times New Roman" w:eastAsia="Times New Roman" w:hAnsi="Times New Roman"/>
          <w:sz w:val="24"/>
          <w:szCs w:val="24"/>
          <w:lang w:eastAsia="ru-RU"/>
        </w:rPr>
      </w:pPr>
    </w:p>
    <w:p w:rsidR="002379B9" w:rsidRDefault="003A61DA" w:rsidP="003A61DA">
      <w:pPr>
        <w:pStyle w:val="ConsPlusNormal"/>
        <w:ind w:firstLine="540"/>
        <w:jc w:val="center"/>
        <w:rPr>
          <w:rFonts w:eastAsia="Times New Roman"/>
          <w:sz w:val="24"/>
          <w:szCs w:val="24"/>
        </w:rPr>
      </w:pPr>
      <w:r>
        <w:rPr>
          <w:rFonts w:eastAsia="Times New Roman"/>
          <w:sz w:val="24"/>
          <w:szCs w:val="24"/>
        </w:rPr>
        <w:t>7. Соглашение о предоставлении субсидии</w:t>
      </w:r>
    </w:p>
    <w:p w:rsidR="003A61DA" w:rsidRDefault="003A61DA" w:rsidP="003A61DA">
      <w:pPr>
        <w:pStyle w:val="ConsPlusNormal"/>
        <w:ind w:firstLine="540"/>
        <w:jc w:val="center"/>
        <w:rPr>
          <w:rFonts w:eastAsia="Times New Roman"/>
          <w:sz w:val="24"/>
          <w:szCs w:val="24"/>
        </w:rPr>
      </w:pPr>
    </w:p>
    <w:p w:rsidR="003A61DA" w:rsidRDefault="003A61DA" w:rsidP="003A61DA">
      <w:pPr>
        <w:spacing w:after="0" w:line="240" w:lineRule="auto"/>
        <w:ind w:firstLine="709"/>
        <w:jc w:val="both"/>
        <w:rPr>
          <w:rFonts w:ascii="Times New Roman" w:hAnsi="Times New Roman"/>
          <w:sz w:val="24"/>
          <w:szCs w:val="24"/>
        </w:rPr>
      </w:pPr>
      <w:bookmarkStart w:id="35" w:name="P604"/>
      <w:bookmarkEnd w:id="35"/>
      <w:r>
        <w:rPr>
          <w:rFonts w:ascii="Times New Roman" w:hAnsi="Times New Roman"/>
          <w:sz w:val="24"/>
          <w:szCs w:val="24"/>
        </w:rPr>
        <w:t xml:space="preserve">7.1. </w:t>
      </w:r>
      <w:r w:rsidR="007A62C9">
        <w:rPr>
          <w:rFonts w:ascii="Times New Roman" w:hAnsi="Times New Roman"/>
          <w:sz w:val="24"/>
          <w:szCs w:val="24"/>
        </w:rPr>
        <w:t>После вступления в силу</w:t>
      </w:r>
      <w:r w:rsidRPr="00801FAC">
        <w:rPr>
          <w:rFonts w:ascii="Times New Roman" w:hAnsi="Times New Roman"/>
          <w:sz w:val="24"/>
          <w:szCs w:val="24"/>
        </w:rPr>
        <w:t xml:space="preserve"> распоряжения администрации Шарыповского муниципального округа о предоставлении субсидии, администрация</w:t>
      </w:r>
      <w:r w:rsidRPr="00801FAC">
        <w:rPr>
          <w:rFonts w:ascii="Times New Roman" w:eastAsia="Times New Roman" w:hAnsi="Times New Roman"/>
          <w:sz w:val="24"/>
          <w:szCs w:val="24"/>
        </w:rPr>
        <w:t xml:space="preserve"> в течение тридцати календарных дней со дня официального опубликования результатов конкурса заключает </w:t>
      </w:r>
      <w:r w:rsidRPr="00801FAC">
        <w:rPr>
          <w:rFonts w:ascii="Times New Roman" w:hAnsi="Times New Roman"/>
          <w:sz w:val="24"/>
          <w:szCs w:val="24"/>
        </w:rPr>
        <w:t>соглашение  между администрацией Шарыповского муниципального округа и получателем субсидии в соответствии с типовой формой сог</w:t>
      </w:r>
      <w:r w:rsidR="009C7D64">
        <w:rPr>
          <w:rFonts w:ascii="Times New Roman" w:hAnsi="Times New Roman"/>
          <w:sz w:val="24"/>
          <w:szCs w:val="24"/>
        </w:rPr>
        <w:t>лашения, утвержденной приказом ф</w:t>
      </w:r>
      <w:r w:rsidRPr="00801FAC">
        <w:rPr>
          <w:rFonts w:ascii="Times New Roman" w:hAnsi="Times New Roman"/>
          <w:sz w:val="24"/>
          <w:szCs w:val="24"/>
        </w:rPr>
        <w:t>инансово-экономического управления администрации Шарыповского муниципального округа, в пределах лимитов бюджетных обязательств, предусмотренных сводной бюджетной росписью.</w:t>
      </w:r>
    </w:p>
    <w:p w:rsidR="00FE0E82" w:rsidRDefault="00FE0E82" w:rsidP="003A61DA">
      <w:pPr>
        <w:spacing w:after="0" w:line="240" w:lineRule="auto"/>
        <w:ind w:firstLine="709"/>
        <w:jc w:val="both"/>
        <w:rPr>
          <w:rFonts w:ascii="Times New Roman" w:hAnsi="Times New Roman"/>
          <w:sz w:val="24"/>
          <w:szCs w:val="24"/>
        </w:rPr>
      </w:pPr>
      <w:r w:rsidRPr="006B182B">
        <w:rPr>
          <w:rFonts w:ascii="Times New Roman" w:hAnsi="Times New Roman"/>
          <w:sz w:val="24"/>
          <w:szCs w:val="24"/>
        </w:rPr>
        <w:t>7.1.1.</w:t>
      </w:r>
      <w:r w:rsidR="006B182B" w:rsidRPr="006B182B">
        <w:rPr>
          <w:rFonts w:ascii="Times New Roman" w:hAnsi="Times New Roman"/>
          <w:sz w:val="24"/>
          <w:szCs w:val="24"/>
        </w:rPr>
        <w:t xml:space="preserve"> В случае уменьшения администрации Шарыповского муниципального округа, как получателю бюджетных средств ранее доведенных лимитов бюджетных обязательств на цели предоставления субсидии, приводящих к невозможности предоставления субсидии в размере, определенном в Соглашении, согласовываются новые условия Соглашения или расторгается Соглашение при недостижении согласия по новым условиям.</w:t>
      </w:r>
    </w:p>
    <w:p w:rsidR="00FE0E82" w:rsidRPr="006B182B" w:rsidRDefault="00FE0E82" w:rsidP="003A61DA">
      <w:pPr>
        <w:spacing w:after="0" w:line="240" w:lineRule="auto"/>
        <w:ind w:firstLine="709"/>
        <w:jc w:val="both"/>
        <w:rPr>
          <w:rFonts w:ascii="Times New Roman" w:hAnsi="Times New Roman"/>
          <w:sz w:val="24"/>
          <w:szCs w:val="24"/>
        </w:rPr>
      </w:pPr>
      <w:r w:rsidRPr="006B182B">
        <w:rPr>
          <w:rFonts w:ascii="Times New Roman" w:hAnsi="Times New Roman"/>
          <w:sz w:val="24"/>
          <w:szCs w:val="24"/>
        </w:rPr>
        <w:t>7.1.2.</w:t>
      </w:r>
      <w:r w:rsidR="006B182B">
        <w:rPr>
          <w:rFonts w:ascii="Times New Roman" w:hAnsi="Times New Roman"/>
          <w:sz w:val="24"/>
          <w:szCs w:val="24"/>
        </w:rPr>
        <w:t xml:space="preserve">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w:t>
      </w:r>
      <w:r w:rsidR="006B182B">
        <w:rPr>
          <w:rFonts w:ascii="Times New Roman" w:hAnsi="Times New Roman"/>
          <w:sz w:val="24"/>
          <w:szCs w:val="24"/>
        </w:rPr>
        <w:lastRenderedPageBreak/>
        <w:t>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E0E82" w:rsidRPr="00801FAC" w:rsidRDefault="00FE0E82" w:rsidP="003A61DA">
      <w:pPr>
        <w:spacing w:after="0" w:line="240" w:lineRule="auto"/>
        <w:ind w:firstLine="709"/>
        <w:jc w:val="both"/>
        <w:rPr>
          <w:rFonts w:ascii="Times New Roman" w:hAnsi="Times New Roman"/>
          <w:sz w:val="24"/>
          <w:szCs w:val="24"/>
        </w:rPr>
      </w:pPr>
      <w:r w:rsidRPr="006B182B">
        <w:rPr>
          <w:rFonts w:ascii="Times New Roman" w:hAnsi="Times New Roman"/>
          <w:sz w:val="24"/>
          <w:szCs w:val="24"/>
        </w:rPr>
        <w:t>7.1.3.</w:t>
      </w:r>
      <w:r w:rsidR="006B182B">
        <w:rPr>
          <w:rFonts w:ascii="Times New Roman" w:hAnsi="Times New Roman"/>
          <w:sz w:val="24"/>
          <w:szCs w:val="24"/>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w:t>
      </w:r>
      <w:r w:rsidR="00402C02">
        <w:rPr>
          <w:rFonts w:ascii="Times New Roman" w:hAnsi="Times New Roman"/>
          <w:sz w:val="24"/>
          <w:szCs w:val="24"/>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3A61DA" w:rsidRDefault="003A61DA" w:rsidP="003A61DA">
      <w:pPr>
        <w:pStyle w:val="ConsPlusNormal"/>
        <w:ind w:firstLine="709"/>
        <w:jc w:val="both"/>
        <w:rPr>
          <w:rFonts w:eastAsia="Times New Roman"/>
          <w:sz w:val="24"/>
          <w:szCs w:val="24"/>
        </w:rPr>
      </w:pPr>
      <w:r>
        <w:rPr>
          <w:rFonts w:eastAsia="Times New Roman"/>
          <w:sz w:val="24"/>
          <w:szCs w:val="24"/>
        </w:rPr>
        <w:t xml:space="preserve">7.2. </w:t>
      </w:r>
      <w:r w:rsidRPr="00801FAC">
        <w:rPr>
          <w:rFonts w:eastAsia="Times New Roman"/>
          <w:sz w:val="24"/>
          <w:szCs w:val="24"/>
        </w:rPr>
        <w:t>Неотъемлемой частью соглашения о предоставлении субсидий является смета н</w:t>
      </w:r>
      <w:r w:rsidR="00BF6826">
        <w:rPr>
          <w:rFonts w:eastAsia="Times New Roman"/>
          <w:sz w:val="24"/>
          <w:szCs w:val="24"/>
        </w:rPr>
        <w:t>а реализацию программы</w:t>
      </w:r>
      <w:r w:rsidRPr="00801FAC">
        <w:rPr>
          <w:rFonts w:eastAsia="Times New Roman"/>
          <w:sz w:val="24"/>
          <w:szCs w:val="24"/>
        </w:rPr>
        <w:t xml:space="preserve">, а также финансовый отчет </w:t>
      </w:r>
      <w:r w:rsidR="00BF6826">
        <w:rPr>
          <w:rFonts w:eastAsia="Times New Roman"/>
          <w:sz w:val="24"/>
          <w:szCs w:val="24"/>
        </w:rPr>
        <w:t>о реализации программы</w:t>
      </w:r>
      <w:r w:rsidRPr="00801FAC">
        <w:rPr>
          <w:rFonts w:eastAsia="Times New Roman"/>
          <w:sz w:val="24"/>
          <w:szCs w:val="24"/>
        </w:rPr>
        <w:t>.</w:t>
      </w:r>
    </w:p>
    <w:p w:rsidR="002379B9" w:rsidRPr="003A61DA" w:rsidRDefault="003A61DA" w:rsidP="003A61DA">
      <w:pPr>
        <w:pStyle w:val="ConsPlusNormal"/>
        <w:ind w:firstLine="709"/>
        <w:jc w:val="both"/>
        <w:rPr>
          <w:rFonts w:eastAsia="Times New Roman"/>
          <w:sz w:val="24"/>
          <w:szCs w:val="24"/>
        </w:rPr>
      </w:pPr>
      <w:r>
        <w:rPr>
          <w:rFonts w:eastAsia="Times New Roman"/>
          <w:sz w:val="24"/>
          <w:szCs w:val="24"/>
        </w:rPr>
        <w:t xml:space="preserve">7.3. </w:t>
      </w:r>
      <w:r w:rsidR="002379B9" w:rsidRPr="00801FAC">
        <w:rPr>
          <w:sz w:val="24"/>
          <w:szCs w:val="24"/>
        </w:rPr>
        <w:t>Соглашение о предоставлении субсидии должно содержать:</w:t>
      </w:r>
    </w:p>
    <w:p w:rsidR="002379B9" w:rsidRPr="00801FAC" w:rsidRDefault="002379B9" w:rsidP="003A61DA">
      <w:pPr>
        <w:pStyle w:val="ConsPlusNormal"/>
        <w:ind w:firstLine="709"/>
        <w:jc w:val="both"/>
        <w:rPr>
          <w:sz w:val="24"/>
          <w:szCs w:val="24"/>
        </w:rPr>
      </w:pPr>
      <w:r w:rsidRPr="00801FAC">
        <w:rPr>
          <w:sz w:val="24"/>
          <w:szCs w:val="24"/>
        </w:rPr>
        <w:t>1) согласие Получателя субсидии на осуществл</w:t>
      </w:r>
      <w:r w:rsidR="00BF6826">
        <w:rPr>
          <w:sz w:val="24"/>
          <w:szCs w:val="24"/>
        </w:rPr>
        <w:t>ение в отношении него администрацией округа</w:t>
      </w:r>
      <w:r w:rsidRPr="00801FAC">
        <w:rPr>
          <w:sz w:val="24"/>
          <w:szCs w:val="24"/>
        </w:rPr>
        <w:t>, службой финансово-экономического контроля и контроля в сфере закупок проверок соблюдения им условий, целей и порядка предоставления субсидии;</w:t>
      </w:r>
    </w:p>
    <w:p w:rsidR="002379B9" w:rsidRPr="00801FAC" w:rsidRDefault="002379B9" w:rsidP="003A61DA">
      <w:pPr>
        <w:pStyle w:val="ConsPlusNormal"/>
        <w:ind w:firstLine="709"/>
        <w:jc w:val="both"/>
        <w:rPr>
          <w:sz w:val="24"/>
          <w:szCs w:val="24"/>
        </w:rPr>
      </w:pPr>
      <w:r w:rsidRPr="00801FAC">
        <w:rPr>
          <w:sz w:val="24"/>
          <w:szCs w:val="24"/>
        </w:rPr>
        <w:t>2) запрет приобретения Получателем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379B9" w:rsidRPr="00801FAC" w:rsidRDefault="003A61DA" w:rsidP="003A61DA">
      <w:pPr>
        <w:pStyle w:val="ConsPlusNormal"/>
        <w:ind w:firstLine="709"/>
        <w:jc w:val="both"/>
        <w:rPr>
          <w:sz w:val="24"/>
          <w:szCs w:val="24"/>
        </w:rPr>
      </w:pPr>
      <w:r>
        <w:rPr>
          <w:sz w:val="24"/>
          <w:szCs w:val="24"/>
        </w:rPr>
        <w:t>7.</w:t>
      </w:r>
      <w:r w:rsidR="002379B9" w:rsidRPr="00801FAC">
        <w:rPr>
          <w:sz w:val="24"/>
          <w:szCs w:val="24"/>
        </w:rPr>
        <w:t>4. Получатель обязан при заключении договоров (соглашений) в целях исполнения обязательств по соглашению о предоставлении субсидии включать в них условия:</w:t>
      </w:r>
    </w:p>
    <w:p w:rsidR="002379B9" w:rsidRPr="00801FAC" w:rsidRDefault="002379B9" w:rsidP="003A61DA">
      <w:pPr>
        <w:pStyle w:val="ConsPlusNormal"/>
        <w:ind w:firstLine="709"/>
        <w:jc w:val="both"/>
        <w:rPr>
          <w:sz w:val="24"/>
          <w:szCs w:val="24"/>
        </w:rPr>
      </w:pPr>
      <w:r w:rsidRPr="00801FAC">
        <w:rPr>
          <w:sz w:val="24"/>
          <w:szCs w:val="24"/>
        </w:rPr>
        <w:t xml:space="preserve">1) о согласии поставщиков (подрядчиков, исполнителей), получающих средства на основании договоров, заключенных с получателем субсидий, на осуществление </w:t>
      </w:r>
      <w:r w:rsidR="00BF6826">
        <w:rPr>
          <w:sz w:val="24"/>
          <w:szCs w:val="24"/>
        </w:rPr>
        <w:t>администрацией округа</w:t>
      </w:r>
      <w:r w:rsidRPr="00801FAC">
        <w:rPr>
          <w:sz w:val="24"/>
          <w:szCs w:val="24"/>
        </w:rPr>
        <w:t xml:space="preserve">, службой финансово-экономического контроля и контроля в </w:t>
      </w:r>
      <w:r w:rsidR="00BF6826">
        <w:rPr>
          <w:sz w:val="24"/>
          <w:szCs w:val="24"/>
        </w:rPr>
        <w:t>сфере закупок</w:t>
      </w:r>
      <w:r w:rsidRPr="00801FAC">
        <w:rPr>
          <w:sz w:val="24"/>
          <w:szCs w:val="24"/>
        </w:rPr>
        <w:t xml:space="preserve"> проверок соблюдения ими условий, цели и порядка предоставления субсидии;</w:t>
      </w:r>
    </w:p>
    <w:p w:rsidR="002379B9" w:rsidRPr="00801FAC" w:rsidRDefault="002379B9" w:rsidP="003A61DA">
      <w:pPr>
        <w:pStyle w:val="ConsPlusNormal"/>
        <w:ind w:firstLine="709"/>
        <w:jc w:val="both"/>
        <w:rPr>
          <w:sz w:val="24"/>
          <w:szCs w:val="24"/>
        </w:rPr>
      </w:pPr>
      <w:r w:rsidRPr="00801FAC">
        <w:rPr>
          <w:sz w:val="24"/>
          <w:szCs w:val="24"/>
        </w:rPr>
        <w:t>2) о запрете приобретения за счет средств субсидии, полученных от Получателя,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F6826" w:rsidRDefault="00BF6826" w:rsidP="003A61DA">
      <w:pPr>
        <w:pStyle w:val="ConsPlusNormal"/>
        <w:ind w:firstLine="709"/>
        <w:jc w:val="both"/>
        <w:rPr>
          <w:sz w:val="24"/>
          <w:szCs w:val="24"/>
        </w:rPr>
      </w:pPr>
      <w:bookmarkStart w:id="36" w:name="P283"/>
      <w:bookmarkEnd w:id="36"/>
      <w:r>
        <w:rPr>
          <w:sz w:val="24"/>
          <w:szCs w:val="24"/>
        </w:rPr>
        <w:t>7</w:t>
      </w:r>
      <w:r w:rsidR="002379B9" w:rsidRPr="00801FAC">
        <w:rPr>
          <w:sz w:val="24"/>
          <w:szCs w:val="24"/>
        </w:rPr>
        <w:t>.</w:t>
      </w:r>
      <w:r>
        <w:rPr>
          <w:sz w:val="24"/>
          <w:szCs w:val="24"/>
        </w:rPr>
        <w:t>5</w:t>
      </w:r>
      <w:r w:rsidR="002379B9" w:rsidRPr="00801FAC">
        <w:rPr>
          <w:sz w:val="24"/>
          <w:szCs w:val="24"/>
        </w:rPr>
        <w:t xml:space="preserve"> При внесении изменений в Соглашение или при его расторжении между </w:t>
      </w:r>
      <w:r>
        <w:rPr>
          <w:sz w:val="24"/>
          <w:szCs w:val="24"/>
        </w:rPr>
        <w:t>администрацией округа</w:t>
      </w:r>
      <w:r w:rsidR="002379B9" w:rsidRPr="00801FAC">
        <w:rPr>
          <w:sz w:val="24"/>
          <w:szCs w:val="24"/>
        </w:rPr>
        <w:t xml:space="preserve"> и получателем субсидий заключается дополнительное соглашение к Соглашению или дополнительное соглашение о расторжении Соглашения </w:t>
      </w:r>
      <w:r w:rsidR="006B182B">
        <w:rPr>
          <w:sz w:val="24"/>
          <w:szCs w:val="24"/>
        </w:rPr>
        <w:t>в соответствии с типовой формой соглашения, утвержденной приказом финансово-экономического управления администрации Шарыповского муниципального округа.</w:t>
      </w:r>
    </w:p>
    <w:p w:rsidR="009E792F" w:rsidRDefault="009E792F" w:rsidP="009E792F">
      <w:pPr>
        <w:pStyle w:val="ConsPlusNormal"/>
        <w:ind w:firstLine="709"/>
        <w:jc w:val="both"/>
        <w:rPr>
          <w:sz w:val="24"/>
          <w:szCs w:val="24"/>
        </w:rPr>
      </w:pPr>
      <w:r>
        <w:rPr>
          <w:sz w:val="24"/>
          <w:szCs w:val="24"/>
        </w:rPr>
        <w:t>7.6</w:t>
      </w:r>
      <w:r w:rsidRPr="00801FAC">
        <w:rPr>
          <w:sz w:val="24"/>
          <w:szCs w:val="24"/>
        </w:rPr>
        <w:t>. Результатом предоставления субсидии для каждого получателя субсидии является реализация программы развития СОНКО</w:t>
      </w:r>
      <w:r>
        <w:rPr>
          <w:sz w:val="24"/>
          <w:szCs w:val="24"/>
        </w:rPr>
        <w:t xml:space="preserve"> (1 этап в год)</w:t>
      </w:r>
      <w:r w:rsidR="006D01D0">
        <w:rPr>
          <w:sz w:val="24"/>
          <w:szCs w:val="24"/>
        </w:rPr>
        <w:t>:</w:t>
      </w:r>
    </w:p>
    <w:p w:rsidR="006D01D0" w:rsidRDefault="006D01D0" w:rsidP="009E792F">
      <w:pPr>
        <w:pStyle w:val="ConsPlusNormal"/>
        <w:ind w:firstLine="709"/>
        <w:jc w:val="both"/>
        <w:rPr>
          <w:sz w:val="24"/>
          <w:szCs w:val="24"/>
        </w:rPr>
      </w:pPr>
      <w:r>
        <w:rPr>
          <w:sz w:val="24"/>
          <w:szCs w:val="24"/>
        </w:rPr>
        <w:t>-   проведение не менее одного мероприятия;</w:t>
      </w:r>
    </w:p>
    <w:p w:rsidR="006D01D0" w:rsidRDefault="006D01D0" w:rsidP="009E792F">
      <w:pPr>
        <w:pStyle w:val="ConsPlusNormal"/>
        <w:ind w:firstLine="709"/>
        <w:jc w:val="both"/>
        <w:rPr>
          <w:sz w:val="24"/>
          <w:szCs w:val="24"/>
        </w:rPr>
      </w:pPr>
      <w:r>
        <w:rPr>
          <w:sz w:val="24"/>
          <w:szCs w:val="24"/>
        </w:rPr>
        <w:t>- привлечение к деятельности организации (участие в мероприятиях, организация мероприятий) не менее 50 человек.</w:t>
      </w:r>
    </w:p>
    <w:p w:rsidR="009E792F" w:rsidRDefault="009E792F" w:rsidP="003A61DA">
      <w:pPr>
        <w:pStyle w:val="ConsPlusNormal"/>
        <w:ind w:firstLine="709"/>
        <w:jc w:val="both"/>
        <w:rPr>
          <w:sz w:val="24"/>
          <w:szCs w:val="24"/>
        </w:rPr>
      </w:pPr>
    </w:p>
    <w:p w:rsidR="00202997" w:rsidRPr="00801FAC" w:rsidRDefault="003A61DA" w:rsidP="001D7B61">
      <w:pPr>
        <w:pStyle w:val="ConsPlusNormal"/>
        <w:ind w:firstLine="709"/>
        <w:jc w:val="center"/>
        <w:rPr>
          <w:rFonts w:eastAsia="Times New Roman"/>
          <w:sz w:val="24"/>
          <w:szCs w:val="24"/>
        </w:rPr>
      </w:pPr>
      <w:r>
        <w:rPr>
          <w:sz w:val="24"/>
          <w:szCs w:val="24"/>
        </w:rPr>
        <w:t>8</w:t>
      </w:r>
      <w:r w:rsidR="001D7B61">
        <w:rPr>
          <w:sz w:val="24"/>
          <w:szCs w:val="24"/>
        </w:rPr>
        <w:t xml:space="preserve">. </w:t>
      </w:r>
      <w:r w:rsidR="00801096">
        <w:rPr>
          <w:sz w:val="24"/>
          <w:szCs w:val="24"/>
        </w:rPr>
        <w:t>П</w:t>
      </w:r>
      <w:r w:rsidR="00202997" w:rsidRPr="00801FAC">
        <w:rPr>
          <w:sz w:val="24"/>
          <w:szCs w:val="24"/>
        </w:rPr>
        <w:t>орядок и сроки представления получателем субсидии</w:t>
      </w:r>
      <w:r w:rsidR="00230F35">
        <w:rPr>
          <w:sz w:val="24"/>
          <w:szCs w:val="24"/>
        </w:rPr>
        <w:t xml:space="preserve"> отчетности</w:t>
      </w:r>
    </w:p>
    <w:p w:rsidR="00202997" w:rsidRPr="00801FAC" w:rsidRDefault="00202997" w:rsidP="00D518D8">
      <w:pPr>
        <w:pStyle w:val="ConsPlusNormal"/>
        <w:ind w:firstLine="709"/>
        <w:jc w:val="both"/>
        <w:rPr>
          <w:rFonts w:eastAsia="Times New Roman"/>
          <w:sz w:val="24"/>
          <w:szCs w:val="24"/>
        </w:rPr>
      </w:pPr>
    </w:p>
    <w:p w:rsidR="00EB3219" w:rsidRPr="00801FAC" w:rsidRDefault="00F64059" w:rsidP="00C467B8">
      <w:pPr>
        <w:pStyle w:val="ConsPlusNormal"/>
        <w:ind w:firstLine="709"/>
        <w:jc w:val="both"/>
        <w:rPr>
          <w:rFonts w:eastAsia="Times New Roman"/>
          <w:sz w:val="24"/>
          <w:szCs w:val="24"/>
        </w:rPr>
      </w:pPr>
      <w:r>
        <w:rPr>
          <w:rFonts w:eastAsia="Times New Roman"/>
          <w:sz w:val="24"/>
          <w:szCs w:val="24"/>
        </w:rPr>
        <w:t>8.1</w:t>
      </w:r>
      <w:r w:rsidR="00202997" w:rsidRPr="00801FAC">
        <w:rPr>
          <w:rFonts w:eastAsia="Times New Roman"/>
          <w:sz w:val="24"/>
          <w:szCs w:val="24"/>
        </w:rPr>
        <w:t xml:space="preserve">. </w:t>
      </w:r>
      <w:r w:rsidR="006B182B">
        <w:rPr>
          <w:rFonts w:eastAsia="Times New Roman"/>
          <w:sz w:val="24"/>
          <w:szCs w:val="24"/>
        </w:rPr>
        <w:t>Ежеквартально</w:t>
      </w:r>
      <w:r w:rsidR="00202997" w:rsidRPr="00801FAC">
        <w:rPr>
          <w:rFonts w:eastAsia="Times New Roman"/>
          <w:sz w:val="24"/>
          <w:szCs w:val="24"/>
        </w:rPr>
        <w:t xml:space="preserve"> до 10 числа месяца, следующего за отчетным периодом реализуемого этапа программы развития СОНКО</w:t>
      </w:r>
      <w:r>
        <w:rPr>
          <w:rFonts w:eastAsia="Times New Roman"/>
          <w:sz w:val="24"/>
          <w:szCs w:val="24"/>
        </w:rPr>
        <w:t>,</w:t>
      </w:r>
      <w:r w:rsidR="00202997" w:rsidRPr="00801FAC">
        <w:rPr>
          <w:rFonts w:eastAsia="Times New Roman"/>
          <w:sz w:val="24"/>
          <w:szCs w:val="24"/>
        </w:rPr>
        <w:t xml:space="preserve"> </w:t>
      </w:r>
      <w:r>
        <w:rPr>
          <w:rFonts w:eastAsia="Times New Roman"/>
          <w:sz w:val="24"/>
          <w:szCs w:val="24"/>
        </w:rPr>
        <w:t>п</w:t>
      </w:r>
      <w:r w:rsidRPr="00801FAC">
        <w:rPr>
          <w:rFonts w:eastAsia="Times New Roman"/>
          <w:sz w:val="24"/>
          <w:szCs w:val="24"/>
        </w:rPr>
        <w:t xml:space="preserve">олучатели субсидий представляют в </w:t>
      </w:r>
      <w:r>
        <w:rPr>
          <w:rFonts w:eastAsia="Times New Roman"/>
          <w:sz w:val="24"/>
          <w:szCs w:val="24"/>
        </w:rPr>
        <w:t>администрацию Шарыповского муниципального округа</w:t>
      </w:r>
      <w:r w:rsidRPr="00801FAC">
        <w:rPr>
          <w:rFonts w:eastAsia="Times New Roman"/>
          <w:sz w:val="24"/>
          <w:szCs w:val="24"/>
        </w:rPr>
        <w:t xml:space="preserve"> отчеты</w:t>
      </w:r>
      <w:r w:rsidR="006B182B">
        <w:rPr>
          <w:rFonts w:eastAsia="Times New Roman"/>
          <w:sz w:val="24"/>
          <w:szCs w:val="24"/>
        </w:rPr>
        <w:t xml:space="preserve"> по формам</w:t>
      </w:r>
      <w:r w:rsidR="009C7D64">
        <w:rPr>
          <w:rFonts w:eastAsia="Times New Roman"/>
          <w:sz w:val="24"/>
          <w:szCs w:val="24"/>
        </w:rPr>
        <w:t>, согласно приложению № 5</w:t>
      </w:r>
      <w:r>
        <w:rPr>
          <w:rFonts w:eastAsia="Times New Roman"/>
          <w:sz w:val="24"/>
          <w:szCs w:val="24"/>
        </w:rPr>
        <w:t xml:space="preserve"> к настоящему Порядку</w:t>
      </w:r>
      <w:r w:rsidR="00202997" w:rsidRPr="00801FAC">
        <w:rPr>
          <w:rFonts w:eastAsia="Times New Roman"/>
          <w:sz w:val="24"/>
          <w:szCs w:val="24"/>
        </w:rPr>
        <w:t>:</w:t>
      </w:r>
      <w:r w:rsidR="00EB3219" w:rsidRPr="00801FAC">
        <w:rPr>
          <w:rFonts w:eastAsia="Times New Roman"/>
          <w:sz w:val="24"/>
          <w:szCs w:val="24"/>
        </w:rPr>
        <w:t xml:space="preserve"> </w:t>
      </w:r>
    </w:p>
    <w:p w:rsidR="00D451A7" w:rsidRDefault="003A61DA" w:rsidP="00C467B8">
      <w:pPr>
        <w:pStyle w:val="ConsPlusNormal"/>
        <w:ind w:firstLine="709"/>
        <w:jc w:val="both"/>
        <w:rPr>
          <w:sz w:val="24"/>
          <w:szCs w:val="24"/>
        </w:rPr>
      </w:pPr>
      <w:r>
        <w:rPr>
          <w:sz w:val="24"/>
          <w:szCs w:val="24"/>
        </w:rPr>
        <w:t>1) отчет</w:t>
      </w:r>
      <w:r w:rsidR="00202997" w:rsidRPr="00801FAC">
        <w:rPr>
          <w:sz w:val="24"/>
          <w:szCs w:val="24"/>
        </w:rPr>
        <w:t xml:space="preserve"> о достижении значений результатов предоставления субсидии</w:t>
      </w:r>
      <w:bookmarkStart w:id="37" w:name="P128"/>
      <w:bookmarkEnd w:id="37"/>
      <w:r w:rsidR="00D451A7">
        <w:rPr>
          <w:sz w:val="24"/>
          <w:szCs w:val="24"/>
        </w:rPr>
        <w:t>;</w:t>
      </w:r>
    </w:p>
    <w:p w:rsidR="00202997" w:rsidRPr="00801FAC" w:rsidRDefault="003A61DA" w:rsidP="00C467B8">
      <w:pPr>
        <w:pStyle w:val="ConsPlusNormal"/>
        <w:ind w:firstLine="709"/>
        <w:jc w:val="both"/>
        <w:rPr>
          <w:sz w:val="24"/>
          <w:szCs w:val="24"/>
        </w:rPr>
      </w:pPr>
      <w:r>
        <w:rPr>
          <w:sz w:val="24"/>
          <w:szCs w:val="24"/>
        </w:rPr>
        <w:t xml:space="preserve">2) </w:t>
      </w:r>
      <w:r w:rsidR="00FE69EB">
        <w:rPr>
          <w:sz w:val="24"/>
          <w:szCs w:val="24"/>
        </w:rPr>
        <w:t>отчет</w:t>
      </w:r>
      <w:r w:rsidR="00202997" w:rsidRPr="00801FAC">
        <w:rPr>
          <w:sz w:val="24"/>
          <w:szCs w:val="24"/>
        </w:rPr>
        <w:t xml:space="preserve"> об осуществлении расходов, источником финансового обеспечения которых является субсидия.</w:t>
      </w:r>
    </w:p>
    <w:p w:rsidR="00801FAC" w:rsidRPr="00801FAC" w:rsidRDefault="00D97451" w:rsidP="00C467B8">
      <w:pPr>
        <w:pStyle w:val="ConsPlusNormal"/>
        <w:ind w:firstLine="709"/>
        <w:jc w:val="both"/>
        <w:rPr>
          <w:rFonts w:eastAsia="Times New Roman"/>
          <w:sz w:val="24"/>
          <w:szCs w:val="24"/>
        </w:rPr>
      </w:pPr>
      <w:r w:rsidRPr="00B47806">
        <w:rPr>
          <w:sz w:val="24"/>
          <w:szCs w:val="24"/>
        </w:rPr>
        <w:t>8.2.</w:t>
      </w:r>
      <w:r w:rsidR="003A61DA" w:rsidRPr="00B47806">
        <w:rPr>
          <w:rFonts w:eastAsia="Times New Roman"/>
          <w:sz w:val="24"/>
          <w:szCs w:val="24"/>
        </w:rPr>
        <w:t xml:space="preserve"> </w:t>
      </w:r>
      <w:r w:rsidR="00801FAC" w:rsidRPr="00B47806">
        <w:rPr>
          <w:rFonts w:eastAsia="Times New Roman"/>
          <w:sz w:val="24"/>
          <w:szCs w:val="24"/>
        </w:rPr>
        <w:t>Представленная получателем субсидии отчетность проверяется и принимается главным распорядителем бюджетных средств в течение 10 дней.</w:t>
      </w:r>
    </w:p>
    <w:p w:rsidR="00D518D8" w:rsidRPr="00801FAC" w:rsidRDefault="00D518D8" w:rsidP="00D518D8">
      <w:pPr>
        <w:spacing w:after="0" w:line="240" w:lineRule="auto"/>
        <w:ind w:left="360"/>
        <w:jc w:val="center"/>
        <w:rPr>
          <w:rFonts w:ascii="Times New Roman" w:eastAsia="Times New Roman" w:hAnsi="Times New Roman"/>
          <w:sz w:val="24"/>
          <w:szCs w:val="24"/>
          <w:lang w:eastAsia="ru-RU"/>
        </w:rPr>
      </w:pPr>
    </w:p>
    <w:p w:rsidR="00C467B8" w:rsidRDefault="003A61DA" w:rsidP="00D518D8">
      <w:pPr>
        <w:spacing w:after="0" w:line="240" w:lineRule="auto"/>
        <w:ind w:left="3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518D8" w:rsidRPr="00801FAC">
        <w:rPr>
          <w:rFonts w:ascii="Times New Roman" w:eastAsia="Times New Roman" w:hAnsi="Times New Roman"/>
          <w:sz w:val="24"/>
          <w:szCs w:val="24"/>
          <w:lang w:eastAsia="ru-RU"/>
        </w:rPr>
        <w:t xml:space="preserve">. Осуществление контроля главным распорядителем бюджетных средств </w:t>
      </w:r>
    </w:p>
    <w:p w:rsidR="00D518D8" w:rsidRPr="00801FAC" w:rsidRDefault="00D518D8" w:rsidP="00D518D8">
      <w:pPr>
        <w:spacing w:after="0" w:line="240" w:lineRule="auto"/>
        <w:ind w:left="360"/>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за выполнением условий, целей и порядка предоставления субсидии</w:t>
      </w:r>
    </w:p>
    <w:p w:rsidR="00D518D8" w:rsidRPr="00801FAC" w:rsidRDefault="00D518D8" w:rsidP="00D518D8">
      <w:pPr>
        <w:spacing w:after="0" w:line="240" w:lineRule="auto"/>
        <w:ind w:left="360"/>
        <w:jc w:val="center"/>
        <w:rPr>
          <w:rFonts w:ascii="Times New Roman" w:eastAsia="Times New Roman" w:hAnsi="Times New Roman"/>
          <w:sz w:val="24"/>
          <w:szCs w:val="24"/>
          <w:lang w:eastAsia="ru-RU"/>
        </w:rPr>
      </w:pPr>
    </w:p>
    <w:p w:rsidR="00D518D8" w:rsidRPr="00801FAC" w:rsidRDefault="003A61DA" w:rsidP="00C467B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518D8" w:rsidRPr="00801FAC">
        <w:rPr>
          <w:rFonts w:ascii="Times New Roman" w:eastAsia="Times New Roman" w:hAnsi="Times New Roman"/>
          <w:sz w:val="24"/>
          <w:szCs w:val="24"/>
          <w:lang w:eastAsia="ru-RU"/>
        </w:rPr>
        <w:t>.1.</w:t>
      </w:r>
      <w:r w:rsidR="00D518D8" w:rsidRPr="00801FAC">
        <w:rPr>
          <w:rFonts w:ascii="Times New Roman" w:eastAsia="Times New Roman" w:hAnsi="Times New Roman"/>
          <w:sz w:val="24"/>
          <w:szCs w:val="24"/>
          <w:lang w:eastAsia="ru-RU"/>
        </w:rPr>
        <w:tab/>
        <w:t>Проверка главным распорядителем бюджетных средств и уполномоченными органами муниципального финансового</w:t>
      </w:r>
      <w:r w:rsidR="00801FAC" w:rsidRPr="00801FAC">
        <w:rPr>
          <w:rFonts w:ascii="Times New Roman" w:eastAsia="Times New Roman" w:hAnsi="Times New Roman"/>
          <w:sz w:val="24"/>
          <w:szCs w:val="24"/>
          <w:lang w:eastAsia="ru-RU"/>
        </w:rPr>
        <w:t xml:space="preserve"> контроля выполнения условий</w:t>
      </w:r>
      <w:r w:rsidR="00D518D8" w:rsidRPr="00801FAC">
        <w:rPr>
          <w:rFonts w:ascii="Times New Roman" w:eastAsia="Times New Roman" w:hAnsi="Times New Roman"/>
          <w:sz w:val="24"/>
          <w:szCs w:val="24"/>
          <w:lang w:eastAsia="ru-RU"/>
        </w:rPr>
        <w:t xml:space="preserve"> и порядка предоставления субсидии, </w:t>
      </w:r>
      <w:r w:rsidR="00D451A7">
        <w:rPr>
          <w:rFonts w:ascii="Times New Roman" w:eastAsia="Times New Roman" w:hAnsi="Times New Roman"/>
          <w:sz w:val="24"/>
          <w:szCs w:val="24"/>
          <w:lang w:eastAsia="ru-RU"/>
        </w:rPr>
        <w:t xml:space="preserve">в том числе в части достижения результатов предоставления субсидии, </w:t>
      </w:r>
      <w:r w:rsidR="00D518D8" w:rsidRPr="00801FAC">
        <w:rPr>
          <w:rFonts w:ascii="Times New Roman" w:eastAsia="Times New Roman" w:hAnsi="Times New Roman"/>
          <w:sz w:val="24"/>
          <w:szCs w:val="24"/>
          <w:lang w:eastAsia="ru-RU"/>
        </w:rPr>
        <w:t>установленных настоящим Порядком</w:t>
      </w:r>
      <w:r w:rsidR="00D451A7">
        <w:rPr>
          <w:rFonts w:ascii="Times New Roman" w:eastAsia="Times New Roman" w:hAnsi="Times New Roman"/>
          <w:sz w:val="24"/>
          <w:szCs w:val="24"/>
          <w:lang w:eastAsia="ru-RU"/>
        </w:rPr>
        <w:t>,</w:t>
      </w:r>
      <w:r w:rsidR="00D518D8" w:rsidRPr="00801FAC">
        <w:rPr>
          <w:rFonts w:ascii="Times New Roman" w:eastAsia="Times New Roman" w:hAnsi="Times New Roman"/>
          <w:sz w:val="24"/>
          <w:szCs w:val="24"/>
          <w:lang w:eastAsia="ru-RU"/>
        </w:rPr>
        <w:t xml:space="preserve"> осуществляется в </w:t>
      </w:r>
      <w:r w:rsidR="00D451A7">
        <w:rPr>
          <w:rFonts w:ascii="Times New Roman" w:eastAsia="Times New Roman" w:hAnsi="Times New Roman"/>
          <w:sz w:val="24"/>
          <w:szCs w:val="24"/>
          <w:lang w:eastAsia="ru-RU"/>
        </w:rPr>
        <w:t>пределах полномочий, установленных действующим законодательством</w:t>
      </w:r>
      <w:r w:rsidR="00D518D8" w:rsidRPr="00801FAC">
        <w:rPr>
          <w:rFonts w:ascii="Times New Roman" w:eastAsia="Times New Roman" w:hAnsi="Times New Roman"/>
          <w:sz w:val="24"/>
          <w:szCs w:val="24"/>
          <w:lang w:eastAsia="ru-RU"/>
        </w:rPr>
        <w:t>.</w:t>
      </w:r>
    </w:p>
    <w:p w:rsidR="00D518D8" w:rsidRPr="00801FAC" w:rsidRDefault="003A61DA" w:rsidP="00C467B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518D8" w:rsidRPr="00801FAC">
        <w:rPr>
          <w:rFonts w:ascii="Times New Roman" w:eastAsia="Times New Roman" w:hAnsi="Times New Roman"/>
          <w:sz w:val="24"/>
          <w:szCs w:val="24"/>
          <w:lang w:eastAsia="ru-RU"/>
        </w:rPr>
        <w:t>.2.</w:t>
      </w:r>
      <w:r w:rsidR="00D518D8" w:rsidRPr="00801FAC">
        <w:rPr>
          <w:rFonts w:ascii="Times New Roman" w:eastAsia="Times New Roman" w:hAnsi="Times New Roman"/>
          <w:sz w:val="24"/>
          <w:szCs w:val="24"/>
          <w:lang w:eastAsia="ru-RU"/>
        </w:rPr>
        <w:tab/>
        <w:t>Контроль целевого использования субсидии осуществляет главный распорядитель бюджетных средств и органы муниципального финансов</w:t>
      </w:r>
      <w:r w:rsidR="003C6B7D" w:rsidRPr="00801FAC">
        <w:rPr>
          <w:rFonts w:ascii="Times New Roman" w:eastAsia="Times New Roman" w:hAnsi="Times New Roman"/>
          <w:sz w:val="24"/>
          <w:szCs w:val="24"/>
          <w:lang w:eastAsia="ru-RU"/>
        </w:rPr>
        <w:t>ого контроля Шарыповского муниципального округа</w:t>
      </w:r>
      <w:r w:rsidR="00D518D8" w:rsidRPr="00801FAC">
        <w:rPr>
          <w:rFonts w:ascii="Times New Roman" w:eastAsia="Times New Roman" w:hAnsi="Times New Roman"/>
          <w:sz w:val="24"/>
          <w:szCs w:val="24"/>
          <w:lang w:eastAsia="ru-RU"/>
        </w:rPr>
        <w:t>.</w:t>
      </w:r>
    </w:p>
    <w:p w:rsidR="00D518D8" w:rsidRDefault="003A61DA" w:rsidP="00C467B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518D8" w:rsidRPr="00801FAC">
        <w:rPr>
          <w:rFonts w:ascii="Times New Roman" w:eastAsia="Times New Roman" w:hAnsi="Times New Roman"/>
          <w:sz w:val="24"/>
          <w:szCs w:val="24"/>
          <w:lang w:eastAsia="ru-RU"/>
        </w:rPr>
        <w:t>.3. Главный распорядитель бюджетных средств осуществляет кон</w:t>
      </w:r>
      <w:r w:rsidR="008B422F">
        <w:rPr>
          <w:rFonts w:ascii="Times New Roman" w:eastAsia="Times New Roman" w:hAnsi="Times New Roman"/>
          <w:sz w:val="24"/>
          <w:szCs w:val="24"/>
          <w:lang w:eastAsia="ru-RU"/>
        </w:rPr>
        <w:t xml:space="preserve">троль путем проведения проверок. </w:t>
      </w:r>
      <w:r w:rsidR="00D518D8" w:rsidRPr="00801FAC">
        <w:rPr>
          <w:rFonts w:ascii="Times New Roman" w:eastAsia="Times New Roman" w:hAnsi="Times New Roman"/>
          <w:sz w:val="24"/>
          <w:szCs w:val="24"/>
          <w:lang w:eastAsia="ru-RU"/>
        </w:rPr>
        <w:t>Результаты проверок оформляются актом.</w:t>
      </w:r>
    </w:p>
    <w:p w:rsidR="008B422F" w:rsidRPr="00B47806" w:rsidRDefault="008B422F" w:rsidP="00C467B8">
      <w:pPr>
        <w:spacing w:after="0" w:line="240" w:lineRule="auto"/>
        <w:ind w:firstLine="709"/>
        <w:jc w:val="both"/>
        <w:rPr>
          <w:rFonts w:ascii="Times New Roman" w:eastAsia="Times New Roman" w:hAnsi="Times New Roman"/>
          <w:sz w:val="24"/>
          <w:szCs w:val="24"/>
          <w:lang w:eastAsia="ru-RU"/>
        </w:rPr>
      </w:pPr>
      <w:r w:rsidRPr="00B47806">
        <w:rPr>
          <w:rFonts w:ascii="Times New Roman" w:eastAsia="Times New Roman" w:hAnsi="Times New Roman"/>
          <w:sz w:val="24"/>
          <w:szCs w:val="24"/>
          <w:lang w:eastAsia="ru-RU"/>
        </w:rPr>
        <w:t>9.3.1.</w:t>
      </w:r>
      <w:r w:rsidR="00B47806" w:rsidRPr="00B47806">
        <w:rPr>
          <w:rFonts w:ascii="Times New Roman" w:eastAsia="Times New Roman" w:hAnsi="Times New Roman"/>
          <w:sz w:val="24"/>
          <w:szCs w:val="24"/>
          <w:lang w:eastAsia="ru-RU"/>
        </w:rPr>
        <w:t xml:space="preserve"> </w:t>
      </w:r>
      <w:r w:rsidR="002C4ED0" w:rsidRPr="00B47806">
        <w:rPr>
          <w:rFonts w:ascii="Times New Roman" w:eastAsia="Times New Roman" w:hAnsi="Times New Roman"/>
          <w:sz w:val="24"/>
          <w:szCs w:val="24"/>
          <w:lang w:eastAsia="ru-RU"/>
        </w:rPr>
        <w:t>В целях проведения мониторинга администрация округа ежегодно формирует и утверждает одновременно с заключением соглашения план мероприятий по достижению результатов предоставления субсидии, в котором отражаются контрольные точки по каждому результату предоставления субсидии согласно приказу министерства финансов России от 27.04.2024 № 53н.</w:t>
      </w:r>
    </w:p>
    <w:p w:rsidR="008B422F" w:rsidRPr="00B47806" w:rsidRDefault="008B422F" w:rsidP="00C467B8">
      <w:pPr>
        <w:spacing w:after="0" w:line="240" w:lineRule="auto"/>
        <w:ind w:firstLine="709"/>
        <w:jc w:val="both"/>
        <w:rPr>
          <w:rFonts w:ascii="Times New Roman" w:eastAsia="Times New Roman" w:hAnsi="Times New Roman"/>
          <w:sz w:val="24"/>
          <w:szCs w:val="24"/>
          <w:lang w:eastAsia="ru-RU"/>
        </w:rPr>
      </w:pPr>
      <w:r w:rsidRPr="00B47806">
        <w:rPr>
          <w:rFonts w:ascii="Times New Roman" w:eastAsia="Times New Roman" w:hAnsi="Times New Roman"/>
          <w:sz w:val="24"/>
          <w:szCs w:val="24"/>
          <w:lang w:eastAsia="ru-RU"/>
        </w:rPr>
        <w:t>9.3.2.</w:t>
      </w:r>
      <w:r w:rsidR="00B47806" w:rsidRPr="00B47806">
        <w:rPr>
          <w:rFonts w:ascii="Times New Roman" w:eastAsia="Times New Roman" w:hAnsi="Times New Roman"/>
          <w:sz w:val="24"/>
          <w:szCs w:val="24"/>
          <w:lang w:eastAsia="ru-RU"/>
        </w:rPr>
        <w:t xml:space="preserve"> </w:t>
      </w:r>
      <w:r w:rsidR="002C4ED0" w:rsidRPr="00B47806">
        <w:rPr>
          <w:rFonts w:ascii="Times New Roman" w:eastAsia="Times New Roman" w:hAnsi="Times New Roman"/>
          <w:sz w:val="24"/>
          <w:szCs w:val="24"/>
          <w:lang w:eastAsia="ru-RU"/>
        </w:rPr>
        <w:t>План мероприятий на очередной финансовый год в случае, если соглашение заключено на срок более 1 года утверждается не позднее, чем за 10 календарных дней до завершения финансового года.</w:t>
      </w:r>
    </w:p>
    <w:p w:rsidR="008B422F" w:rsidRPr="00801FAC" w:rsidRDefault="008B422F" w:rsidP="00C467B8">
      <w:pPr>
        <w:spacing w:after="0" w:line="240" w:lineRule="auto"/>
        <w:ind w:firstLine="709"/>
        <w:jc w:val="both"/>
        <w:rPr>
          <w:rFonts w:ascii="Times New Roman" w:eastAsia="Times New Roman" w:hAnsi="Times New Roman"/>
          <w:sz w:val="24"/>
          <w:szCs w:val="24"/>
          <w:lang w:eastAsia="ru-RU"/>
        </w:rPr>
      </w:pPr>
      <w:r w:rsidRPr="00B47806">
        <w:rPr>
          <w:rFonts w:ascii="Times New Roman" w:eastAsia="Times New Roman" w:hAnsi="Times New Roman"/>
          <w:sz w:val="24"/>
          <w:szCs w:val="24"/>
          <w:lang w:eastAsia="ru-RU"/>
        </w:rPr>
        <w:t>9.3.3.</w:t>
      </w:r>
      <w:r w:rsidR="00B47806" w:rsidRPr="00B47806">
        <w:rPr>
          <w:rFonts w:ascii="Times New Roman" w:eastAsia="Times New Roman" w:hAnsi="Times New Roman"/>
          <w:sz w:val="24"/>
          <w:szCs w:val="24"/>
          <w:lang w:eastAsia="ru-RU"/>
        </w:rPr>
        <w:t xml:space="preserve"> </w:t>
      </w:r>
      <w:r w:rsidR="002C4ED0" w:rsidRPr="00B47806">
        <w:rPr>
          <w:rFonts w:ascii="Times New Roman" w:eastAsia="Times New Roman" w:hAnsi="Times New Roman"/>
          <w:sz w:val="24"/>
          <w:szCs w:val="24"/>
          <w:lang w:eastAsia="ru-RU"/>
        </w:rPr>
        <w:t>Информация о мониторинге достижения результатов предоставления субсидии ежеквартально формируется на основа</w:t>
      </w:r>
      <w:r w:rsidR="002C4ED0">
        <w:rPr>
          <w:rFonts w:ascii="Times New Roman" w:eastAsia="Times New Roman" w:hAnsi="Times New Roman"/>
          <w:sz w:val="24"/>
          <w:szCs w:val="24"/>
          <w:lang w:eastAsia="ru-RU"/>
        </w:rPr>
        <w:t>нии отчетов по форме согласно приложению №4 к приказу министерства финансов от 27.04.2024 №53н финансово-экономическим управлением администрации Шарыповского муниципального округа и публикуется на сайте администрации.</w:t>
      </w:r>
    </w:p>
    <w:p w:rsidR="00801CB8" w:rsidRPr="00801FAC" w:rsidRDefault="00801FAC" w:rsidP="00801CB8">
      <w:pPr>
        <w:pStyle w:val="ConsPlusNormal"/>
        <w:ind w:firstLine="709"/>
        <w:jc w:val="both"/>
        <w:rPr>
          <w:rFonts w:eastAsia="Times New Roman"/>
          <w:sz w:val="24"/>
          <w:szCs w:val="24"/>
        </w:rPr>
      </w:pPr>
      <w:r w:rsidRPr="00801FAC">
        <w:rPr>
          <w:rFonts w:eastAsia="Times New Roman"/>
          <w:sz w:val="24"/>
          <w:szCs w:val="24"/>
        </w:rPr>
        <w:t>9.</w:t>
      </w:r>
      <w:r w:rsidR="003A61DA">
        <w:rPr>
          <w:rFonts w:eastAsia="Times New Roman"/>
          <w:sz w:val="24"/>
          <w:szCs w:val="24"/>
        </w:rPr>
        <w:t xml:space="preserve">4. </w:t>
      </w:r>
      <w:r w:rsidRPr="00801FAC">
        <w:rPr>
          <w:rFonts w:eastAsia="Times New Roman"/>
          <w:sz w:val="24"/>
          <w:szCs w:val="24"/>
        </w:rPr>
        <w:t xml:space="preserve"> </w:t>
      </w:r>
      <w:r w:rsidR="008B422F">
        <w:rPr>
          <w:rFonts w:eastAsia="Times New Roman"/>
          <w:sz w:val="24"/>
          <w:szCs w:val="24"/>
        </w:rPr>
        <w:t>П</w:t>
      </w:r>
      <w:r w:rsidR="00801CB8" w:rsidRPr="00801FAC">
        <w:rPr>
          <w:rFonts w:eastAsia="Times New Roman"/>
          <w:sz w:val="24"/>
          <w:szCs w:val="24"/>
        </w:rPr>
        <w:t>олучатель субсидии осуществляет перечисление средств субсидии, не исп</w:t>
      </w:r>
      <w:r w:rsidR="00801CB8">
        <w:rPr>
          <w:rFonts w:eastAsia="Times New Roman"/>
          <w:sz w:val="24"/>
          <w:szCs w:val="24"/>
        </w:rPr>
        <w:t>ользованных в отчетном</w:t>
      </w:r>
      <w:r w:rsidR="00801CB8" w:rsidRPr="00801FAC">
        <w:rPr>
          <w:rFonts w:eastAsia="Times New Roman"/>
          <w:sz w:val="24"/>
          <w:szCs w:val="24"/>
        </w:rPr>
        <w:t xml:space="preserve"> году, в течение 20 рабочих</w:t>
      </w:r>
      <w:r w:rsidR="00801CB8">
        <w:rPr>
          <w:rFonts w:eastAsia="Times New Roman"/>
          <w:sz w:val="24"/>
          <w:szCs w:val="24"/>
        </w:rPr>
        <w:t xml:space="preserve"> дней со дня завершения отчетного года в бюджет Шарыповского муниципального</w:t>
      </w:r>
      <w:r w:rsidR="00801CB8" w:rsidRPr="00801FAC">
        <w:rPr>
          <w:rFonts w:eastAsia="Times New Roman"/>
          <w:sz w:val="24"/>
          <w:szCs w:val="24"/>
        </w:rPr>
        <w:t xml:space="preserve"> округа. </w:t>
      </w:r>
    </w:p>
    <w:p w:rsidR="00801CB8" w:rsidRDefault="00801CB8" w:rsidP="00801CB8">
      <w:pPr>
        <w:pStyle w:val="ConsPlusNormal"/>
        <w:ind w:firstLine="709"/>
        <w:jc w:val="both"/>
        <w:rPr>
          <w:rFonts w:eastAsia="Times New Roman"/>
          <w:sz w:val="24"/>
          <w:szCs w:val="24"/>
        </w:rPr>
      </w:pPr>
      <w:r w:rsidRPr="00801FAC">
        <w:rPr>
          <w:rFonts w:eastAsia="Times New Roman"/>
          <w:sz w:val="24"/>
          <w:szCs w:val="24"/>
        </w:rPr>
        <w:t>В случае невозврата неиспользованного остатка субсидии в добровольном порядке, взыскание средств производится в судебном порядке в соответствии с законодательством Российской Федерации, а получатель теряет право в дальнейшем на получение субсидии.</w:t>
      </w:r>
    </w:p>
    <w:p w:rsidR="00996312" w:rsidRPr="00801FAC" w:rsidRDefault="00996312" w:rsidP="00F1194D">
      <w:pPr>
        <w:pStyle w:val="ConsPlusNormal"/>
        <w:ind w:firstLine="709"/>
        <w:jc w:val="both"/>
        <w:rPr>
          <w:rFonts w:eastAsia="Times New Roman"/>
          <w:sz w:val="24"/>
          <w:szCs w:val="24"/>
        </w:rPr>
      </w:pPr>
      <w:r>
        <w:rPr>
          <w:rFonts w:eastAsia="Times New Roman"/>
          <w:sz w:val="24"/>
          <w:szCs w:val="24"/>
        </w:rPr>
        <w:t xml:space="preserve">9.5. Ответственность за нарушение условий и порядка предоставления субсидий, в том числе недостижение результатов предоставления субсидий: </w:t>
      </w:r>
    </w:p>
    <w:p w:rsidR="00F1194D" w:rsidRPr="00F1194D" w:rsidRDefault="00801CB8" w:rsidP="00F1194D">
      <w:pPr>
        <w:pStyle w:val="ConsPlusNormal"/>
        <w:ind w:firstLine="709"/>
        <w:jc w:val="both"/>
        <w:rPr>
          <w:rFonts w:eastAsia="Times New Roman"/>
          <w:sz w:val="24"/>
          <w:szCs w:val="24"/>
        </w:rPr>
      </w:pPr>
      <w:r>
        <w:rPr>
          <w:rFonts w:eastAsia="Times New Roman"/>
          <w:sz w:val="24"/>
          <w:szCs w:val="24"/>
        </w:rPr>
        <w:t>9.5.1. В</w:t>
      </w:r>
      <w:r w:rsidR="00F1194D" w:rsidRPr="00F1194D">
        <w:rPr>
          <w:rFonts w:eastAsia="Times New Roman"/>
          <w:sz w:val="24"/>
          <w:szCs w:val="24"/>
        </w:rPr>
        <w:t xml:space="preserve">озврат субсидий в бюджет </w:t>
      </w:r>
      <w:r w:rsidR="00F1194D">
        <w:rPr>
          <w:rFonts w:eastAsia="Times New Roman"/>
          <w:sz w:val="24"/>
          <w:szCs w:val="24"/>
        </w:rPr>
        <w:t>Шарыповского муниципального округа</w:t>
      </w:r>
      <w:r w:rsidR="00F1194D" w:rsidRPr="00F1194D">
        <w:rPr>
          <w:rFonts w:eastAsia="Times New Roman"/>
          <w:sz w:val="24"/>
          <w:szCs w:val="24"/>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w:t>
      </w:r>
      <w:r w:rsidR="00F1194D">
        <w:rPr>
          <w:rFonts w:eastAsia="Times New Roman"/>
          <w:sz w:val="24"/>
          <w:szCs w:val="24"/>
        </w:rPr>
        <w:t>тв и органами муниципального</w:t>
      </w:r>
      <w:r w:rsidR="00F1194D" w:rsidRPr="00F1194D">
        <w:rPr>
          <w:rFonts w:eastAsia="Times New Roman"/>
          <w:sz w:val="24"/>
          <w:szCs w:val="24"/>
        </w:rPr>
        <w:t xml:space="preserve"> финансового контроля, а также в случае недостижения значений результатов предоставления субсидии;</w:t>
      </w:r>
    </w:p>
    <w:p w:rsidR="00801CB8" w:rsidRPr="00801FAC" w:rsidRDefault="00801CB8" w:rsidP="00801CB8">
      <w:pPr>
        <w:pStyle w:val="ConsPlusNormal"/>
        <w:ind w:firstLine="709"/>
        <w:jc w:val="both"/>
        <w:rPr>
          <w:rFonts w:eastAsia="Times New Roman"/>
          <w:sz w:val="24"/>
          <w:szCs w:val="24"/>
        </w:rPr>
      </w:pPr>
      <w:r w:rsidRPr="00801FAC">
        <w:rPr>
          <w:rFonts w:eastAsia="Times New Roman"/>
          <w:sz w:val="24"/>
          <w:szCs w:val="24"/>
        </w:rPr>
        <w:t>В случае возникновения оснований для возврата субсидии администрация округа:</w:t>
      </w:r>
    </w:p>
    <w:p w:rsidR="00801CB8" w:rsidRPr="00801FAC" w:rsidRDefault="00801CB8" w:rsidP="00801CB8">
      <w:pPr>
        <w:pStyle w:val="ConsPlusNormal"/>
        <w:ind w:firstLine="709"/>
        <w:jc w:val="both"/>
        <w:rPr>
          <w:rFonts w:eastAsia="Times New Roman"/>
          <w:sz w:val="24"/>
          <w:szCs w:val="24"/>
        </w:rPr>
      </w:pPr>
      <w:r w:rsidRPr="00801FAC">
        <w:rPr>
          <w:rFonts w:eastAsia="Times New Roman"/>
          <w:sz w:val="24"/>
          <w:szCs w:val="24"/>
        </w:rPr>
        <w:t>прекращает оказание поддержки путем расторжения соглашения о предоставлении субсидии в одностороннем порядке;</w:t>
      </w:r>
    </w:p>
    <w:p w:rsidR="00801CB8" w:rsidRPr="00801FAC" w:rsidRDefault="00801CB8" w:rsidP="00801CB8">
      <w:pPr>
        <w:pStyle w:val="ConsPlusNormal"/>
        <w:ind w:firstLine="709"/>
        <w:jc w:val="both"/>
        <w:rPr>
          <w:rFonts w:eastAsia="Times New Roman"/>
          <w:sz w:val="24"/>
          <w:szCs w:val="24"/>
        </w:rPr>
      </w:pPr>
      <w:r w:rsidRPr="00801FAC">
        <w:rPr>
          <w:rFonts w:eastAsia="Times New Roman"/>
          <w:sz w:val="24"/>
          <w:szCs w:val="24"/>
        </w:rPr>
        <w:t>не позднее 10 рабочих дней со дня обнаружения нарушений направляет получателю уведомление о возврате субсидии в полном объеме, при этом получатель обязан не позднее 10 календарных дней со дня получения уведомления осуществить возврат субсидии в полном объеме.</w:t>
      </w:r>
    </w:p>
    <w:p w:rsidR="00801CB8" w:rsidRPr="00801FAC" w:rsidRDefault="00801CB8" w:rsidP="00801CB8">
      <w:pPr>
        <w:pStyle w:val="ConsPlusNormal"/>
        <w:ind w:firstLine="709"/>
        <w:jc w:val="both"/>
        <w:rPr>
          <w:rFonts w:eastAsia="Times New Roman"/>
          <w:sz w:val="24"/>
          <w:szCs w:val="24"/>
        </w:rPr>
      </w:pPr>
      <w:r w:rsidRPr="00801FAC">
        <w:rPr>
          <w:rFonts w:eastAsia="Times New Roman"/>
          <w:sz w:val="24"/>
          <w:szCs w:val="24"/>
        </w:rPr>
        <w:t>В случае невозврата субсидии в течение 10 календарных дней со дня получения уведомления, взыскание средств с получателя производится в судебном порядке в соответствии с законодательством Российской Федерации, а получатель теряет право на получение в дальнейшем субсидии.</w:t>
      </w:r>
    </w:p>
    <w:p w:rsidR="003F4AB3" w:rsidRPr="00414FC0" w:rsidRDefault="008B422F" w:rsidP="003F4AB3">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9.5.2</w:t>
      </w:r>
      <w:r w:rsidR="003F4AB3" w:rsidRPr="00414FC0">
        <w:rPr>
          <w:rFonts w:ascii="Times New Roman" w:hAnsi="Times New Roman"/>
          <w:sz w:val="24"/>
          <w:szCs w:val="24"/>
        </w:rPr>
        <w:t>. В случае недостижения в установленные сроки значения результата предоставления субсидии получатели субсидии обязаны уплатить пеню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3F4AB3" w:rsidRPr="00414FC0" w:rsidRDefault="003F4AB3" w:rsidP="003F4AB3">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9</w:t>
      </w:r>
      <w:r w:rsidRPr="00414FC0">
        <w:rPr>
          <w:rFonts w:ascii="Times New Roman" w:hAnsi="Times New Roman"/>
          <w:sz w:val="24"/>
          <w:szCs w:val="24"/>
        </w:rPr>
        <w:t>.</w:t>
      </w:r>
      <w:r>
        <w:rPr>
          <w:rFonts w:ascii="Times New Roman" w:hAnsi="Times New Roman"/>
          <w:sz w:val="24"/>
          <w:szCs w:val="24"/>
        </w:rPr>
        <w:t>5.</w:t>
      </w:r>
      <w:r w:rsidR="008B422F">
        <w:rPr>
          <w:rFonts w:ascii="Times New Roman" w:hAnsi="Times New Roman"/>
          <w:sz w:val="24"/>
          <w:szCs w:val="24"/>
        </w:rPr>
        <w:t>3</w:t>
      </w:r>
      <w:r w:rsidRPr="00414FC0">
        <w:rPr>
          <w:rFonts w:ascii="Times New Roman" w:hAnsi="Times New Roman"/>
          <w:sz w:val="24"/>
          <w:szCs w:val="24"/>
        </w:rPr>
        <w:t xml:space="preserve">. В случае нарушения получателем субсидии условий, установленных при </w:t>
      </w:r>
      <w:r w:rsidRPr="00414FC0">
        <w:rPr>
          <w:rFonts w:ascii="Times New Roman" w:hAnsi="Times New Roman"/>
          <w:sz w:val="24"/>
          <w:szCs w:val="24"/>
        </w:rPr>
        <w:lastRenderedPageBreak/>
        <w:t>предоставлении субсидии, выявленных в том числе по фактам проверок, проведенных главным распорядителем бюджетных средств и органам муниципального финансового контроля (за исключением случая недостижения значения результата предоставления субсидии) к получателям субсидии применяются штрафные санкции в следующем порядке:</w:t>
      </w:r>
    </w:p>
    <w:p w:rsidR="003F4AB3" w:rsidRPr="00414FC0" w:rsidRDefault="003F4AB3" w:rsidP="003F4AB3">
      <w:pPr>
        <w:shd w:val="clear" w:color="auto" w:fill="FFFFFF"/>
        <w:spacing w:after="0" w:line="240" w:lineRule="auto"/>
        <w:ind w:firstLine="709"/>
        <w:jc w:val="both"/>
        <w:rPr>
          <w:rFonts w:ascii="Times New Roman" w:hAnsi="Times New Roman"/>
          <w:color w:val="1A1A1A"/>
          <w:sz w:val="24"/>
          <w:szCs w:val="24"/>
        </w:rPr>
      </w:pPr>
      <w:r w:rsidRPr="00414FC0">
        <w:rPr>
          <w:rFonts w:ascii="Times New Roman" w:hAnsi="Times New Roman"/>
          <w:color w:val="1A1A1A"/>
          <w:sz w:val="24"/>
          <w:szCs w:val="24"/>
        </w:rPr>
        <w:t>а) 1 000 рублей, если размер субсидии не превышает 3 млн. рублей;</w:t>
      </w:r>
    </w:p>
    <w:p w:rsidR="003F4AB3" w:rsidRPr="00414FC0" w:rsidRDefault="003F4AB3" w:rsidP="003F4AB3">
      <w:pPr>
        <w:shd w:val="clear" w:color="auto" w:fill="FFFFFF"/>
        <w:spacing w:after="0" w:line="240" w:lineRule="auto"/>
        <w:ind w:firstLine="709"/>
        <w:jc w:val="both"/>
        <w:rPr>
          <w:rFonts w:ascii="Times New Roman" w:hAnsi="Times New Roman"/>
          <w:color w:val="1A1A1A"/>
          <w:sz w:val="24"/>
          <w:szCs w:val="24"/>
        </w:rPr>
      </w:pPr>
      <w:r w:rsidRPr="00414FC0">
        <w:rPr>
          <w:rFonts w:ascii="Times New Roman" w:hAnsi="Times New Roman"/>
          <w:color w:val="1A1A1A"/>
          <w:sz w:val="24"/>
          <w:szCs w:val="24"/>
        </w:rPr>
        <w:t>б) 5 000 рублей, если размер субсидии составляет от 3 млн. рублей до 50 млн. рублей (включительно).</w:t>
      </w:r>
    </w:p>
    <w:p w:rsidR="003F4AB3" w:rsidRDefault="003F4AB3" w:rsidP="003F4AB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В случае возникновения обстоятельств непреодолимой силы, вследствие возникновения которых исполнение обязательств по достижению значения результата предоставления субсидии является невозможным положения подпунктов 9.5.1., 9.5.2., 9.5.3. пункта 9.5. не применяются к получателям субсидии.</w:t>
      </w:r>
    </w:p>
    <w:p w:rsidR="003F4AB3" w:rsidRPr="00414FC0" w:rsidRDefault="003F4AB3" w:rsidP="003F4AB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 обстоятельствам непреодолимой силы относятся:</w:t>
      </w:r>
    </w:p>
    <w:p w:rsidR="003F4AB3" w:rsidRPr="00414FC0" w:rsidRDefault="003F4AB3" w:rsidP="003F4AB3">
      <w:pPr>
        <w:autoSpaceDE w:val="0"/>
        <w:autoSpaceDN w:val="0"/>
        <w:adjustRightInd w:val="0"/>
        <w:spacing w:after="0" w:line="240" w:lineRule="auto"/>
        <w:ind w:firstLine="709"/>
        <w:jc w:val="both"/>
        <w:rPr>
          <w:rFonts w:ascii="Times New Roman" w:hAnsi="Times New Roman"/>
          <w:spacing w:val="-6"/>
          <w:sz w:val="24"/>
          <w:szCs w:val="24"/>
        </w:rPr>
      </w:pPr>
      <w:r w:rsidRPr="00414FC0">
        <w:rPr>
          <w:rFonts w:ascii="Times New Roman" w:hAnsi="Times New Roman"/>
          <w:sz w:val="24"/>
          <w:szCs w:val="24"/>
        </w:rPr>
        <w:t xml:space="preserve">природные чрезвычайные ситуации (землетрясение, оползень, наводнение, затопление, подтопление, ураган, шторм, природный пожар и др.), биологосоциальные чрезвычайные ситуации (карантин, обсервация, эпидемия, эпизоотия, панзоотия и др.), техногенные чрезвычайные ситуации (промышленная, радиационная, химическая, биологическая, гидродинамическая и транспортная аварии, пожар, взрыв и др.), экологические чрезвычайные ситуации, военные действия, вооруженный мятеж, гражданская война, военные действия, введение военного положения, действия незаконного вооруженного формирования, террористические акты, диверсии или иные акты незаконного вмешательства, контртеррористическая операция, народные волнения, забастовки и локауты, бунт, восстание, массовые беспорядки, блокада, препятствующие либо делающие невозможным исполнение обязательств.  </w:t>
      </w:r>
      <w:r w:rsidRPr="00E8768F">
        <w:rPr>
          <w:rFonts w:ascii="Times New Roman" w:hAnsi="Times New Roman"/>
          <w:spacing w:val="-6"/>
          <w:sz w:val="24"/>
          <w:szCs w:val="24"/>
        </w:rPr>
        <w:t xml:space="preserve"> </w:t>
      </w:r>
    </w:p>
    <w:p w:rsidR="003F4AB3" w:rsidRPr="00E8768F" w:rsidRDefault="003F4AB3" w:rsidP="003F4AB3">
      <w:pPr>
        <w:autoSpaceDE w:val="0"/>
        <w:autoSpaceDN w:val="0"/>
        <w:adjustRightInd w:val="0"/>
        <w:spacing w:after="0" w:line="240" w:lineRule="auto"/>
        <w:ind w:firstLine="709"/>
        <w:jc w:val="both"/>
        <w:rPr>
          <w:rFonts w:ascii="Times New Roman" w:hAnsi="Times New Roman"/>
          <w:spacing w:val="-6"/>
          <w:sz w:val="24"/>
          <w:szCs w:val="24"/>
        </w:rPr>
      </w:pPr>
      <w:r w:rsidRPr="00E8768F">
        <w:rPr>
          <w:rFonts w:ascii="Times New Roman" w:hAnsi="Times New Roman"/>
          <w:spacing w:val="-6"/>
          <w:sz w:val="24"/>
          <w:szCs w:val="24"/>
        </w:rPr>
        <w:t>В случае наступления обстоятельств непреодолимой силы</w:t>
      </w:r>
      <w:r>
        <w:rPr>
          <w:rFonts w:ascii="Times New Roman" w:hAnsi="Times New Roman"/>
          <w:spacing w:val="-6"/>
          <w:sz w:val="24"/>
          <w:szCs w:val="24"/>
        </w:rPr>
        <w:t>,</w:t>
      </w:r>
      <w:r w:rsidRPr="00E8768F">
        <w:rPr>
          <w:rFonts w:ascii="Times New Roman" w:hAnsi="Times New Roman"/>
          <w:spacing w:val="-6"/>
          <w:sz w:val="24"/>
          <w:szCs w:val="24"/>
        </w:rPr>
        <w:t xml:space="preserve"> </w:t>
      </w:r>
      <w:r>
        <w:rPr>
          <w:rFonts w:ascii="Times New Roman" w:hAnsi="Times New Roman"/>
          <w:spacing w:val="-6"/>
          <w:sz w:val="24"/>
          <w:szCs w:val="24"/>
        </w:rPr>
        <w:t>получатели субсидии</w:t>
      </w:r>
      <w:r w:rsidRPr="00E8768F">
        <w:rPr>
          <w:rFonts w:ascii="Times New Roman" w:hAnsi="Times New Roman"/>
          <w:spacing w:val="-6"/>
          <w:sz w:val="24"/>
          <w:szCs w:val="24"/>
        </w:rPr>
        <w:t xml:space="preserve"> должн</w:t>
      </w:r>
      <w:r>
        <w:rPr>
          <w:rFonts w:ascii="Times New Roman" w:hAnsi="Times New Roman"/>
          <w:spacing w:val="-6"/>
          <w:sz w:val="24"/>
          <w:szCs w:val="24"/>
        </w:rPr>
        <w:t>ы</w:t>
      </w:r>
      <w:r w:rsidRPr="00E8768F">
        <w:rPr>
          <w:rFonts w:ascii="Times New Roman" w:hAnsi="Times New Roman"/>
          <w:spacing w:val="-6"/>
          <w:sz w:val="24"/>
          <w:szCs w:val="24"/>
        </w:rPr>
        <w:t xml:space="preserve"> в трехдневный срок письменно уведомить об этих обстоятельствах</w:t>
      </w:r>
      <w:r w:rsidR="00B94B64">
        <w:rPr>
          <w:rFonts w:ascii="Times New Roman" w:hAnsi="Times New Roman"/>
          <w:spacing w:val="-6"/>
          <w:sz w:val="24"/>
          <w:szCs w:val="24"/>
        </w:rPr>
        <w:t xml:space="preserve"> уполномоченный орган</w:t>
      </w:r>
      <w:r>
        <w:rPr>
          <w:rFonts w:ascii="Times New Roman" w:hAnsi="Times New Roman"/>
          <w:spacing w:val="-6"/>
          <w:sz w:val="24"/>
          <w:szCs w:val="24"/>
        </w:rPr>
        <w:t xml:space="preserve"> Шарыповского муниципального округа</w:t>
      </w:r>
      <w:r w:rsidRPr="00E8768F">
        <w:rPr>
          <w:rFonts w:ascii="Times New Roman" w:hAnsi="Times New Roman"/>
          <w:spacing w:val="-6"/>
          <w:sz w:val="24"/>
          <w:szCs w:val="24"/>
        </w:rPr>
        <w:t>.</w:t>
      </w:r>
    </w:p>
    <w:p w:rsidR="003F4AB3" w:rsidRPr="00414FC0" w:rsidRDefault="003F4AB3" w:rsidP="003F4AB3">
      <w:pPr>
        <w:autoSpaceDE w:val="0"/>
        <w:autoSpaceDN w:val="0"/>
        <w:adjustRightInd w:val="0"/>
        <w:spacing w:after="0" w:line="240" w:lineRule="auto"/>
        <w:ind w:firstLine="709"/>
        <w:jc w:val="both"/>
        <w:rPr>
          <w:rFonts w:ascii="Times New Roman" w:hAnsi="Times New Roman"/>
          <w:spacing w:val="-6"/>
          <w:sz w:val="24"/>
          <w:szCs w:val="24"/>
        </w:rPr>
      </w:pPr>
      <w:r w:rsidRPr="00414FC0">
        <w:rPr>
          <w:rFonts w:ascii="Times New Roman" w:hAnsi="Times New Roman"/>
          <w:spacing w:val="-6"/>
          <w:sz w:val="24"/>
          <w:szCs w:val="24"/>
        </w:rPr>
        <w:t>В период действия обстоятельств непреодолимой силы выполнение обязательств приостанавливается. Срок исполнения обязательств отодвигается на время, соответствующее продолжительности действия обстоятельств непреодолимой силы и (или) разумному сроку для устранения их последствий.</w:t>
      </w:r>
    </w:p>
    <w:p w:rsidR="0044748E" w:rsidRDefault="0044748E" w:rsidP="00D066F4">
      <w:pPr>
        <w:spacing w:after="0" w:line="240" w:lineRule="auto"/>
        <w:jc w:val="right"/>
        <w:rPr>
          <w:rFonts w:ascii="Times New Roman" w:eastAsia="Times New Roman" w:hAnsi="Times New Roman"/>
          <w:sz w:val="24"/>
          <w:szCs w:val="24"/>
          <w:lang w:eastAsia="ru-RU"/>
        </w:rPr>
      </w:pPr>
    </w:p>
    <w:p w:rsidR="00477299" w:rsidRDefault="00477299" w:rsidP="00D066F4">
      <w:pPr>
        <w:spacing w:after="0" w:line="240" w:lineRule="auto"/>
        <w:jc w:val="right"/>
        <w:rPr>
          <w:rFonts w:ascii="Times New Roman" w:eastAsia="Times New Roman" w:hAnsi="Times New Roman"/>
          <w:sz w:val="24"/>
          <w:szCs w:val="24"/>
          <w:lang w:eastAsia="ru-RU"/>
        </w:rPr>
      </w:pPr>
    </w:p>
    <w:p w:rsidR="00477299" w:rsidRDefault="00477299" w:rsidP="00D066F4">
      <w:pPr>
        <w:spacing w:after="0" w:line="240" w:lineRule="auto"/>
        <w:jc w:val="right"/>
        <w:rPr>
          <w:rFonts w:ascii="Times New Roman" w:eastAsia="Times New Roman" w:hAnsi="Times New Roman"/>
          <w:sz w:val="24"/>
          <w:szCs w:val="24"/>
          <w:lang w:eastAsia="ru-RU"/>
        </w:rPr>
      </w:pPr>
    </w:p>
    <w:p w:rsidR="00604C89" w:rsidRDefault="00604C89" w:rsidP="00D066F4">
      <w:pPr>
        <w:spacing w:after="0" w:line="240" w:lineRule="auto"/>
        <w:jc w:val="right"/>
        <w:rPr>
          <w:rFonts w:ascii="Times New Roman" w:eastAsia="Times New Roman" w:hAnsi="Times New Roman"/>
          <w:sz w:val="24"/>
          <w:szCs w:val="24"/>
          <w:lang w:eastAsia="ru-RU"/>
        </w:rPr>
      </w:pPr>
    </w:p>
    <w:p w:rsidR="00604C89" w:rsidRDefault="00604C89" w:rsidP="00D066F4">
      <w:pPr>
        <w:spacing w:after="0" w:line="240" w:lineRule="auto"/>
        <w:jc w:val="right"/>
        <w:rPr>
          <w:rFonts w:ascii="Times New Roman" w:eastAsia="Times New Roman" w:hAnsi="Times New Roman"/>
          <w:sz w:val="24"/>
          <w:szCs w:val="24"/>
          <w:lang w:eastAsia="ru-RU"/>
        </w:rPr>
      </w:pPr>
    </w:p>
    <w:p w:rsidR="00604C89" w:rsidRDefault="00604C89"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A4490C" w:rsidRDefault="00A4490C"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B94B64" w:rsidRDefault="00B94B64" w:rsidP="00D066F4">
      <w:pPr>
        <w:spacing w:after="0" w:line="240" w:lineRule="auto"/>
        <w:jc w:val="right"/>
        <w:rPr>
          <w:rFonts w:ascii="Times New Roman" w:eastAsia="Times New Roman" w:hAnsi="Times New Roman"/>
          <w:sz w:val="24"/>
          <w:szCs w:val="24"/>
          <w:lang w:eastAsia="ru-RU"/>
        </w:rPr>
      </w:pPr>
    </w:p>
    <w:p w:rsidR="001137B3" w:rsidRDefault="001137B3" w:rsidP="00D066F4">
      <w:pPr>
        <w:spacing w:after="0" w:line="240" w:lineRule="auto"/>
        <w:jc w:val="right"/>
        <w:rPr>
          <w:rFonts w:ascii="Times New Roman" w:eastAsia="Times New Roman" w:hAnsi="Times New Roman"/>
          <w:sz w:val="24"/>
          <w:szCs w:val="24"/>
          <w:lang w:eastAsia="ru-RU"/>
        </w:rPr>
      </w:pPr>
    </w:p>
    <w:p w:rsidR="001137B3" w:rsidRDefault="001137B3" w:rsidP="00D066F4">
      <w:pPr>
        <w:spacing w:after="0" w:line="240" w:lineRule="auto"/>
        <w:jc w:val="right"/>
        <w:rPr>
          <w:rFonts w:ascii="Times New Roman" w:eastAsia="Times New Roman" w:hAnsi="Times New Roman"/>
          <w:sz w:val="24"/>
          <w:szCs w:val="24"/>
          <w:lang w:eastAsia="ru-RU"/>
        </w:rPr>
      </w:pPr>
    </w:p>
    <w:p w:rsidR="00477299" w:rsidRDefault="00477299" w:rsidP="00D066F4">
      <w:pPr>
        <w:spacing w:after="0" w:line="240" w:lineRule="auto"/>
        <w:jc w:val="right"/>
        <w:rPr>
          <w:rFonts w:ascii="Times New Roman" w:eastAsia="Times New Roman" w:hAnsi="Times New Roman"/>
          <w:sz w:val="24"/>
          <w:szCs w:val="24"/>
          <w:lang w:eastAsia="ru-RU"/>
        </w:rPr>
      </w:pPr>
    </w:p>
    <w:p w:rsidR="00477299" w:rsidRDefault="00477299" w:rsidP="00D066F4">
      <w:pPr>
        <w:spacing w:after="0" w:line="240" w:lineRule="auto"/>
        <w:jc w:val="right"/>
        <w:rPr>
          <w:rFonts w:ascii="Times New Roman" w:eastAsia="Times New Roman" w:hAnsi="Times New Roman"/>
          <w:sz w:val="24"/>
          <w:szCs w:val="24"/>
          <w:lang w:eastAsia="ru-RU"/>
        </w:rPr>
      </w:pPr>
    </w:p>
    <w:p w:rsidR="00477299" w:rsidRDefault="00477299" w:rsidP="00D066F4">
      <w:pPr>
        <w:spacing w:after="0" w:line="240" w:lineRule="auto"/>
        <w:jc w:val="right"/>
        <w:rPr>
          <w:rFonts w:ascii="Times New Roman" w:eastAsia="Times New Roman" w:hAnsi="Times New Roman"/>
          <w:sz w:val="24"/>
          <w:szCs w:val="24"/>
          <w:lang w:eastAsia="ru-RU"/>
        </w:rPr>
      </w:pPr>
    </w:p>
    <w:p w:rsidR="00D066F4" w:rsidRPr="00801FAC" w:rsidRDefault="00D066F4" w:rsidP="00D066F4">
      <w:pPr>
        <w:spacing w:after="0" w:line="240" w:lineRule="auto"/>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lastRenderedPageBreak/>
        <w:t>Приложение 1</w:t>
      </w:r>
    </w:p>
    <w:p w:rsidR="00DF7134" w:rsidRDefault="00E07A74" w:rsidP="00DF7134">
      <w:pPr>
        <w:widowControl w:val="0"/>
        <w:autoSpaceDE w:val="0"/>
        <w:autoSpaceDN w:val="0"/>
        <w:adjustRightInd w:val="0"/>
        <w:spacing w:after="0" w:line="240" w:lineRule="auto"/>
        <w:ind w:left="4253"/>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к </w:t>
      </w:r>
      <w:r w:rsidR="00DF7134">
        <w:rPr>
          <w:rFonts w:ascii="Times New Roman" w:eastAsia="Times New Roman" w:hAnsi="Times New Roman"/>
          <w:sz w:val="24"/>
          <w:szCs w:val="24"/>
          <w:lang w:eastAsia="ru-RU"/>
        </w:rPr>
        <w:t xml:space="preserve">Порядку </w:t>
      </w:r>
      <w:r w:rsidR="00DF7134" w:rsidRPr="00801FAC">
        <w:rPr>
          <w:rFonts w:ascii="Times New Roman" w:eastAsia="Times New Roman" w:hAnsi="Times New Roman"/>
          <w:sz w:val="24"/>
          <w:szCs w:val="24"/>
          <w:lang w:eastAsia="ru-RU"/>
        </w:rPr>
        <w:t>предоставления субсидий на конкурсной основе из бюджета округа социально ориентированным некоммерческим организациям Шарыповского муниципального округа на финансирование расходов</w:t>
      </w:r>
      <w:r w:rsidR="00DF7134">
        <w:rPr>
          <w:rFonts w:ascii="Times New Roman" w:eastAsia="Times New Roman" w:hAnsi="Times New Roman"/>
          <w:sz w:val="24"/>
          <w:szCs w:val="24"/>
          <w:lang w:eastAsia="ru-RU"/>
        </w:rPr>
        <w:t>,</w:t>
      </w:r>
      <w:r w:rsidR="00DF7134" w:rsidRPr="00801FAC">
        <w:rPr>
          <w:rFonts w:ascii="Times New Roman" w:eastAsia="Times New Roman" w:hAnsi="Times New Roman"/>
          <w:sz w:val="24"/>
          <w:szCs w:val="24"/>
          <w:lang w:eastAsia="ru-RU"/>
        </w:rPr>
        <w:t xml:space="preserve"> связанных с реализацией программ развития </w:t>
      </w:r>
    </w:p>
    <w:p w:rsidR="00D066F4" w:rsidRPr="00801FAC" w:rsidRDefault="00D066F4" w:rsidP="00DF7134">
      <w:pPr>
        <w:widowControl w:val="0"/>
        <w:autoSpaceDE w:val="0"/>
        <w:autoSpaceDN w:val="0"/>
        <w:adjustRightInd w:val="0"/>
        <w:spacing w:after="0" w:line="240" w:lineRule="auto"/>
        <w:ind w:left="4536"/>
        <w:jc w:val="right"/>
        <w:rPr>
          <w:sz w:val="24"/>
          <w:szCs w:val="24"/>
        </w:rPr>
      </w:pPr>
    </w:p>
    <w:p w:rsidR="009D1E17" w:rsidRDefault="009D1E17" w:rsidP="00DF4112">
      <w:pPr>
        <w:pStyle w:val="ConsPlusNormal"/>
        <w:ind w:left="4678"/>
        <w:jc w:val="right"/>
        <w:rPr>
          <w:rFonts w:eastAsia="Times New Roman"/>
          <w:sz w:val="24"/>
          <w:szCs w:val="24"/>
        </w:rPr>
      </w:pPr>
    </w:p>
    <w:p w:rsidR="009D1E17" w:rsidRDefault="009D1E17" w:rsidP="00DF4112">
      <w:pPr>
        <w:pStyle w:val="ConsPlusNormal"/>
        <w:ind w:left="4678"/>
        <w:jc w:val="right"/>
        <w:rPr>
          <w:rFonts w:eastAsia="Times New Roman"/>
          <w:sz w:val="24"/>
          <w:szCs w:val="24"/>
        </w:rPr>
      </w:pPr>
    </w:p>
    <w:p w:rsidR="00DF4112" w:rsidRDefault="00DF4112" w:rsidP="00DF4112">
      <w:pPr>
        <w:pStyle w:val="ConsPlusNormal"/>
        <w:ind w:left="4678"/>
        <w:jc w:val="right"/>
        <w:rPr>
          <w:rFonts w:eastAsia="Times New Roman"/>
          <w:sz w:val="24"/>
          <w:szCs w:val="24"/>
        </w:rPr>
      </w:pPr>
      <w:r>
        <w:rPr>
          <w:rFonts w:eastAsia="Times New Roman"/>
          <w:sz w:val="24"/>
          <w:szCs w:val="24"/>
        </w:rPr>
        <w:t xml:space="preserve">В конкурсную комиссию </w:t>
      </w:r>
    </w:p>
    <w:p w:rsidR="00DF4112" w:rsidRDefault="00DF4112" w:rsidP="00DF4112">
      <w:pPr>
        <w:pStyle w:val="ConsPlusNormal"/>
        <w:ind w:left="4678"/>
        <w:jc w:val="right"/>
        <w:rPr>
          <w:sz w:val="24"/>
          <w:szCs w:val="24"/>
        </w:rPr>
      </w:pPr>
      <w:r>
        <w:rPr>
          <w:rFonts w:eastAsia="Times New Roman"/>
          <w:sz w:val="24"/>
          <w:szCs w:val="24"/>
        </w:rPr>
        <w:t xml:space="preserve">по отбору программ развития СОНКО для предоставления субсидий из бюджета округа </w:t>
      </w:r>
    </w:p>
    <w:p w:rsidR="00D066F4" w:rsidRPr="00801FAC" w:rsidRDefault="00D066F4" w:rsidP="00D066F4">
      <w:pPr>
        <w:spacing w:after="0" w:line="240" w:lineRule="auto"/>
        <w:ind w:left="360"/>
        <w:jc w:val="right"/>
        <w:rPr>
          <w:rFonts w:ascii="Times New Roman" w:eastAsia="Times New Roman" w:hAnsi="Times New Roman"/>
          <w:sz w:val="24"/>
          <w:szCs w:val="24"/>
          <w:lang w:eastAsia="ru-RU"/>
        </w:rPr>
      </w:pPr>
    </w:p>
    <w:p w:rsidR="00DF4112" w:rsidRDefault="00DF4112" w:rsidP="00D066F4">
      <w:pPr>
        <w:spacing w:after="0" w:line="240" w:lineRule="auto"/>
        <w:ind w:left="360"/>
        <w:jc w:val="center"/>
        <w:rPr>
          <w:rFonts w:ascii="Times New Roman" w:eastAsia="Times New Roman" w:hAnsi="Times New Roman"/>
          <w:sz w:val="24"/>
          <w:szCs w:val="24"/>
          <w:lang w:eastAsia="ru-RU"/>
        </w:rPr>
      </w:pPr>
      <w:bookmarkStart w:id="38" w:name="P660"/>
      <w:bookmarkEnd w:id="38"/>
    </w:p>
    <w:p w:rsidR="00D066F4" w:rsidRPr="00801FAC" w:rsidRDefault="00106282" w:rsidP="00D066F4">
      <w:pPr>
        <w:spacing w:after="0" w:line="240" w:lineRule="auto"/>
        <w:ind w:left="360"/>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ЗАЯВКА</w:t>
      </w:r>
    </w:p>
    <w:p w:rsidR="00D066F4" w:rsidRPr="00801FAC" w:rsidRDefault="00D066F4" w:rsidP="00D066F4">
      <w:pPr>
        <w:spacing w:after="0" w:line="240" w:lineRule="auto"/>
        <w:ind w:left="360"/>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на участие в конкурсном отборе социально ориентированных</w:t>
      </w:r>
    </w:p>
    <w:p w:rsidR="00D066F4" w:rsidRPr="00801FAC" w:rsidRDefault="00D066F4" w:rsidP="00D066F4">
      <w:pPr>
        <w:spacing w:after="0" w:line="240" w:lineRule="auto"/>
        <w:ind w:left="360"/>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некоммерческих организаций для предоставления субсидии</w:t>
      </w:r>
      <w:r w:rsidR="00106282" w:rsidRPr="00801FAC">
        <w:rPr>
          <w:rFonts w:ascii="Times New Roman" w:eastAsia="Times New Roman" w:hAnsi="Times New Roman"/>
          <w:sz w:val="24"/>
          <w:szCs w:val="24"/>
          <w:lang w:eastAsia="ru-RU"/>
        </w:rPr>
        <w:t xml:space="preserve"> на реализацию</w:t>
      </w:r>
      <w:r w:rsidR="00E42A32" w:rsidRPr="00801FAC">
        <w:rPr>
          <w:rFonts w:ascii="Times New Roman" w:eastAsia="Times New Roman" w:hAnsi="Times New Roman"/>
          <w:sz w:val="24"/>
          <w:szCs w:val="24"/>
          <w:lang w:eastAsia="ru-RU"/>
        </w:rPr>
        <w:t xml:space="preserve"> программ развития социально ориентированных некоммерческих организаций Шарыповского муниципального округа</w:t>
      </w:r>
    </w:p>
    <w:p w:rsidR="00D066F4" w:rsidRPr="00801FAC" w:rsidRDefault="00D066F4" w:rsidP="00D066F4">
      <w:pPr>
        <w:spacing w:after="0" w:line="240" w:lineRule="auto"/>
        <w:ind w:left="360"/>
        <w:jc w:val="both"/>
        <w:rPr>
          <w:rFonts w:ascii="Times New Roman" w:eastAsia="Times New Roman" w:hAnsi="Times New Roman"/>
          <w:sz w:val="24"/>
          <w:szCs w:val="24"/>
          <w:lang w:eastAsia="ru-RU"/>
        </w:rPr>
      </w:pPr>
    </w:p>
    <w:tbl>
      <w:tblPr>
        <w:tblW w:w="9923"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804"/>
        <w:gridCol w:w="3119"/>
      </w:tblGrid>
      <w:tr w:rsidR="00D066F4" w:rsidRPr="00801FAC" w:rsidTr="00394331">
        <w:trPr>
          <w:trHeight w:val="240"/>
        </w:trPr>
        <w:tc>
          <w:tcPr>
            <w:tcW w:w="9923" w:type="dxa"/>
            <w:gridSpan w:val="2"/>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9923" w:type="dxa"/>
            <w:gridSpan w:val="2"/>
            <w:tcBorders>
              <w:top w:val="nil"/>
              <w:left w:val="nil"/>
              <w:right w:val="nil"/>
            </w:tcBorders>
          </w:tcPr>
          <w:p w:rsidR="00D066F4" w:rsidRPr="00801FAC" w:rsidRDefault="00D066F4" w:rsidP="00394331">
            <w:pPr>
              <w:spacing w:after="0" w:line="240" w:lineRule="auto"/>
              <w:ind w:left="360"/>
              <w:jc w:val="center"/>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(полное наименование некоммерческой организации)</w:t>
            </w: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Сокращенное наименование некоммерческой организации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Организационно-правовая форма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6B1FBC" w:rsidP="00394331">
            <w:pPr>
              <w:spacing w:after="0" w:line="240" w:lineRule="auto"/>
              <w:ind w:left="360"/>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регистрации СОНКО</w:t>
            </w:r>
            <w:r w:rsidR="00D066F4" w:rsidRPr="00801FAC">
              <w:rPr>
                <w:rFonts w:ascii="Times New Roman" w:eastAsia="Times New Roman" w:hAnsi="Times New Roman"/>
                <w:sz w:val="24"/>
                <w:szCs w:val="24"/>
                <w:lang w:eastAsia="ru-RU"/>
              </w:rPr>
              <w:t xml:space="preserve">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Основной государственный регистрационный номер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Код по общероссийскому  классификатору</w:t>
            </w:r>
          </w:p>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продукции (ОКПО)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Код(ы) по общероссийскому классификатору     внешнеэкономической деятельности (ОКВЭД)</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Индивидуальный номер налогоплательщика (ИНН)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Код причины постановки на учет (КПП)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Номер расчетного счета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Наименование банка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Банковский идентификационный код (БИК)</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Номер корреспондентского счета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Адрес (место нахождения) постоянно действующего органа некоммерческой организации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Почтовый адрес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Телефон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Сайт в сети Интернет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Адрес электронной почты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lastRenderedPageBreak/>
              <w:t xml:space="preserve">Наименование должности руководителя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Фамилия, имя, отчество руководителя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Численность работников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Численность добровольцев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Численность учредителей (участников, членов)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Общая сумма денежных средств, полученных некоммерческой организацией в предыдущем году, из них: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взносы учредителей (участников, членов)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гранты и пожертвования юридических лиц</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пожертвования физических лиц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r w:rsidR="00D066F4" w:rsidRPr="00801FAC" w:rsidTr="00394331">
        <w:trPr>
          <w:trHeight w:val="240"/>
        </w:trPr>
        <w:tc>
          <w:tcPr>
            <w:tcW w:w="6804" w:type="dxa"/>
            <w:tcBorders>
              <w:top w:val="nil"/>
            </w:tcBorders>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средства, предоставленные из федерального бюджета, бюджетов субъектов Российской Федерации, местных бюджетов                      </w:t>
            </w:r>
          </w:p>
        </w:tc>
        <w:tc>
          <w:tcPr>
            <w:tcW w:w="3119" w:type="dxa"/>
            <w:tcBorders>
              <w:top w:val="nil"/>
            </w:tcBorders>
          </w:tcPr>
          <w:p w:rsidR="00D066F4" w:rsidRPr="00801FAC" w:rsidRDefault="00D066F4" w:rsidP="00394331">
            <w:pPr>
              <w:spacing w:after="0" w:line="240" w:lineRule="auto"/>
              <w:ind w:left="360"/>
              <w:jc w:val="both"/>
              <w:rPr>
                <w:rFonts w:ascii="Times New Roman" w:eastAsia="Times New Roman" w:hAnsi="Times New Roman"/>
                <w:sz w:val="24"/>
                <w:szCs w:val="24"/>
                <w:lang w:eastAsia="ru-RU"/>
              </w:rPr>
            </w:pPr>
          </w:p>
        </w:tc>
      </w:tr>
    </w:tbl>
    <w:p w:rsidR="00D066F4" w:rsidRPr="00801FAC" w:rsidRDefault="00D066F4" w:rsidP="00D066F4">
      <w:pPr>
        <w:spacing w:after="0" w:line="240" w:lineRule="auto"/>
        <w:ind w:left="360"/>
        <w:rPr>
          <w:rFonts w:ascii="Times New Roman" w:eastAsia="Times New Roman" w:hAnsi="Times New Roman"/>
          <w:sz w:val="24"/>
          <w:szCs w:val="24"/>
          <w:lang w:eastAsia="ru-RU"/>
        </w:rPr>
      </w:pPr>
    </w:p>
    <w:p w:rsidR="00D066F4" w:rsidRPr="00801FAC" w:rsidRDefault="00D066F4" w:rsidP="00D066F4">
      <w:pPr>
        <w:spacing w:after="0" w:line="240" w:lineRule="auto"/>
        <w:ind w:left="360"/>
        <w:rPr>
          <w:rFonts w:ascii="Times New Roman" w:eastAsia="Times New Roman" w:hAnsi="Times New Roman"/>
          <w:sz w:val="24"/>
          <w:szCs w:val="24"/>
          <w:lang w:eastAsia="ru-RU"/>
        </w:rPr>
      </w:pPr>
    </w:p>
    <w:p w:rsidR="00EF6375" w:rsidRDefault="006B1FBC" w:rsidP="00EF6199">
      <w:pPr>
        <w:spacing w:after="0" w:line="240" w:lineRule="auto"/>
        <w:ind w:left="3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программе</w:t>
      </w:r>
      <w:r w:rsidR="00EF6199">
        <w:rPr>
          <w:rFonts w:ascii="Times New Roman" w:eastAsia="Times New Roman" w:hAnsi="Times New Roman"/>
          <w:sz w:val="24"/>
          <w:szCs w:val="24"/>
          <w:lang w:eastAsia="ru-RU"/>
        </w:rPr>
        <w:t xml:space="preserve"> развития</w:t>
      </w:r>
    </w:p>
    <w:p w:rsidR="00EF6199" w:rsidRDefault="00EF6199" w:rsidP="00EF6199">
      <w:pPr>
        <w:spacing w:after="0" w:line="240" w:lineRule="auto"/>
        <w:ind w:left="360"/>
        <w:jc w:val="center"/>
        <w:rPr>
          <w:rFonts w:ascii="Times New Roman" w:eastAsia="Times New Roman" w:hAnsi="Times New Roman"/>
          <w:sz w:val="24"/>
          <w:szCs w:val="24"/>
          <w:lang w:eastAsia="ru-RU"/>
        </w:rPr>
      </w:pPr>
    </w:p>
    <w:p w:rsidR="00EF6199" w:rsidRPr="00801FAC" w:rsidRDefault="00EF6199" w:rsidP="00EF6199">
      <w:pPr>
        <w:spacing w:after="0" w:line="240" w:lineRule="auto"/>
        <w:ind w:left="360"/>
        <w:jc w:val="center"/>
        <w:rPr>
          <w:rFonts w:ascii="Times New Roman" w:eastAsia="Times New Roman" w:hAnsi="Times New Roman"/>
          <w:sz w:val="24"/>
          <w:szCs w:val="24"/>
          <w:lang w:eastAsia="ru-RU"/>
        </w:rPr>
      </w:pPr>
    </w:p>
    <w:tbl>
      <w:tblPr>
        <w:tblW w:w="99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804"/>
        <w:gridCol w:w="3153"/>
      </w:tblGrid>
      <w:tr w:rsidR="00D066F4" w:rsidRPr="00801FAC" w:rsidTr="00EF6199">
        <w:trPr>
          <w:trHeight w:val="240"/>
        </w:trPr>
        <w:tc>
          <w:tcPr>
            <w:tcW w:w="6804" w:type="dxa"/>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Наименование программы (проекта)      </w:t>
            </w:r>
          </w:p>
        </w:tc>
        <w:tc>
          <w:tcPr>
            <w:tcW w:w="3153" w:type="dxa"/>
          </w:tcPr>
          <w:p w:rsidR="00D066F4" w:rsidRPr="00801FAC" w:rsidRDefault="00D066F4" w:rsidP="00394331">
            <w:pPr>
              <w:spacing w:after="0" w:line="240" w:lineRule="auto"/>
              <w:ind w:left="360"/>
              <w:rPr>
                <w:rFonts w:ascii="Times New Roman" w:eastAsia="Times New Roman" w:hAnsi="Times New Roman"/>
                <w:sz w:val="24"/>
                <w:szCs w:val="24"/>
                <w:lang w:eastAsia="ru-RU"/>
              </w:rPr>
            </w:pPr>
          </w:p>
        </w:tc>
      </w:tr>
      <w:tr w:rsidR="00D066F4" w:rsidRPr="00801FAC" w:rsidTr="00EF6199">
        <w:trPr>
          <w:trHeight w:val="240"/>
        </w:trPr>
        <w:tc>
          <w:tcPr>
            <w:tcW w:w="6804" w:type="dxa"/>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Сроки реализации программы (проекта)                </w:t>
            </w:r>
          </w:p>
        </w:tc>
        <w:tc>
          <w:tcPr>
            <w:tcW w:w="3153" w:type="dxa"/>
          </w:tcPr>
          <w:p w:rsidR="00D066F4" w:rsidRPr="00801FAC" w:rsidRDefault="00D066F4" w:rsidP="00394331">
            <w:pPr>
              <w:spacing w:after="0" w:line="240" w:lineRule="auto"/>
              <w:ind w:left="360"/>
              <w:rPr>
                <w:rFonts w:ascii="Times New Roman" w:eastAsia="Times New Roman" w:hAnsi="Times New Roman"/>
                <w:sz w:val="24"/>
                <w:szCs w:val="24"/>
                <w:lang w:eastAsia="ru-RU"/>
              </w:rPr>
            </w:pPr>
          </w:p>
        </w:tc>
      </w:tr>
      <w:tr w:rsidR="00D066F4" w:rsidRPr="00801FAC" w:rsidTr="00EF6199">
        <w:trPr>
          <w:trHeight w:val="240"/>
        </w:trPr>
        <w:tc>
          <w:tcPr>
            <w:tcW w:w="6804" w:type="dxa"/>
          </w:tcPr>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Общая сумма планируемых расходов на</w:t>
            </w:r>
          </w:p>
          <w:p w:rsidR="00D066F4" w:rsidRPr="00801FAC" w:rsidRDefault="00D066F4" w:rsidP="00394331">
            <w:pPr>
              <w:spacing w:after="0" w:line="240" w:lineRule="auto"/>
              <w:ind w:left="360"/>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реализацию программы (проекта)                       </w:t>
            </w:r>
          </w:p>
        </w:tc>
        <w:tc>
          <w:tcPr>
            <w:tcW w:w="3153" w:type="dxa"/>
          </w:tcPr>
          <w:p w:rsidR="00D066F4" w:rsidRPr="00801FAC" w:rsidRDefault="00D066F4" w:rsidP="00394331">
            <w:pPr>
              <w:spacing w:after="0" w:line="240" w:lineRule="auto"/>
              <w:ind w:left="360"/>
              <w:rPr>
                <w:rFonts w:ascii="Times New Roman" w:eastAsia="Times New Roman" w:hAnsi="Times New Roman"/>
                <w:sz w:val="24"/>
                <w:szCs w:val="24"/>
                <w:lang w:eastAsia="ru-RU"/>
              </w:rPr>
            </w:pPr>
          </w:p>
        </w:tc>
      </w:tr>
    </w:tbl>
    <w:p w:rsidR="00D066F4" w:rsidRPr="00801FAC" w:rsidRDefault="00D066F4" w:rsidP="00D066F4">
      <w:pPr>
        <w:spacing w:after="0" w:line="240" w:lineRule="auto"/>
        <w:ind w:left="360"/>
        <w:rPr>
          <w:rFonts w:ascii="Times New Roman" w:eastAsia="Times New Roman" w:hAnsi="Times New Roman"/>
          <w:sz w:val="24"/>
          <w:szCs w:val="24"/>
          <w:lang w:eastAsia="ru-RU"/>
        </w:rPr>
      </w:pP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В настоящем заявлении подтверждаю с приложением соответствующих документов:</w:t>
      </w: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отсутствие факта нахождения организации в процессе ликвидации, отсутствие решения арбитражного суда о признании организации банкротом и об открытии конкурсного производства, отсутствие принятого в установленном федеральным законом порядке решения о приостановлении деятельности организации;</w:t>
      </w: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отсутствие у организации просроченной задолженности на день подачи заявки на участие в конкурсе по начисленным налогам, сборам и иным обязательным платежам в бюджетную систему Российской Федерации;</w:t>
      </w: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организация не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аналогичные цели предоставления субсидий;</w:t>
      </w: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отсутствие фактов нецелевого использования организацией субсидии из федерального бюджета, бюджета субъекта Российской Федерации или местного бюджета;</w:t>
      </w: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отсутствие в составе учредителей организации политической партии, отсутствие в уставе организации упоминания наименования политической партии, отсутствие фактов передачи организацией пожертвований политической партии или ее региональному отделению;</w:t>
      </w: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rsidR="00D066F4" w:rsidRPr="00801FAC" w:rsidRDefault="00D066F4" w:rsidP="006D757A">
      <w:pPr>
        <w:spacing w:after="0" w:line="240" w:lineRule="auto"/>
        <w:ind w:firstLine="709"/>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С условиями конкурсного отбора и предоставления субсидии ознакомлен и согласен.</w:t>
      </w:r>
    </w:p>
    <w:p w:rsidR="006D757A" w:rsidRPr="006D757A" w:rsidRDefault="006D757A" w:rsidP="006D757A">
      <w:pPr>
        <w:pStyle w:val="ConsPlusNormal"/>
        <w:ind w:firstLine="709"/>
        <w:jc w:val="both"/>
        <w:rPr>
          <w:rFonts w:eastAsia="Times New Roman"/>
          <w:sz w:val="24"/>
          <w:szCs w:val="24"/>
        </w:rPr>
      </w:pPr>
      <w:r w:rsidRPr="006D757A">
        <w:rPr>
          <w:rFonts w:eastAsia="Times New Roman"/>
          <w:sz w:val="24"/>
          <w:szCs w:val="24"/>
        </w:rPr>
        <w:t>Выражаю согласие:</w:t>
      </w:r>
    </w:p>
    <w:p w:rsidR="006D757A" w:rsidRPr="006D757A" w:rsidRDefault="006D757A" w:rsidP="006D757A">
      <w:pPr>
        <w:pStyle w:val="ConsPlusNormal"/>
        <w:ind w:firstLine="709"/>
        <w:jc w:val="both"/>
        <w:rPr>
          <w:rFonts w:eastAsia="Times New Roman"/>
          <w:sz w:val="24"/>
          <w:szCs w:val="24"/>
        </w:rPr>
      </w:pPr>
      <w:r w:rsidRPr="006D757A">
        <w:rPr>
          <w:rFonts w:eastAsia="Times New Roman"/>
          <w:sz w:val="24"/>
          <w:szCs w:val="24"/>
        </w:rPr>
        <w:lastRenderedPageBreak/>
        <w:t>на осуществление администрацией Шарыповского муниципального округа, службой финансово-экономического контроля и контроля в сфере закупок Красноярского края проверок соблюдения СОНКО условий, цели и порядка предоставления субсидии;</w:t>
      </w:r>
    </w:p>
    <w:p w:rsidR="006D757A" w:rsidRPr="006D757A" w:rsidRDefault="006D757A" w:rsidP="006D757A">
      <w:pPr>
        <w:pStyle w:val="ConsPlusNormal"/>
        <w:ind w:firstLine="709"/>
        <w:jc w:val="both"/>
        <w:rPr>
          <w:rFonts w:eastAsia="Times New Roman"/>
          <w:sz w:val="24"/>
          <w:szCs w:val="24"/>
        </w:rPr>
      </w:pPr>
      <w:r w:rsidRPr="006D757A">
        <w:rPr>
          <w:rFonts w:eastAsia="Times New Roman"/>
          <w:sz w:val="24"/>
          <w:szCs w:val="24"/>
        </w:rPr>
        <w:t xml:space="preserve">на публикацию (размещение) </w:t>
      </w:r>
      <w:r w:rsidR="00A11806">
        <w:rPr>
          <w:rFonts w:eastAsia="Times New Roman"/>
          <w:sz w:val="24"/>
          <w:szCs w:val="24"/>
        </w:rPr>
        <w:t>в информационно-телекоммуникацион</w:t>
      </w:r>
      <w:r w:rsidRPr="006D757A">
        <w:rPr>
          <w:rFonts w:eastAsia="Times New Roman"/>
          <w:sz w:val="24"/>
          <w:szCs w:val="24"/>
        </w:rPr>
        <w:t>ной сети Интернет информации о СОНКО, о подаваемой заявке, иной информации о СОНКО, связанной с конкурсом.</w:t>
      </w:r>
    </w:p>
    <w:p w:rsidR="006D757A" w:rsidRPr="006D757A" w:rsidRDefault="006D757A" w:rsidP="006D757A">
      <w:pPr>
        <w:pStyle w:val="ConsPlusNormal"/>
        <w:jc w:val="both"/>
        <w:rPr>
          <w:rFonts w:eastAsia="Times New Roman"/>
          <w:sz w:val="24"/>
          <w:szCs w:val="24"/>
        </w:rPr>
      </w:pPr>
    </w:p>
    <w:p w:rsidR="00D066F4" w:rsidRPr="00801FAC" w:rsidRDefault="00D066F4" w:rsidP="00D066F4">
      <w:pPr>
        <w:spacing w:after="0" w:line="240" w:lineRule="auto"/>
        <w:ind w:left="360"/>
        <w:jc w:val="both"/>
        <w:rPr>
          <w:rFonts w:ascii="Times New Roman" w:eastAsia="Times New Roman" w:hAnsi="Times New Roman"/>
          <w:sz w:val="24"/>
          <w:szCs w:val="24"/>
          <w:lang w:eastAsia="ru-RU"/>
        </w:rPr>
      </w:pPr>
    </w:p>
    <w:p w:rsidR="00D066F4" w:rsidRPr="00801FAC" w:rsidRDefault="00D066F4" w:rsidP="00D066F4">
      <w:pPr>
        <w:spacing w:after="0" w:line="240" w:lineRule="auto"/>
        <w:ind w:left="360"/>
        <w:jc w:val="both"/>
        <w:rPr>
          <w:rFonts w:ascii="Times New Roman" w:eastAsia="Times New Roman" w:hAnsi="Times New Roman"/>
          <w:sz w:val="24"/>
          <w:szCs w:val="24"/>
          <w:lang w:eastAsia="ru-RU"/>
        </w:rPr>
      </w:pPr>
    </w:p>
    <w:p w:rsidR="00D066F4" w:rsidRPr="00801FAC" w:rsidRDefault="00D066F4" w:rsidP="00D066F4">
      <w:pPr>
        <w:spacing w:after="0" w:line="240" w:lineRule="auto"/>
        <w:ind w:left="360"/>
        <w:jc w:val="both"/>
        <w:rPr>
          <w:rFonts w:ascii="Times New Roman" w:eastAsia="Times New Roman" w:hAnsi="Times New Roman"/>
          <w:sz w:val="24"/>
          <w:szCs w:val="24"/>
          <w:lang w:eastAsia="ru-RU"/>
        </w:rPr>
      </w:pPr>
    </w:p>
    <w:p w:rsidR="00D402DD" w:rsidRPr="00801FAC" w:rsidRDefault="00D066F4" w:rsidP="00D066F4">
      <w:pPr>
        <w:spacing w:after="0" w:line="240" w:lineRule="auto"/>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____________________________       </w:t>
      </w:r>
      <w:r w:rsidR="00D402DD" w:rsidRPr="00801FAC">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 xml:space="preserve">__________     </w:t>
      </w:r>
      <w:r w:rsidR="00E40862">
        <w:rPr>
          <w:rFonts w:ascii="Times New Roman" w:eastAsia="Times New Roman" w:hAnsi="Times New Roman"/>
          <w:sz w:val="24"/>
          <w:szCs w:val="24"/>
          <w:lang w:eastAsia="ru-RU"/>
        </w:rPr>
        <w:t xml:space="preserve">             </w:t>
      </w:r>
      <w:r w:rsidRPr="00801FAC">
        <w:rPr>
          <w:rFonts w:ascii="Times New Roman" w:eastAsia="Times New Roman" w:hAnsi="Times New Roman"/>
          <w:sz w:val="24"/>
          <w:szCs w:val="24"/>
          <w:lang w:eastAsia="ru-RU"/>
        </w:rPr>
        <w:t xml:space="preserve"> __________</w:t>
      </w:r>
      <w:r w:rsidR="00E40862">
        <w:rPr>
          <w:rFonts w:ascii="Times New Roman" w:eastAsia="Times New Roman" w:hAnsi="Times New Roman"/>
          <w:sz w:val="24"/>
          <w:szCs w:val="24"/>
          <w:lang w:eastAsia="ru-RU"/>
        </w:rPr>
        <w:t>__</w:t>
      </w:r>
      <w:r w:rsidRPr="00801FAC">
        <w:rPr>
          <w:rFonts w:ascii="Times New Roman" w:eastAsia="Times New Roman" w:hAnsi="Times New Roman"/>
          <w:sz w:val="24"/>
          <w:szCs w:val="24"/>
          <w:lang w:eastAsia="ru-RU"/>
        </w:rPr>
        <w:t xml:space="preserve">_________ </w:t>
      </w:r>
    </w:p>
    <w:p w:rsidR="00D066F4" w:rsidRPr="00801FAC" w:rsidRDefault="00D066F4" w:rsidP="00D066F4">
      <w:pPr>
        <w:spacing w:after="0" w:line="240" w:lineRule="auto"/>
        <w:jc w:val="both"/>
        <w:rPr>
          <w:rFonts w:ascii="Times New Roman" w:eastAsia="Times New Roman" w:hAnsi="Times New Roman"/>
          <w:i/>
          <w:sz w:val="24"/>
          <w:szCs w:val="24"/>
          <w:vertAlign w:val="superscript"/>
          <w:lang w:eastAsia="ru-RU"/>
        </w:rPr>
      </w:pPr>
      <w:r w:rsidRPr="00801FAC">
        <w:rPr>
          <w:rFonts w:ascii="Times New Roman" w:eastAsia="Times New Roman" w:hAnsi="Times New Roman"/>
          <w:i/>
          <w:sz w:val="24"/>
          <w:szCs w:val="24"/>
          <w:vertAlign w:val="superscript"/>
          <w:lang w:eastAsia="ru-RU"/>
        </w:rPr>
        <w:t xml:space="preserve">(наименование должности </w:t>
      </w:r>
      <w:r w:rsidR="00D402DD" w:rsidRPr="00801FAC">
        <w:rPr>
          <w:rFonts w:ascii="Times New Roman" w:eastAsia="Times New Roman" w:hAnsi="Times New Roman"/>
          <w:i/>
          <w:sz w:val="24"/>
          <w:szCs w:val="24"/>
          <w:vertAlign w:val="superscript"/>
          <w:lang w:eastAsia="ru-RU"/>
        </w:rPr>
        <w:t>руководителя СОНКО)</w:t>
      </w:r>
      <w:r w:rsidRPr="00801FAC">
        <w:rPr>
          <w:rFonts w:ascii="Times New Roman" w:eastAsia="Times New Roman" w:hAnsi="Times New Roman"/>
          <w:i/>
          <w:sz w:val="24"/>
          <w:szCs w:val="24"/>
          <w:vertAlign w:val="superscript"/>
          <w:lang w:eastAsia="ru-RU"/>
        </w:rPr>
        <w:t xml:space="preserve">                                           (подпись)      </w:t>
      </w:r>
      <w:r w:rsidR="00D402DD" w:rsidRPr="00801FAC">
        <w:rPr>
          <w:rFonts w:ascii="Times New Roman" w:eastAsia="Times New Roman" w:hAnsi="Times New Roman"/>
          <w:i/>
          <w:sz w:val="24"/>
          <w:szCs w:val="24"/>
          <w:vertAlign w:val="superscript"/>
          <w:lang w:eastAsia="ru-RU"/>
        </w:rPr>
        <w:t xml:space="preserve">                    </w:t>
      </w:r>
      <w:r w:rsidR="00E40862">
        <w:rPr>
          <w:rFonts w:ascii="Times New Roman" w:eastAsia="Times New Roman" w:hAnsi="Times New Roman"/>
          <w:i/>
          <w:sz w:val="24"/>
          <w:szCs w:val="24"/>
          <w:vertAlign w:val="superscript"/>
          <w:lang w:eastAsia="ru-RU"/>
        </w:rPr>
        <w:t xml:space="preserve">                </w:t>
      </w:r>
      <w:r w:rsidR="00D402DD" w:rsidRPr="00801FAC">
        <w:rPr>
          <w:rFonts w:ascii="Times New Roman" w:eastAsia="Times New Roman" w:hAnsi="Times New Roman"/>
          <w:i/>
          <w:sz w:val="24"/>
          <w:szCs w:val="24"/>
          <w:vertAlign w:val="superscript"/>
          <w:lang w:eastAsia="ru-RU"/>
        </w:rPr>
        <w:t xml:space="preserve">  (расшифровка подписи</w:t>
      </w:r>
      <w:r w:rsidRPr="00801FAC">
        <w:rPr>
          <w:rFonts w:ascii="Times New Roman" w:eastAsia="Times New Roman" w:hAnsi="Times New Roman"/>
          <w:i/>
          <w:sz w:val="24"/>
          <w:szCs w:val="24"/>
          <w:vertAlign w:val="superscript"/>
          <w:lang w:eastAsia="ru-RU"/>
        </w:rPr>
        <w:t>)</w:t>
      </w:r>
    </w:p>
    <w:p w:rsidR="00D066F4" w:rsidRPr="00801FAC" w:rsidRDefault="00D066F4" w:rsidP="00D066F4">
      <w:pPr>
        <w:spacing w:after="0" w:line="240" w:lineRule="auto"/>
        <w:jc w:val="both"/>
        <w:rPr>
          <w:rFonts w:ascii="Times New Roman" w:eastAsia="Times New Roman" w:hAnsi="Times New Roman"/>
          <w:sz w:val="24"/>
          <w:szCs w:val="24"/>
          <w:lang w:eastAsia="ru-RU"/>
        </w:rPr>
      </w:pPr>
    </w:p>
    <w:p w:rsidR="00D066F4" w:rsidRPr="00801FAC" w:rsidRDefault="00D066F4" w:rsidP="00D066F4">
      <w:pPr>
        <w:spacing w:after="0" w:line="240" w:lineRule="auto"/>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«__» __________ 20_</w:t>
      </w:r>
      <w:r w:rsidR="009D1E17">
        <w:rPr>
          <w:rFonts w:ascii="Times New Roman" w:eastAsia="Times New Roman" w:hAnsi="Times New Roman"/>
          <w:sz w:val="24"/>
          <w:szCs w:val="24"/>
          <w:lang w:eastAsia="ru-RU"/>
        </w:rPr>
        <w:t>_</w:t>
      </w:r>
      <w:r w:rsidRPr="00801FAC">
        <w:rPr>
          <w:rFonts w:ascii="Times New Roman" w:eastAsia="Times New Roman" w:hAnsi="Times New Roman"/>
          <w:sz w:val="24"/>
          <w:szCs w:val="24"/>
          <w:lang w:eastAsia="ru-RU"/>
        </w:rPr>
        <w:t xml:space="preserve">_ г. </w:t>
      </w:r>
    </w:p>
    <w:p w:rsidR="00D066F4" w:rsidRPr="00801FAC" w:rsidRDefault="00D066F4" w:rsidP="00D066F4">
      <w:pPr>
        <w:spacing w:after="0" w:line="240" w:lineRule="auto"/>
        <w:jc w:val="both"/>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М.П.</w:t>
      </w:r>
    </w:p>
    <w:p w:rsidR="00D066F4" w:rsidRPr="00801FAC" w:rsidRDefault="00D066F4" w:rsidP="00D066F4">
      <w:pPr>
        <w:spacing w:after="0" w:line="240" w:lineRule="auto"/>
        <w:jc w:val="both"/>
        <w:rPr>
          <w:rFonts w:ascii="Times New Roman" w:eastAsia="Times New Roman" w:hAnsi="Times New Roman"/>
          <w:sz w:val="24"/>
          <w:szCs w:val="24"/>
          <w:lang w:eastAsia="ru-RU"/>
        </w:rPr>
      </w:pPr>
    </w:p>
    <w:p w:rsidR="00B27FC8" w:rsidRDefault="00B27FC8"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EF6199" w:rsidRDefault="00EF6199"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05079C" w:rsidRDefault="0005079C"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6B1FBC" w:rsidRDefault="006B1FBC" w:rsidP="000A1165">
      <w:pPr>
        <w:spacing w:after="0" w:line="240" w:lineRule="auto"/>
        <w:rPr>
          <w:rFonts w:ascii="Times New Roman" w:hAnsi="Times New Roman"/>
          <w:sz w:val="24"/>
          <w:szCs w:val="24"/>
        </w:rPr>
      </w:pPr>
    </w:p>
    <w:p w:rsidR="00604C89" w:rsidRPr="00801FAC" w:rsidRDefault="00604C89" w:rsidP="00604C89">
      <w:pPr>
        <w:spacing w:after="0" w:line="240" w:lineRule="auto"/>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2</w:t>
      </w:r>
    </w:p>
    <w:p w:rsidR="00604C89" w:rsidRDefault="00604C89" w:rsidP="00604C89">
      <w:pPr>
        <w:widowControl w:val="0"/>
        <w:autoSpaceDE w:val="0"/>
        <w:autoSpaceDN w:val="0"/>
        <w:adjustRightInd w:val="0"/>
        <w:spacing w:after="0" w:line="240" w:lineRule="auto"/>
        <w:ind w:left="4253"/>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Порядку </w:t>
      </w:r>
      <w:r w:rsidRPr="00801FAC">
        <w:rPr>
          <w:rFonts w:ascii="Times New Roman" w:eastAsia="Times New Roman" w:hAnsi="Times New Roman"/>
          <w:sz w:val="24"/>
          <w:szCs w:val="24"/>
          <w:lang w:eastAsia="ru-RU"/>
        </w:rPr>
        <w:t>предоставления субсидий на конкурсной основе из бюджета округа социально ориентированным некоммерческим организациям Шарыповского муниципального округа на финансирование расходов</w:t>
      </w: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связанных с реализацией программ развития </w:t>
      </w:r>
    </w:p>
    <w:p w:rsidR="00EF6199" w:rsidRPr="004E0A35" w:rsidRDefault="00EF6199" w:rsidP="00EF6199">
      <w:pPr>
        <w:widowControl w:val="0"/>
        <w:autoSpaceDE w:val="0"/>
        <w:autoSpaceDN w:val="0"/>
        <w:adjustRightInd w:val="0"/>
        <w:spacing w:after="0" w:line="240" w:lineRule="auto"/>
        <w:ind w:left="4536"/>
        <w:jc w:val="right"/>
        <w:rPr>
          <w:rFonts w:ascii="Times New Roman" w:eastAsia="Times New Roman" w:hAnsi="Times New Roman"/>
          <w:sz w:val="24"/>
          <w:szCs w:val="24"/>
          <w:lang w:eastAsia="ru-RU"/>
        </w:rPr>
      </w:pPr>
    </w:p>
    <w:p w:rsidR="00EF6199" w:rsidRPr="0015647D" w:rsidRDefault="00EF6199" w:rsidP="00EF6199">
      <w:pPr>
        <w:spacing w:after="0" w:line="240" w:lineRule="auto"/>
        <w:ind w:left="360"/>
        <w:jc w:val="right"/>
        <w:rPr>
          <w:rFonts w:ascii="Times New Roman" w:eastAsia="Times New Roman" w:hAnsi="Times New Roman"/>
          <w:sz w:val="24"/>
          <w:szCs w:val="24"/>
          <w:lang w:eastAsia="ru-RU"/>
        </w:rPr>
      </w:pPr>
    </w:p>
    <w:p w:rsidR="00EF6199" w:rsidRDefault="00EF6199" w:rsidP="00EF6199">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EF6199" w:rsidRDefault="00EF6199" w:rsidP="00EF6199">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Форма программы развития </w:t>
      </w:r>
    </w:p>
    <w:p w:rsidR="00EF6199" w:rsidRDefault="00EF6199" w:rsidP="00EF6199">
      <w:pPr>
        <w:pStyle w:val="ConsPlusNormal"/>
        <w:ind w:left="4678"/>
        <w:jc w:val="right"/>
        <w:rPr>
          <w:rFonts w:eastAsia="Times New Roman"/>
          <w:sz w:val="24"/>
          <w:szCs w:val="24"/>
        </w:rPr>
      </w:pPr>
    </w:p>
    <w:p w:rsidR="00EF6199" w:rsidRDefault="00EF6199" w:rsidP="00EF6199">
      <w:pPr>
        <w:overflowPunct w:val="0"/>
        <w:autoSpaceDE w:val="0"/>
        <w:autoSpaceDN w:val="0"/>
        <w:adjustRightInd w:val="0"/>
        <w:spacing w:after="0" w:line="240" w:lineRule="auto"/>
        <w:jc w:val="right"/>
        <w:rPr>
          <w:rFonts w:ascii="Times New Roman" w:eastAsia="Times New Roman" w:hAnsi="Times New Roman"/>
          <w:b/>
          <w:sz w:val="24"/>
          <w:szCs w:val="24"/>
          <w:lang w:eastAsia="ru-RU"/>
        </w:rPr>
      </w:pPr>
    </w:p>
    <w:p w:rsidR="00EF6199" w:rsidRDefault="00EF6199" w:rsidP="00EF6199">
      <w:pPr>
        <w:overflowPunct w:val="0"/>
        <w:autoSpaceDE w:val="0"/>
        <w:autoSpaceDN w:val="0"/>
        <w:adjustRightInd w:val="0"/>
        <w:spacing w:after="0" w:line="240" w:lineRule="auto"/>
        <w:jc w:val="center"/>
        <w:rPr>
          <w:rFonts w:ascii="Times New Roman" w:eastAsia="Times New Roman" w:hAnsi="Times New Roman"/>
          <w:sz w:val="24"/>
          <w:szCs w:val="24"/>
          <w:lang w:eastAsia="ru-RU"/>
        </w:rPr>
      </w:pPr>
    </w:p>
    <w:p w:rsidR="00EF6199" w:rsidRDefault="00EF6199" w:rsidP="00EF6199">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Программа развития социально ориентированной некоммерческой организации</w:t>
      </w:r>
    </w:p>
    <w:p w:rsidR="002D2057" w:rsidRDefault="002D2057" w:rsidP="002D2057">
      <w:pPr>
        <w:pStyle w:val="a5"/>
      </w:pPr>
    </w:p>
    <w:tbl>
      <w:tblPr>
        <w:tblW w:w="995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804"/>
        <w:gridCol w:w="3153"/>
      </w:tblGrid>
      <w:tr w:rsidR="002D2057" w:rsidRPr="00D6177E" w:rsidTr="00A20DE4">
        <w:trPr>
          <w:trHeight w:val="240"/>
        </w:trPr>
        <w:tc>
          <w:tcPr>
            <w:tcW w:w="6804" w:type="dxa"/>
          </w:tcPr>
          <w:p w:rsidR="002D2057" w:rsidRPr="00D6177E" w:rsidRDefault="002D2057" w:rsidP="00A20DE4">
            <w:pPr>
              <w:spacing w:after="0" w:line="240" w:lineRule="auto"/>
              <w:rPr>
                <w:rFonts w:ascii="Times New Roman" w:eastAsia="Times New Roman" w:hAnsi="Times New Roman"/>
                <w:sz w:val="24"/>
                <w:szCs w:val="24"/>
                <w:lang w:eastAsia="ru-RU"/>
              </w:rPr>
            </w:pPr>
            <w:r w:rsidRPr="00D6177E">
              <w:rPr>
                <w:rFonts w:ascii="Times New Roman" w:eastAsia="Times New Roman" w:hAnsi="Times New Roman"/>
                <w:sz w:val="24"/>
                <w:szCs w:val="24"/>
                <w:lang w:eastAsia="ru-RU"/>
              </w:rPr>
              <w:t>Наименование программы</w:t>
            </w:r>
            <w:r>
              <w:rPr>
                <w:rFonts w:ascii="Times New Roman" w:eastAsia="Times New Roman" w:hAnsi="Times New Roman"/>
                <w:sz w:val="24"/>
                <w:szCs w:val="24"/>
                <w:lang w:eastAsia="ru-RU"/>
              </w:rPr>
              <w:t xml:space="preserve"> </w:t>
            </w:r>
            <w:r w:rsidRPr="00D6177E">
              <w:rPr>
                <w:rFonts w:ascii="Times New Roman" w:eastAsia="Times New Roman" w:hAnsi="Times New Roman"/>
                <w:sz w:val="24"/>
                <w:szCs w:val="24"/>
                <w:lang w:eastAsia="ru-RU"/>
              </w:rPr>
              <w:t xml:space="preserve">     </w:t>
            </w:r>
          </w:p>
        </w:tc>
        <w:tc>
          <w:tcPr>
            <w:tcW w:w="3153" w:type="dxa"/>
          </w:tcPr>
          <w:p w:rsidR="002D2057" w:rsidRPr="00D6177E" w:rsidRDefault="002D2057" w:rsidP="00A20DE4">
            <w:pPr>
              <w:spacing w:after="0" w:line="240" w:lineRule="auto"/>
              <w:ind w:left="360"/>
              <w:rPr>
                <w:rFonts w:ascii="Times New Roman" w:eastAsia="Times New Roman" w:hAnsi="Times New Roman"/>
                <w:sz w:val="24"/>
                <w:szCs w:val="24"/>
                <w:lang w:eastAsia="ru-RU"/>
              </w:rPr>
            </w:pPr>
          </w:p>
        </w:tc>
      </w:tr>
      <w:tr w:rsidR="002D2057" w:rsidRPr="00D6177E" w:rsidTr="00A20DE4">
        <w:trPr>
          <w:trHeight w:val="240"/>
        </w:trPr>
        <w:tc>
          <w:tcPr>
            <w:tcW w:w="6804" w:type="dxa"/>
          </w:tcPr>
          <w:p w:rsidR="002D2057" w:rsidRPr="00AF28A7" w:rsidRDefault="002D2057" w:rsidP="00A20DE4">
            <w:pPr>
              <w:widowControl w:val="0"/>
              <w:autoSpaceDE w:val="0"/>
              <w:autoSpaceDN w:val="0"/>
              <w:adjustRightInd w:val="0"/>
              <w:spacing w:after="0" w:line="240" w:lineRule="auto"/>
              <w:rPr>
                <w:rFonts w:ascii="Times New Roman" w:hAnsi="Times New Roman"/>
                <w:color w:val="000000"/>
                <w:sz w:val="24"/>
                <w:szCs w:val="24"/>
              </w:rPr>
            </w:pPr>
            <w:r w:rsidRPr="00AF28A7">
              <w:rPr>
                <w:rFonts w:ascii="Times New Roman" w:hAnsi="Times New Roman"/>
                <w:color w:val="000000"/>
                <w:sz w:val="24"/>
                <w:szCs w:val="24"/>
              </w:rPr>
              <w:t xml:space="preserve">Цель </w:t>
            </w:r>
            <w:r>
              <w:rPr>
                <w:rFonts w:ascii="Times New Roman" w:hAnsi="Times New Roman"/>
                <w:color w:val="000000"/>
                <w:sz w:val="24"/>
                <w:szCs w:val="24"/>
              </w:rPr>
              <w:t>П</w:t>
            </w:r>
            <w:r w:rsidRPr="00AF28A7">
              <w:rPr>
                <w:rFonts w:ascii="Times New Roman" w:hAnsi="Times New Roman"/>
                <w:color w:val="000000"/>
                <w:sz w:val="24"/>
                <w:szCs w:val="24"/>
              </w:rPr>
              <w:t>рограммы</w:t>
            </w:r>
          </w:p>
        </w:tc>
        <w:tc>
          <w:tcPr>
            <w:tcW w:w="3153" w:type="dxa"/>
          </w:tcPr>
          <w:p w:rsidR="002D2057" w:rsidRPr="00D6177E" w:rsidRDefault="002D2057" w:rsidP="00A20DE4">
            <w:pPr>
              <w:spacing w:after="0" w:line="240" w:lineRule="auto"/>
              <w:ind w:left="360"/>
              <w:rPr>
                <w:rFonts w:ascii="Times New Roman" w:eastAsia="Times New Roman" w:hAnsi="Times New Roman"/>
                <w:sz w:val="24"/>
                <w:szCs w:val="24"/>
                <w:lang w:eastAsia="ru-RU"/>
              </w:rPr>
            </w:pPr>
          </w:p>
        </w:tc>
      </w:tr>
      <w:tr w:rsidR="002D2057" w:rsidRPr="00D6177E" w:rsidTr="00A20DE4">
        <w:trPr>
          <w:trHeight w:val="240"/>
        </w:trPr>
        <w:tc>
          <w:tcPr>
            <w:tcW w:w="6804" w:type="dxa"/>
          </w:tcPr>
          <w:p w:rsidR="002D2057" w:rsidRPr="00AF28A7" w:rsidRDefault="002D2057" w:rsidP="00A20DE4">
            <w:pPr>
              <w:widowControl w:val="0"/>
              <w:autoSpaceDE w:val="0"/>
              <w:autoSpaceDN w:val="0"/>
              <w:adjustRightInd w:val="0"/>
              <w:spacing w:after="0" w:line="240" w:lineRule="auto"/>
              <w:rPr>
                <w:rFonts w:ascii="Times New Roman" w:hAnsi="Times New Roman"/>
                <w:color w:val="000000"/>
                <w:sz w:val="24"/>
                <w:szCs w:val="24"/>
              </w:rPr>
            </w:pPr>
            <w:r w:rsidRPr="00AF28A7">
              <w:rPr>
                <w:rFonts w:ascii="Times New Roman" w:hAnsi="Times New Roman"/>
                <w:color w:val="000000"/>
                <w:sz w:val="24"/>
                <w:szCs w:val="24"/>
              </w:rPr>
              <w:t xml:space="preserve">Задачи </w:t>
            </w:r>
            <w:r>
              <w:rPr>
                <w:rFonts w:ascii="Times New Roman" w:hAnsi="Times New Roman"/>
                <w:color w:val="000000"/>
                <w:sz w:val="24"/>
                <w:szCs w:val="24"/>
              </w:rPr>
              <w:t>П</w:t>
            </w:r>
            <w:r w:rsidRPr="00AF28A7">
              <w:rPr>
                <w:rFonts w:ascii="Times New Roman" w:hAnsi="Times New Roman"/>
                <w:color w:val="000000"/>
                <w:sz w:val="24"/>
                <w:szCs w:val="24"/>
              </w:rPr>
              <w:t>рограммы</w:t>
            </w:r>
          </w:p>
        </w:tc>
        <w:tc>
          <w:tcPr>
            <w:tcW w:w="3153" w:type="dxa"/>
          </w:tcPr>
          <w:p w:rsidR="002D2057" w:rsidRPr="00D6177E" w:rsidRDefault="002D2057" w:rsidP="00A20DE4">
            <w:pPr>
              <w:spacing w:after="0" w:line="240" w:lineRule="auto"/>
              <w:ind w:left="360"/>
              <w:rPr>
                <w:rFonts w:ascii="Times New Roman" w:eastAsia="Times New Roman" w:hAnsi="Times New Roman"/>
                <w:sz w:val="24"/>
                <w:szCs w:val="24"/>
                <w:lang w:eastAsia="ru-RU"/>
              </w:rPr>
            </w:pPr>
          </w:p>
        </w:tc>
      </w:tr>
      <w:tr w:rsidR="002D2057" w:rsidRPr="00D6177E" w:rsidTr="00A20DE4">
        <w:trPr>
          <w:trHeight w:val="240"/>
        </w:trPr>
        <w:tc>
          <w:tcPr>
            <w:tcW w:w="6804" w:type="dxa"/>
          </w:tcPr>
          <w:p w:rsidR="002D2057" w:rsidRPr="00AF28A7" w:rsidRDefault="002D2057" w:rsidP="00A20DE4">
            <w:pPr>
              <w:widowControl w:val="0"/>
              <w:autoSpaceDE w:val="0"/>
              <w:autoSpaceDN w:val="0"/>
              <w:adjustRightInd w:val="0"/>
              <w:spacing w:after="0" w:line="240" w:lineRule="auto"/>
              <w:rPr>
                <w:rFonts w:ascii="Times New Roman" w:hAnsi="Times New Roman"/>
                <w:color w:val="000000"/>
                <w:sz w:val="24"/>
                <w:szCs w:val="24"/>
              </w:rPr>
            </w:pPr>
            <w:r w:rsidRPr="00AF28A7">
              <w:rPr>
                <w:rFonts w:ascii="Times New Roman" w:hAnsi="Times New Roman"/>
                <w:color w:val="000000"/>
                <w:sz w:val="24"/>
                <w:szCs w:val="24"/>
              </w:rPr>
              <w:t xml:space="preserve">Этапы и сроки реализации </w:t>
            </w:r>
            <w:r>
              <w:rPr>
                <w:rFonts w:ascii="Times New Roman" w:hAnsi="Times New Roman"/>
                <w:color w:val="000000"/>
                <w:sz w:val="24"/>
                <w:szCs w:val="24"/>
              </w:rPr>
              <w:t>П</w:t>
            </w:r>
            <w:r w:rsidRPr="00AF28A7">
              <w:rPr>
                <w:rFonts w:ascii="Times New Roman" w:hAnsi="Times New Roman"/>
                <w:color w:val="000000"/>
                <w:sz w:val="24"/>
                <w:szCs w:val="24"/>
              </w:rPr>
              <w:t>рограммы</w:t>
            </w:r>
          </w:p>
        </w:tc>
        <w:tc>
          <w:tcPr>
            <w:tcW w:w="3153" w:type="dxa"/>
          </w:tcPr>
          <w:p w:rsidR="002D2057" w:rsidRPr="00D6177E" w:rsidRDefault="002D2057" w:rsidP="00A20DE4">
            <w:pPr>
              <w:spacing w:after="0" w:line="240" w:lineRule="auto"/>
              <w:ind w:left="360"/>
              <w:rPr>
                <w:rFonts w:ascii="Times New Roman" w:eastAsia="Times New Roman" w:hAnsi="Times New Roman"/>
                <w:sz w:val="24"/>
                <w:szCs w:val="24"/>
                <w:lang w:eastAsia="ru-RU"/>
              </w:rPr>
            </w:pPr>
          </w:p>
        </w:tc>
      </w:tr>
      <w:tr w:rsidR="002D2057" w:rsidRPr="00D6177E" w:rsidTr="00A20DE4">
        <w:trPr>
          <w:trHeight w:val="240"/>
        </w:trPr>
        <w:tc>
          <w:tcPr>
            <w:tcW w:w="6804" w:type="dxa"/>
          </w:tcPr>
          <w:p w:rsidR="002D2057" w:rsidRPr="00AF28A7" w:rsidRDefault="002D2057" w:rsidP="00A20DE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Территория реализации Программы</w:t>
            </w:r>
          </w:p>
        </w:tc>
        <w:tc>
          <w:tcPr>
            <w:tcW w:w="3153" w:type="dxa"/>
          </w:tcPr>
          <w:p w:rsidR="002D2057" w:rsidRPr="00D6177E" w:rsidRDefault="002D2057" w:rsidP="00A20DE4">
            <w:pPr>
              <w:spacing w:after="0" w:line="240" w:lineRule="auto"/>
              <w:ind w:left="360"/>
              <w:rPr>
                <w:rFonts w:ascii="Times New Roman" w:eastAsia="Times New Roman" w:hAnsi="Times New Roman"/>
                <w:sz w:val="24"/>
                <w:szCs w:val="24"/>
                <w:lang w:eastAsia="ru-RU"/>
              </w:rPr>
            </w:pPr>
          </w:p>
        </w:tc>
      </w:tr>
      <w:tr w:rsidR="002D2057" w:rsidRPr="00D6177E" w:rsidTr="00A20DE4">
        <w:trPr>
          <w:trHeight w:val="240"/>
        </w:trPr>
        <w:tc>
          <w:tcPr>
            <w:tcW w:w="6804" w:type="dxa"/>
          </w:tcPr>
          <w:p w:rsidR="002D2057" w:rsidRDefault="002D2057" w:rsidP="00A20DE4">
            <w:pPr>
              <w:widowControl w:val="0"/>
              <w:autoSpaceDE w:val="0"/>
              <w:autoSpaceDN w:val="0"/>
              <w:adjustRightInd w:val="0"/>
              <w:spacing w:after="0" w:line="240" w:lineRule="auto"/>
              <w:rPr>
                <w:rFonts w:ascii="Times New Roman" w:hAnsi="Times New Roman"/>
                <w:color w:val="000000"/>
                <w:sz w:val="24"/>
                <w:szCs w:val="24"/>
              </w:rPr>
            </w:pPr>
            <w:r w:rsidRPr="00D6177E">
              <w:rPr>
                <w:rFonts w:ascii="Times New Roman" w:eastAsia="Times New Roman" w:hAnsi="Times New Roman"/>
                <w:sz w:val="24"/>
                <w:szCs w:val="24"/>
                <w:lang w:eastAsia="ru-RU"/>
              </w:rPr>
              <w:t xml:space="preserve">Запрашиваемый размер субсидии              </w:t>
            </w:r>
          </w:p>
        </w:tc>
        <w:tc>
          <w:tcPr>
            <w:tcW w:w="3153" w:type="dxa"/>
          </w:tcPr>
          <w:p w:rsidR="002D2057" w:rsidRPr="00D6177E" w:rsidRDefault="002D2057" w:rsidP="00A20DE4">
            <w:pPr>
              <w:spacing w:after="0" w:line="240" w:lineRule="auto"/>
              <w:ind w:left="360"/>
              <w:rPr>
                <w:rFonts w:ascii="Times New Roman" w:eastAsia="Times New Roman" w:hAnsi="Times New Roman"/>
                <w:sz w:val="24"/>
                <w:szCs w:val="24"/>
                <w:lang w:eastAsia="ru-RU"/>
              </w:rPr>
            </w:pPr>
          </w:p>
        </w:tc>
      </w:tr>
    </w:tbl>
    <w:p w:rsidR="002D2057" w:rsidRDefault="002D2057" w:rsidP="00EF6199">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2D2057" w:rsidRPr="000D087F" w:rsidRDefault="002D2057" w:rsidP="00EF6199">
      <w:pPr>
        <w:overflowPunct w:val="0"/>
        <w:autoSpaceDE w:val="0"/>
        <w:autoSpaceDN w:val="0"/>
        <w:adjustRightInd w:val="0"/>
        <w:spacing w:after="0" w:line="240" w:lineRule="auto"/>
        <w:jc w:val="center"/>
        <w:rPr>
          <w:rFonts w:ascii="Times New Roman" w:eastAsia="Times New Roman" w:hAnsi="Times New Roman"/>
          <w:sz w:val="24"/>
          <w:szCs w:val="24"/>
          <w:lang w:eastAsia="ru-RU"/>
        </w:rPr>
      </w:pPr>
    </w:p>
    <w:p w:rsidR="00EF6199" w:rsidRPr="000D087F" w:rsidRDefault="00EF6199" w:rsidP="00EF6199">
      <w:pPr>
        <w:overflowPunct w:val="0"/>
        <w:autoSpaceDE w:val="0"/>
        <w:autoSpaceDN w:val="0"/>
        <w:adjustRightInd w:val="0"/>
        <w:spacing w:after="0" w:line="240" w:lineRule="auto"/>
        <w:jc w:val="center"/>
        <w:rPr>
          <w:rFonts w:ascii="Times New Roman" w:eastAsia="Times New Roman" w:hAnsi="Times New Roman"/>
          <w:sz w:val="24"/>
          <w:szCs w:val="24"/>
          <w:lang w:eastAsia="ru-RU"/>
        </w:rPr>
      </w:pPr>
    </w:p>
    <w:p w:rsidR="002D2057" w:rsidRPr="002D2057" w:rsidRDefault="002D2057" w:rsidP="004A4AFC">
      <w:pPr>
        <w:pStyle w:val="a5"/>
        <w:numPr>
          <w:ilvl w:val="0"/>
          <w:numId w:val="10"/>
        </w:numPr>
        <w:spacing w:after="0" w:line="240" w:lineRule="auto"/>
        <w:rPr>
          <w:rFonts w:ascii="Times New Roman" w:eastAsia="Times New Roman" w:hAnsi="Times New Roman"/>
          <w:sz w:val="24"/>
          <w:szCs w:val="24"/>
          <w:lang w:eastAsia="ru-RU"/>
        </w:rPr>
      </w:pPr>
      <w:r w:rsidRPr="002D2057">
        <w:rPr>
          <w:rFonts w:ascii="Times New Roman" w:hAnsi="Times New Roman"/>
          <w:sz w:val="24"/>
          <w:szCs w:val="24"/>
        </w:rPr>
        <w:t>Предмет и цель деятельности СОНКО в соответствии с Уставом СОНКО.</w:t>
      </w:r>
    </w:p>
    <w:p w:rsidR="002D2057" w:rsidRPr="002D2057" w:rsidRDefault="002D2057" w:rsidP="004A4AFC">
      <w:pPr>
        <w:pStyle w:val="a5"/>
        <w:keepNext/>
        <w:numPr>
          <w:ilvl w:val="0"/>
          <w:numId w:val="10"/>
        </w:numPr>
        <w:overflowPunct w:val="0"/>
        <w:autoSpaceDE w:val="0"/>
        <w:autoSpaceDN w:val="0"/>
        <w:adjustRightInd w:val="0"/>
        <w:spacing w:after="0" w:line="240" w:lineRule="auto"/>
        <w:jc w:val="both"/>
        <w:textAlignment w:val="baseline"/>
        <w:outlineLvl w:val="2"/>
        <w:rPr>
          <w:rFonts w:ascii="Times New Roman" w:hAnsi="Times New Roman"/>
          <w:sz w:val="24"/>
          <w:szCs w:val="24"/>
        </w:rPr>
      </w:pPr>
      <w:r w:rsidRPr="002D2057">
        <w:rPr>
          <w:rFonts w:ascii="Times New Roman" w:hAnsi="Times New Roman"/>
          <w:sz w:val="24"/>
          <w:szCs w:val="24"/>
        </w:rPr>
        <w:t xml:space="preserve">Описание деятельности СОНКО (достижения, проведенные мероприятия, проблемы, другая информация на усмотрение заявителя) </w:t>
      </w:r>
    </w:p>
    <w:p w:rsidR="002D2057" w:rsidRPr="004A4AFC" w:rsidRDefault="002D2057" w:rsidP="004A4AFC">
      <w:pPr>
        <w:pStyle w:val="a5"/>
        <w:keepNext/>
        <w:overflowPunct w:val="0"/>
        <w:autoSpaceDE w:val="0"/>
        <w:autoSpaceDN w:val="0"/>
        <w:adjustRightInd w:val="0"/>
        <w:spacing w:after="0"/>
        <w:jc w:val="both"/>
        <w:textAlignment w:val="baseline"/>
        <w:outlineLvl w:val="2"/>
        <w:rPr>
          <w:rFonts w:ascii="Times New Roman" w:hAnsi="Times New Roman"/>
          <w:i/>
          <w:sz w:val="24"/>
          <w:szCs w:val="24"/>
        </w:rPr>
      </w:pPr>
      <w:r w:rsidRPr="004A4AFC">
        <w:rPr>
          <w:rFonts w:ascii="Times New Roman" w:hAnsi="Times New Roman"/>
          <w:i/>
          <w:sz w:val="24"/>
          <w:szCs w:val="24"/>
        </w:rPr>
        <w:t>Не более 1 страницы.</w:t>
      </w:r>
    </w:p>
    <w:p w:rsidR="00EF6199" w:rsidRPr="002D2057" w:rsidRDefault="00EF6199" w:rsidP="004A4AFC">
      <w:pPr>
        <w:pStyle w:val="a5"/>
        <w:numPr>
          <w:ilvl w:val="0"/>
          <w:numId w:val="10"/>
        </w:numPr>
        <w:spacing w:after="0" w:line="240" w:lineRule="auto"/>
        <w:rPr>
          <w:rFonts w:ascii="Times New Roman" w:hAnsi="Times New Roman"/>
          <w:sz w:val="24"/>
          <w:szCs w:val="24"/>
        </w:rPr>
      </w:pPr>
      <w:r w:rsidRPr="002D2057">
        <w:rPr>
          <w:rFonts w:ascii="Times New Roman" w:hAnsi="Times New Roman"/>
          <w:sz w:val="24"/>
          <w:szCs w:val="24"/>
        </w:rPr>
        <w:t xml:space="preserve">Участие </w:t>
      </w:r>
      <w:r w:rsidR="006B1FBC" w:rsidRPr="002D2057">
        <w:rPr>
          <w:rFonts w:ascii="Times New Roman" w:hAnsi="Times New Roman"/>
          <w:sz w:val="24"/>
          <w:szCs w:val="24"/>
        </w:rPr>
        <w:t xml:space="preserve">СОНКО </w:t>
      </w:r>
      <w:r w:rsidRPr="002D2057">
        <w:rPr>
          <w:rFonts w:ascii="Times New Roman" w:hAnsi="Times New Roman"/>
          <w:sz w:val="24"/>
          <w:szCs w:val="24"/>
        </w:rPr>
        <w:t xml:space="preserve">в грантовых конкурсах за последние три года. </w:t>
      </w:r>
    </w:p>
    <w:p w:rsidR="00EF6199" w:rsidRPr="004A4AFC" w:rsidRDefault="00EF6199" w:rsidP="004A4AFC">
      <w:pPr>
        <w:pStyle w:val="a5"/>
        <w:overflowPunct w:val="0"/>
        <w:autoSpaceDE w:val="0"/>
        <w:autoSpaceDN w:val="0"/>
        <w:adjustRightInd w:val="0"/>
        <w:spacing w:after="0"/>
        <w:rPr>
          <w:rFonts w:ascii="Times New Roman" w:hAnsi="Times New Roman"/>
          <w:i/>
          <w:sz w:val="24"/>
          <w:szCs w:val="24"/>
        </w:rPr>
      </w:pPr>
      <w:r w:rsidRPr="004A4AFC">
        <w:rPr>
          <w:rFonts w:ascii="Times New Roman" w:hAnsi="Times New Roman"/>
          <w:i/>
          <w:sz w:val="24"/>
          <w:szCs w:val="24"/>
        </w:rPr>
        <w:t>Не более 1 страницы.</w:t>
      </w:r>
    </w:p>
    <w:p w:rsidR="00EF6199" w:rsidRPr="00C25FF4" w:rsidRDefault="00EF6199" w:rsidP="004A4AFC">
      <w:pPr>
        <w:pStyle w:val="ConsPlusNormal"/>
        <w:numPr>
          <w:ilvl w:val="0"/>
          <w:numId w:val="10"/>
        </w:numPr>
        <w:rPr>
          <w:rFonts w:eastAsia="Times New Roman"/>
          <w:sz w:val="24"/>
          <w:szCs w:val="24"/>
        </w:rPr>
      </w:pPr>
      <w:r w:rsidRPr="00C25FF4">
        <w:rPr>
          <w:rFonts w:eastAsia="Times New Roman"/>
          <w:sz w:val="24"/>
          <w:szCs w:val="24"/>
        </w:rPr>
        <w:t>Уровень открытости и доступности информации о СОНКО:</w:t>
      </w:r>
    </w:p>
    <w:p w:rsidR="00EF6199" w:rsidRPr="00C25FF4" w:rsidRDefault="00EF6199" w:rsidP="002D2057">
      <w:pPr>
        <w:pStyle w:val="ConsPlusNormal"/>
        <w:ind w:firstLine="540"/>
        <w:jc w:val="both"/>
        <w:rPr>
          <w:rFonts w:eastAsia="Times New Roman"/>
          <w:sz w:val="24"/>
          <w:szCs w:val="24"/>
        </w:rPr>
      </w:pPr>
      <w:r w:rsidRPr="00C25FF4">
        <w:rPr>
          <w:rFonts w:eastAsia="Times New Roman"/>
          <w:sz w:val="24"/>
          <w:szCs w:val="24"/>
        </w:rPr>
        <w:t>1) информация о наличии сайта СОНКО, групп, страниц СОНКО в социальных сетях и (или) открытых чатов в мессенджерах, администратором которых является СОНКО (далее - информационные ресурсы СОНКО):</w:t>
      </w:r>
    </w:p>
    <w:p w:rsidR="00EF6199" w:rsidRPr="00C25FF4" w:rsidRDefault="00EF6199" w:rsidP="00EF6199">
      <w:pPr>
        <w:pStyle w:val="ConsPlusNormal"/>
        <w:jc w:val="both"/>
        <w:rPr>
          <w:rFonts w:eastAsia="Times New Roman"/>
          <w:sz w:val="24"/>
          <w:szCs w:val="24"/>
        </w:rPr>
      </w:pPr>
    </w:p>
    <w:p w:rsidR="00EF6199" w:rsidRPr="00C25FF4" w:rsidRDefault="002D2057" w:rsidP="00EF6199">
      <w:pPr>
        <w:pStyle w:val="ConsPlusNormal"/>
        <w:jc w:val="right"/>
        <w:outlineLvl w:val="2"/>
        <w:rPr>
          <w:rFonts w:eastAsia="Times New Roman"/>
          <w:sz w:val="24"/>
          <w:szCs w:val="24"/>
        </w:rPr>
      </w:pPr>
      <w:r>
        <w:rPr>
          <w:rFonts w:eastAsia="Times New Roman"/>
          <w:sz w:val="24"/>
          <w:szCs w:val="24"/>
        </w:rPr>
        <w:t>Таблица N 1.1</w:t>
      </w:r>
    </w:p>
    <w:p w:rsidR="00EF6199" w:rsidRPr="00C25FF4" w:rsidRDefault="00EF6199" w:rsidP="00EF6199">
      <w:pPr>
        <w:pStyle w:val="ConsPlusNormal"/>
        <w:jc w:val="both"/>
        <w:rPr>
          <w:rFonts w:eastAsia="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041"/>
        <w:gridCol w:w="2098"/>
        <w:gridCol w:w="3181"/>
      </w:tblGrid>
      <w:tr w:rsidR="00EF6199" w:rsidRPr="00C25FF4" w:rsidTr="002D2057">
        <w:tc>
          <w:tcPr>
            <w:tcW w:w="567" w:type="dxa"/>
          </w:tcPr>
          <w:p w:rsidR="00EF6199" w:rsidRPr="00C25FF4" w:rsidRDefault="00EF6199" w:rsidP="00A20DE4">
            <w:pPr>
              <w:pStyle w:val="ConsPlusNormal"/>
              <w:jc w:val="center"/>
              <w:rPr>
                <w:rFonts w:eastAsia="Times New Roman"/>
                <w:sz w:val="24"/>
                <w:szCs w:val="24"/>
              </w:rPr>
            </w:pPr>
            <w:r w:rsidRPr="00C25FF4">
              <w:rPr>
                <w:rFonts w:eastAsia="Times New Roman"/>
                <w:sz w:val="24"/>
                <w:szCs w:val="24"/>
              </w:rPr>
              <w:t>N п/п</w:t>
            </w:r>
          </w:p>
        </w:tc>
        <w:tc>
          <w:tcPr>
            <w:tcW w:w="2098" w:type="dxa"/>
          </w:tcPr>
          <w:p w:rsidR="00EF6199" w:rsidRPr="00C25FF4" w:rsidRDefault="00EF6199" w:rsidP="00A20DE4">
            <w:pPr>
              <w:pStyle w:val="ConsPlusNormal"/>
              <w:jc w:val="center"/>
              <w:rPr>
                <w:rFonts w:eastAsia="Times New Roman"/>
                <w:sz w:val="24"/>
                <w:szCs w:val="24"/>
              </w:rPr>
            </w:pPr>
            <w:r w:rsidRPr="00C25FF4">
              <w:rPr>
                <w:rFonts w:eastAsia="Times New Roman"/>
                <w:sz w:val="24"/>
                <w:szCs w:val="24"/>
              </w:rPr>
              <w:t>Наименование информационного ресурса СОНКО</w:t>
            </w:r>
          </w:p>
        </w:tc>
        <w:tc>
          <w:tcPr>
            <w:tcW w:w="2041" w:type="dxa"/>
          </w:tcPr>
          <w:p w:rsidR="00EF6199" w:rsidRPr="00C25FF4" w:rsidRDefault="00EF6199" w:rsidP="00A20DE4">
            <w:pPr>
              <w:pStyle w:val="ConsPlusNormal"/>
              <w:jc w:val="center"/>
              <w:rPr>
                <w:rFonts w:eastAsia="Times New Roman"/>
                <w:sz w:val="24"/>
                <w:szCs w:val="24"/>
              </w:rPr>
            </w:pPr>
            <w:r w:rsidRPr="00C25FF4">
              <w:rPr>
                <w:rFonts w:eastAsia="Times New Roman"/>
                <w:sz w:val="24"/>
                <w:szCs w:val="24"/>
              </w:rPr>
              <w:t>Ссылки на информационный ресурс СОНКО</w:t>
            </w:r>
          </w:p>
        </w:tc>
        <w:tc>
          <w:tcPr>
            <w:tcW w:w="2098" w:type="dxa"/>
          </w:tcPr>
          <w:p w:rsidR="00EF6199" w:rsidRPr="00C25FF4" w:rsidRDefault="00EF6199" w:rsidP="00A20DE4">
            <w:pPr>
              <w:pStyle w:val="ConsPlusNormal"/>
              <w:jc w:val="center"/>
              <w:rPr>
                <w:rFonts w:eastAsia="Times New Roman"/>
                <w:sz w:val="24"/>
                <w:szCs w:val="24"/>
              </w:rPr>
            </w:pPr>
            <w:r w:rsidRPr="00C25FF4">
              <w:rPr>
                <w:rFonts w:eastAsia="Times New Roman"/>
                <w:sz w:val="24"/>
                <w:szCs w:val="24"/>
              </w:rPr>
              <w:t>Численность подписчиков и посетителей информационных ресурсов СОНКО</w:t>
            </w:r>
          </w:p>
        </w:tc>
        <w:tc>
          <w:tcPr>
            <w:tcW w:w="3181" w:type="dxa"/>
          </w:tcPr>
          <w:p w:rsidR="00EF6199" w:rsidRPr="00C25FF4" w:rsidRDefault="00EF6199" w:rsidP="00A20DE4">
            <w:pPr>
              <w:pStyle w:val="ConsPlusNormal"/>
              <w:jc w:val="center"/>
              <w:rPr>
                <w:rFonts w:eastAsia="Times New Roman"/>
                <w:sz w:val="24"/>
                <w:szCs w:val="24"/>
              </w:rPr>
            </w:pPr>
            <w:r w:rsidRPr="00C25FF4">
              <w:rPr>
                <w:rFonts w:eastAsia="Times New Roman"/>
                <w:sz w:val="24"/>
                <w:szCs w:val="24"/>
              </w:rPr>
              <w:t>Наличие постов, новостей и другого контента, размещаемого на информационном ресурсе СОНКО о деятельности СОНКО за последние 12 месяцев до даты подачи Заявки (указывается количество размещенного контента)</w:t>
            </w:r>
          </w:p>
        </w:tc>
      </w:tr>
      <w:tr w:rsidR="00EF6199" w:rsidTr="002D2057">
        <w:tc>
          <w:tcPr>
            <w:tcW w:w="567" w:type="dxa"/>
          </w:tcPr>
          <w:p w:rsidR="00EF6199" w:rsidRDefault="00EF6199" w:rsidP="00A20DE4">
            <w:pPr>
              <w:pStyle w:val="ConsPlusNormal"/>
              <w:jc w:val="center"/>
            </w:pPr>
            <w:r>
              <w:lastRenderedPageBreak/>
              <w:t>1</w:t>
            </w:r>
          </w:p>
        </w:tc>
        <w:tc>
          <w:tcPr>
            <w:tcW w:w="2098" w:type="dxa"/>
          </w:tcPr>
          <w:p w:rsidR="00EF6199" w:rsidRDefault="00EF6199" w:rsidP="00A20DE4">
            <w:pPr>
              <w:pStyle w:val="ConsPlusNormal"/>
              <w:jc w:val="center"/>
            </w:pPr>
            <w:r>
              <w:t>2</w:t>
            </w:r>
          </w:p>
        </w:tc>
        <w:tc>
          <w:tcPr>
            <w:tcW w:w="2041" w:type="dxa"/>
          </w:tcPr>
          <w:p w:rsidR="00EF6199" w:rsidRDefault="00EF6199" w:rsidP="00A20DE4">
            <w:pPr>
              <w:pStyle w:val="ConsPlusNormal"/>
              <w:jc w:val="center"/>
            </w:pPr>
            <w:r>
              <w:t>3</w:t>
            </w:r>
          </w:p>
        </w:tc>
        <w:tc>
          <w:tcPr>
            <w:tcW w:w="2098" w:type="dxa"/>
          </w:tcPr>
          <w:p w:rsidR="00EF6199" w:rsidRDefault="00EF6199" w:rsidP="00A20DE4">
            <w:pPr>
              <w:pStyle w:val="ConsPlusNormal"/>
              <w:jc w:val="center"/>
            </w:pPr>
            <w:r>
              <w:t>4</w:t>
            </w:r>
          </w:p>
        </w:tc>
        <w:tc>
          <w:tcPr>
            <w:tcW w:w="3181" w:type="dxa"/>
          </w:tcPr>
          <w:p w:rsidR="00EF6199" w:rsidRDefault="00EF6199" w:rsidP="00A20DE4">
            <w:pPr>
              <w:pStyle w:val="ConsPlusNormal"/>
              <w:jc w:val="center"/>
            </w:pPr>
            <w:r>
              <w:t>5</w:t>
            </w:r>
          </w:p>
        </w:tc>
      </w:tr>
      <w:tr w:rsidR="00EF6199" w:rsidTr="002D2057">
        <w:tc>
          <w:tcPr>
            <w:tcW w:w="567" w:type="dxa"/>
          </w:tcPr>
          <w:p w:rsidR="00EF6199" w:rsidRDefault="00EF6199" w:rsidP="00A20DE4">
            <w:pPr>
              <w:pStyle w:val="ConsPlusNormal"/>
            </w:pPr>
            <w:r>
              <w:t>1</w:t>
            </w:r>
          </w:p>
        </w:tc>
        <w:tc>
          <w:tcPr>
            <w:tcW w:w="2098" w:type="dxa"/>
          </w:tcPr>
          <w:p w:rsidR="00EF6199" w:rsidRDefault="00EF6199" w:rsidP="00A20DE4">
            <w:pPr>
              <w:pStyle w:val="ConsPlusNormal"/>
            </w:pPr>
          </w:p>
        </w:tc>
        <w:tc>
          <w:tcPr>
            <w:tcW w:w="2041" w:type="dxa"/>
          </w:tcPr>
          <w:p w:rsidR="00EF6199" w:rsidRDefault="00EF6199" w:rsidP="00A20DE4">
            <w:pPr>
              <w:pStyle w:val="ConsPlusNormal"/>
            </w:pPr>
          </w:p>
        </w:tc>
        <w:tc>
          <w:tcPr>
            <w:tcW w:w="2098" w:type="dxa"/>
          </w:tcPr>
          <w:p w:rsidR="00EF6199" w:rsidRDefault="00EF6199" w:rsidP="00A20DE4">
            <w:pPr>
              <w:pStyle w:val="ConsPlusNormal"/>
            </w:pPr>
          </w:p>
        </w:tc>
        <w:tc>
          <w:tcPr>
            <w:tcW w:w="3181" w:type="dxa"/>
          </w:tcPr>
          <w:p w:rsidR="00EF6199" w:rsidRDefault="00EF6199" w:rsidP="00A20DE4">
            <w:pPr>
              <w:pStyle w:val="ConsPlusNormal"/>
            </w:pPr>
          </w:p>
        </w:tc>
      </w:tr>
      <w:tr w:rsidR="00EF6199" w:rsidTr="002D2057">
        <w:tc>
          <w:tcPr>
            <w:tcW w:w="567" w:type="dxa"/>
          </w:tcPr>
          <w:p w:rsidR="00EF6199" w:rsidRDefault="00EF6199" w:rsidP="00A20DE4">
            <w:pPr>
              <w:pStyle w:val="ConsPlusNormal"/>
            </w:pPr>
            <w:r>
              <w:t>...</w:t>
            </w:r>
          </w:p>
        </w:tc>
        <w:tc>
          <w:tcPr>
            <w:tcW w:w="2098" w:type="dxa"/>
          </w:tcPr>
          <w:p w:rsidR="00EF6199" w:rsidRDefault="00EF6199" w:rsidP="00A20DE4">
            <w:pPr>
              <w:pStyle w:val="ConsPlusNormal"/>
            </w:pPr>
          </w:p>
        </w:tc>
        <w:tc>
          <w:tcPr>
            <w:tcW w:w="2041" w:type="dxa"/>
          </w:tcPr>
          <w:p w:rsidR="00EF6199" w:rsidRDefault="00EF6199" w:rsidP="00A20DE4">
            <w:pPr>
              <w:pStyle w:val="ConsPlusNormal"/>
            </w:pPr>
          </w:p>
        </w:tc>
        <w:tc>
          <w:tcPr>
            <w:tcW w:w="2098" w:type="dxa"/>
          </w:tcPr>
          <w:p w:rsidR="00EF6199" w:rsidRDefault="00EF6199" w:rsidP="00A20DE4">
            <w:pPr>
              <w:pStyle w:val="ConsPlusNormal"/>
            </w:pPr>
          </w:p>
        </w:tc>
        <w:tc>
          <w:tcPr>
            <w:tcW w:w="3181" w:type="dxa"/>
          </w:tcPr>
          <w:p w:rsidR="00EF6199" w:rsidRDefault="00EF6199" w:rsidP="00A20DE4">
            <w:pPr>
              <w:pStyle w:val="ConsPlusNormal"/>
            </w:pPr>
          </w:p>
        </w:tc>
      </w:tr>
      <w:tr w:rsidR="00EF6199" w:rsidTr="002D2057">
        <w:tc>
          <w:tcPr>
            <w:tcW w:w="567" w:type="dxa"/>
          </w:tcPr>
          <w:p w:rsidR="00EF6199" w:rsidRDefault="00EF6199" w:rsidP="00A20DE4">
            <w:pPr>
              <w:pStyle w:val="ConsPlusNormal"/>
            </w:pPr>
            <w:r>
              <w:t>n</w:t>
            </w:r>
          </w:p>
        </w:tc>
        <w:tc>
          <w:tcPr>
            <w:tcW w:w="2098" w:type="dxa"/>
          </w:tcPr>
          <w:p w:rsidR="00EF6199" w:rsidRDefault="00EF6199" w:rsidP="00A20DE4">
            <w:pPr>
              <w:pStyle w:val="ConsPlusNormal"/>
            </w:pPr>
          </w:p>
        </w:tc>
        <w:tc>
          <w:tcPr>
            <w:tcW w:w="2041" w:type="dxa"/>
          </w:tcPr>
          <w:p w:rsidR="00EF6199" w:rsidRDefault="00EF6199" w:rsidP="00A20DE4">
            <w:pPr>
              <w:pStyle w:val="ConsPlusNormal"/>
            </w:pPr>
          </w:p>
        </w:tc>
        <w:tc>
          <w:tcPr>
            <w:tcW w:w="2098" w:type="dxa"/>
          </w:tcPr>
          <w:p w:rsidR="00EF6199" w:rsidRDefault="00EF6199" w:rsidP="00A20DE4">
            <w:pPr>
              <w:pStyle w:val="ConsPlusNormal"/>
            </w:pPr>
          </w:p>
        </w:tc>
        <w:tc>
          <w:tcPr>
            <w:tcW w:w="3181" w:type="dxa"/>
          </w:tcPr>
          <w:p w:rsidR="00EF6199" w:rsidRDefault="00EF6199" w:rsidP="00A20DE4">
            <w:pPr>
              <w:pStyle w:val="ConsPlusNormal"/>
            </w:pPr>
          </w:p>
        </w:tc>
      </w:tr>
    </w:tbl>
    <w:p w:rsidR="00EF6199" w:rsidRDefault="00EF6199" w:rsidP="00EF6199">
      <w:pPr>
        <w:pStyle w:val="ConsPlusNormal"/>
        <w:jc w:val="both"/>
      </w:pPr>
    </w:p>
    <w:p w:rsidR="00EF6199" w:rsidRPr="002D2057" w:rsidRDefault="00EF6199" w:rsidP="00EF6199">
      <w:pPr>
        <w:pStyle w:val="ConsPlusNormal"/>
        <w:ind w:firstLine="540"/>
        <w:jc w:val="both"/>
        <w:rPr>
          <w:rFonts w:eastAsia="Times New Roman"/>
          <w:sz w:val="24"/>
          <w:szCs w:val="24"/>
        </w:rPr>
      </w:pPr>
      <w:r w:rsidRPr="002D2057">
        <w:rPr>
          <w:rFonts w:eastAsia="Times New Roman"/>
          <w:sz w:val="24"/>
          <w:szCs w:val="24"/>
        </w:rPr>
        <w:t>2) информация о наличии и доступности публичного отчета о деятельности СОНКО за последние три года (при наличии):</w:t>
      </w:r>
    </w:p>
    <w:p w:rsidR="00EF6199" w:rsidRDefault="00EF6199" w:rsidP="00EF6199">
      <w:pPr>
        <w:pStyle w:val="ConsPlusNormal"/>
        <w:jc w:val="both"/>
      </w:pPr>
    </w:p>
    <w:p w:rsidR="00EF6199" w:rsidRPr="002D2057" w:rsidRDefault="002D2057" w:rsidP="00EF6199">
      <w:pPr>
        <w:pStyle w:val="ConsPlusNormal"/>
        <w:jc w:val="right"/>
        <w:outlineLvl w:val="2"/>
        <w:rPr>
          <w:rFonts w:eastAsia="Times New Roman"/>
          <w:sz w:val="24"/>
          <w:szCs w:val="24"/>
        </w:rPr>
      </w:pPr>
      <w:r w:rsidRPr="002D2057">
        <w:rPr>
          <w:rFonts w:eastAsia="Times New Roman"/>
          <w:sz w:val="24"/>
          <w:szCs w:val="24"/>
        </w:rPr>
        <w:t>Таблица N 1.2</w:t>
      </w:r>
    </w:p>
    <w:p w:rsidR="00EF6199" w:rsidRDefault="00EF6199" w:rsidP="00EF6199">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361"/>
        <w:gridCol w:w="4655"/>
      </w:tblGrid>
      <w:tr w:rsidR="00EF6199" w:rsidTr="002D2057">
        <w:tc>
          <w:tcPr>
            <w:tcW w:w="567" w:type="dxa"/>
          </w:tcPr>
          <w:p w:rsidR="00EF6199" w:rsidRPr="002D2057" w:rsidRDefault="00EF6199" w:rsidP="00A20DE4">
            <w:pPr>
              <w:pStyle w:val="ConsPlusNormal"/>
              <w:jc w:val="center"/>
              <w:rPr>
                <w:sz w:val="24"/>
                <w:szCs w:val="24"/>
              </w:rPr>
            </w:pPr>
            <w:r w:rsidRPr="002D2057">
              <w:rPr>
                <w:sz w:val="24"/>
                <w:szCs w:val="24"/>
              </w:rPr>
              <w:t>N п/п</w:t>
            </w:r>
          </w:p>
        </w:tc>
        <w:tc>
          <w:tcPr>
            <w:tcW w:w="3402" w:type="dxa"/>
          </w:tcPr>
          <w:p w:rsidR="00EF6199" w:rsidRPr="002D2057" w:rsidRDefault="00EF6199" w:rsidP="00A20DE4">
            <w:pPr>
              <w:pStyle w:val="ConsPlusNormal"/>
              <w:jc w:val="center"/>
              <w:rPr>
                <w:sz w:val="24"/>
                <w:szCs w:val="24"/>
              </w:rPr>
            </w:pPr>
            <w:r w:rsidRPr="002D2057">
              <w:rPr>
                <w:sz w:val="24"/>
                <w:szCs w:val="24"/>
              </w:rPr>
              <w:t>Наименование отчета</w:t>
            </w:r>
          </w:p>
        </w:tc>
        <w:tc>
          <w:tcPr>
            <w:tcW w:w="1361" w:type="dxa"/>
          </w:tcPr>
          <w:p w:rsidR="00EF6199" w:rsidRPr="002D2057" w:rsidRDefault="00EF6199" w:rsidP="00A20DE4">
            <w:pPr>
              <w:pStyle w:val="ConsPlusNormal"/>
              <w:jc w:val="center"/>
              <w:rPr>
                <w:sz w:val="24"/>
                <w:szCs w:val="24"/>
              </w:rPr>
            </w:pPr>
            <w:r w:rsidRPr="002D2057">
              <w:rPr>
                <w:sz w:val="24"/>
                <w:szCs w:val="24"/>
              </w:rPr>
              <w:t>Отчетный год в формате "гггг"</w:t>
            </w:r>
          </w:p>
        </w:tc>
        <w:tc>
          <w:tcPr>
            <w:tcW w:w="4655" w:type="dxa"/>
          </w:tcPr>
          <w:p w:rsidR="00EF6199" w:rsidRPr="002D2057" w:rsidRDefault="00EF6199" w:rsidP="00A20DE4">
            <w:pPr>
              <w:pStyle w:val="ConsPlusNormal"/>
              <w:jc w:val="center"/>
              <w:rPr>
                <w:sz w:val="24"/>
                <w:szCs w:val="24"/>
              </w:rPr>
            </w:pPr>
            <w:r w:rsidRPr="002D2057">
              <w:rPr>
                <w:sz w:val="24"/>
                <w:szCs w:val="24"/>
              </w:rPr>
              <w:t>Ссылки на информационные ресурсы СОНКО, на которых размещен публичный отчет о деятельности СОНКО</w:t>
            </w:r>
          </w:p>
        </w:tc>
      </w:tr>
      <w:tr w:rsidR="00EF6199" w:rsidTr="002D2057">
        <w:tc>
          <w:tcPr>
            <w:tcW w:w="567" w:type="dxa"/>
          </w:tcPr>
          <w:p w:rsidR="00EF6199" w:rsidRPr="002D2057" w:rsidRDefault="00EF6199" w:rsidP="00A20DE4">
            <w:pPr>
              <w:pStyle w:val="ConsPlusNormal"/>
              <w:jc w:val="center"/>
              <w:rPr>
                <w:sz w:val="24"/>
                <w:szCs w:val="24"/>
              </w:rPr>
            </w:pPr>
            <w:r w:rsidRPr="002D2057">
              <w:rPr>
                <w:sz w:val="24"/>
                <w:szCs w:val="24"/>
              </w:rPr>
              <w:t>1</w:t>
            </w:r>
          </w:p>
        </w:tc>
        <w:tc>
          <w:tcPr>
            <w:tcW w:w="3402" w:type="dxa"/>
          </w:tcPr>
          <w:p w:rsidR="00EF6199" w:rsidRPr="002D2057" w:rsidRDefault="00EF6199" w:rsidP="00A20DE4">
            <w:pPr>
              <w:pStyle w:val="ConsPlusNormal"/>
              <w:jc w:val="center"/>
              <w:rPr>
                <w:sz w:val="24"/>
                <w:szCs w:val="24"/>
              </w:rPr>
            </w:pPr>
            <w:r w:rsidRPr="002D2057">
              <w:rPr>
                <w:sz w:val="24"/>
                <w:szCs w:val="24"/>
              </w:rPr>
              <w:t>2</w:t>
            </w:r>
          </w:p>
        </w:tc>
        <w:tc>
          <w:tcPr>
            <w:tcW w:w="1361" w:type="dxa"/>
          </w:tcPr>
          <w:p w:rsidR="00EF6199" w:rsidRPr="002D2057" w:rsidRDefault="00EF6199" w:rsidP="00A20DE4">
            <w:pPr>
              <w:pStyle w:val="ConsPlusNormal"/>
              <w:jc w:val="center"/>
              <w:rPr>
                <w:sz w:val="24"/>
                <w:szCs w:val="24"/>
              </w:rPr>
            </w:pPr>
            <w:r w:rsidRPr="002D2057">
              <w:rPr>
                <w:sz w:val="24"/>
                <w:szCs w:val="24"/>
              </w:rPr>
              <w:t>3</w:t>
            </w:r>
          </w:p>
        </w:tc>
        <w:tc>
          <w:tcPr>
            <w:tcW w:w="4655" w:type="dxa"/>
          </w:tcPr>
          <w:p w:rsidR="00EF6199" w:rsidRPr="002D2057" w:rsidRDefault="00EF6199" w:rsidP="00A20DE4">
            <w:pPr>
              <w:pStyle w:val="ConsPlusNormal"/>
              <w:jc w:val="center"/>
              <w:rPr>
                <w:sz w:val="24"/>
                <w:szCs w:val="24"/>
              </w:rPr>
            </w:pPr>
            <w:r w:rsidRPr="002D2057">
              <w:rPr>
                <w:sz w:val="24"/>
                <w:szCs w:val="24"/>
              </w:rPr>
              <w:t>4</w:t>
            </w:r>
          </w:p>
        </w:tc>
      </w:tr>
      <w:tr w:rsidR="00EF6199" w:rsidTr="002D2057">
        <w:tc>
          <w:tcPr>
            <w:tcW w:w="567" w:type="dxa"/>
          </w:tcPr>
          <w:p w:rsidR="00EF6199" w:rsidRPr="002D2057" w:rsidRDefault="00EF6199" w:rsidP="00A20DE4">
            <w:pPr>
              <w:pStyle w:val="ConsPlusNormal"/>
              <w:rPr>
                <w:sz w:val="24"/>
                <w:szCs w:val="24"/>
              </w:rPr>
            </w:pPr>
            <w:r w:rsidRPr="002D2057">
              <w:rPr>
                <w:sz w:val="24"/>
                <w:szCs w:val="24"/>
              </w:rPr>
              <w:t>1</w:t>
            </w:r>
          </w:p>
        </w:tc>
        <w:tc>
          <w:tcPr>
            <w:tcW w:w="3402" w:type="dxa"/>
          </w:tcPr>
          <w:p w:rsidR="00EF6199" w:rsidRPr="002D2057" w:rsidRDefault="00EF6199" w:rsidP="00A20DE4">
            <w:pPr>
              <w:pStyle w:val="ConsPlusNormal"/>
              <w:rPr>
                <w:sz w:val="24"/>
                <w:szCs w:val="24"/>
              </w:rPr>
            </w:pPr>
          </w:p>
        </w:tc>
        <w:tc>
          <w:tcPr>
            <w:tcW w:w="1361" w:type="dxa"/>
          </w:tcPr>
          <w:p w:rsidR="00EF6199" w:rsidRPr="002D2057" w:rsidRDefault="00EF6199" w:rsidP="00A20DE4">
            <w:pPr>
              <w:pStyle w:val="ConsPlusNormal"/>
              <w:rPr>
                <w:sz w:val="24"/>
                <w:szCs w:val="24"/>
              </w:rPr>
            </w:pPr>
          </w:p>
        </w:tc>
        <w:tc>
          <w:tcPr>
            <w:tcW w:w="4655" w:type="dxa"/>
          </w:tcPr>
          <w:p w:rsidR="00EF6199" w:rsidRPr="002D2057" w:rsidRDefault="00EF6199" w:rsidP="00A20DE4">
            <w:pPr>
              <w:pStyle w:val="ConsPlusNormal"/>
              <w:rPr>
                <w:sz w:val="24"/>
                <w:szCs w:val="24"/>
              </w:rPr>
            </w:pPr>
          </w:p>
        </w:tc>
      </w:tr>
      <w:tr w:rsidR="00EF6199" w:rsidTr="002D2057">
        <w:tc>
          <w:tcPr>
            <w:tcW w:w="567" w:type="dxa"/>
          </w:tcPr>
          <w:p w:rsidR="00EF6199" w:rsidRPr="002D2057" w:rsidRDefault="00EF6199" w:rsidP="00A20DE4">
            <w:pPr>
              <w:pStyle w:val="ConsPlusNormal"/>
              <w:rPr>
                <w:sz w:val="24"/>
                <w:szCs w:val="24"/>
              </w:rPr>
            </w:pPr>
            <w:r w:rsidRPr="002D2057">
              <w:rPr>
                <w:sz w:val="24"/>
                <w:szCs w:val="24"/>
              </w:rPr>
              <w:t>2</w:t>
            </w:r>
          </w:p>
        </w:tc>
        <w:tc>
          <w:tcPr>
            <w:tcW w:w="3402" w:type="dxa"/>
          </w:tcPr>
          <w:p w:rsidR="00EF6199" w:rsidRPr="002D2057" w:rsidRDefault="00EF6199" w:rsidP="00A20DE4">
            <w:pPr>
              <w:pStyle w:val="ConsPlusNormal"/>
              <w:rPr>
                <w:sz w:val="24"/>
                <w:szCs w:val="24"/>
              </w:rPr>
            </w:pPr>
          </w:p>
        </w:tc>
        <w:tc>
          <w:tcPr>
            <w:tcW w:w="1361" w:type="dxa"/>
          </w:tcPr>
          <w:p w:rsidR="00EF6199" w:rsidRPr="002D2057" w:rsidRDefault="00EF6199" w:rsidP="00A20DE4">
            <w:pPr>
              <w:pStyle w:val="ConsPlusNormal"/>
              <w:rPr>
                <w:sz w:val="24"/>
                <w:szCs w:val="24"/>
              </w:rPr>
            </w:pPr>
          </w:p>
        </w:tc>
        <w:tc>
          <w:tcPr>
            <w:tcW w:w="4655" w:type="dxa"/>
          </w:tcPr>
          <w:p w:rsidR="00EF6199" w:rsidRPr="002D2057" w:rsidRDefault="00EF6199" w:rsidP="00A20DE4">
            <w:pPr>
              <w:pStyle w:val="ConsPlusNormal"/>
              <w:rPr>
                <w:sz w:val="24"/>
                <w:szCs w:val="24"/>
              </w:rPr>
            </w:pPr>
          </w:p>
        </w:tc>
      </w:tr>
      <w:tr w:rsidR="00EF6199" w:rsidTr="002D2057">
        <w:tc>
          <w:tcPr>
            <w:tcW w:w="567" w:type="dxa"/>
          </w:tcPr>
          <w:p w:rsidR="00EF6199" w:rsidRPr="002D2057" w:rsidRDefault="00EF6199" w:rsidP="00A20DE4">
            <w:pPr>
              <w:pStyle w:val="ConsPlusNormal"/>
              <w:rPr>
                <w:sz w:val="24"/>
                <w:szCs w:val="24"/>
              </w:rPr>
            </w:pPr>
            <w:r w:rsidRPr="002D2057">
              <w:rPr>
                <w:sz w:val="24"/>
                <w:szCs w:val="24"/>
              </w:rPr>
              <w:t>3</w:t>
            </w:r>
          </w:p>
        </w:tc>
        <w:tc>
          <w:tcPr>
            <w:tcW w:w="3402" w:type="dxa"/>
          </w:tcPr>
          <w:p w:rsidR="00EF6199" w:rsidRPr="002D2057" w:rsidRDefault="00EF6199" w:rsidP="00A20DE4">
            <w:pPr>
              <w:pStyle w:val="ConsPlusNormal"/>
              <w:rPr>
                <w:sz w:val="24"/>
                <w:szCs w:val="24"/>
              </w:rPr>
            </w:pPr>
          </w:p>
        </w:tc>
        <w:tc>
          <w:tcPr>
            <w:tcW w:w="1361" w:type="dxa"/>
          </w:tcPr>
          <w:p w:rsidR="00EF6199" w:rsidRPr="002D2057" w:rsidRDefault="00EF6199" w:rsidP="00A20DE4">
            <w:pPr>
              <w:pStyle w:val="ConsPlusNormal"/>
              <w:rPr>
                <w:sz w:val="24"/>
                <w:szCs w:val="24"/>
              </w:rPr>
            </w:pPr>
          </w:p>
        </w:tc>
        <w:tc>
          <w:tcPr>
            <w:tcW w:w="4655" w:type="dxa"/>
          </w:tcPr>
          <w:p w:rsidR="00EF6199" w:rsidRPr="002D2057" w:rsidRDefault="00EF6199" w:rsidP="00A20DE4">
            <w:pPr>
              <w:pStyle w:val="ConsPlusNormal"/>
              <w:rPr>
                <w:sz w:val="24"/>
                <w:szCs w:val="24"/>
              </w:rPr>
            </w:pPr>
          </w:p>
        </w:tc>
      </w:tr>
    </w:tbl>
    <w:p w:rsidR="00EF6199" w:rsidRDefault="00EF6199" w:rsidP="00EF6199">
      <w:pPr>
        <w:pStyle w:val="ConsPlusNormal"/>
        <w:jc w:val="right"/>
        <w:outlineLvl w:val="2"/>
      </w:pPr>
    </w:p>
    <w:p w:rsidR="00726DBA" w:rsidRPr="00DC349E" w:rsidRDefault="00726DBA" w:rsidP="00726DBA">
      <w:pPr>
        <w:pStyle w:val="a5"/>
        <w:numPr>
          <w:ilvl w:val="0"/>
          <w:numId w:val="10"/>
        </w:numPr>
        <w:overflowPunct w:val="0"/>
        <w:autoSpaceDE w:val="0"/>
        <w:autoSpaceDN w:val="0"/>
        <w:adjustRightInd w:val="0"/>
        <w:spacing w:after="0" w:line="240" w:lineRule="auto"/>
        <w:rPr>
          <w:rFonts w:ascii="Times New Roman" w:hAnsi="Times New Roman"/>
          <w:b/>
          <w:sz w:val="24"/>
          <w:szCs w:val="24"/>
        </w:rPr>
      </w:pPr>
      <w:r w:rsidRPr="00DC349E">
        <w:rPr>
          <w:rFonts w:ascii="Times New Roman" w:hAnsi="Times New Roman"/>
          <w:b/>
          <w:sz w:val="24"/>
          <w:szCs w:val="24"/>
        </w:rPr>
        <w:t>Параметры СОНКО, как организации:</w:t>
      </w:r>
    </w:p>
    <w:p w:rsidR="00726DBA" w:rsidRPr="004A4AFC" w:rsidRDefault="00726DBA" w:rsidP="00726DBA">
      <w:pPr>
        <w:pStyle w:val="ConsPlusNonformat"/>
        <w:ind w:firstLine="709"/>
        <w:jc w:val="both"/>
        <w:rPr>
          <w:rFonts w:ascii="Times New Roman" w:hAnsi="Times New Roman" w:cs="Times New Roman"/>
          <w:sz w:val="24"/>
          <w:szCs w:val="24"/>
        </w:rPr>
      </w:pPr>
      <w:r w:rsidRPr="004A4AFC">
        <w:rPr>
          <w:rFonts w:ascii="Times New Roman" w:hAnsi="Times New Roman" w:cs="Times New Roman"/>
          <w:sz w:val="24"/>
          <w:szCs w:val="24"/>
        </w:rPr>
        <w:t xml:space="preserve">    1)  описание  миссии  СОНКО  (сформулированное утверждение относительно</w:t>
      </w:r>
    </w:p>
    <w:p w:rsidR="00726DBA" w:rsidRPr="004A4AFC" w:rsidRDefault="00726DBA" w:rsidP="00726DBA">
      <w:pPr>
        <w:pStyle w:val="ConsPlusNonformat"/>
        <w:jc w:val="both"/>
        <w:rPr>
          <w:rFonts w:ascii="Times New Roman" w:hAnsi="Times New Roman" w:cs="Times New Roman"/>
          <w:sz w:val="24"/>
          <w:szCs w:val="24"/>
        </w:rPr>
      </w:pPr>
      <w:r w:rsidRPr="004A4AFC">
        <w:rPr>
          <w:rFonts w:ascii="Times New Roman" w:hAnsi="Times New Roman" w:cs="Times New Roman"/>
          <w:sz w:val="24"/>
          <w:szCs w:val="24"/>
        </w:rPr>
        <w:t>того, для чего или по какой причине существует СОНКО):</w:t>
      </w:r>
    </w:p>
    <w:p w:rsidR="00726DBA" w:rsidRPr="004A4AFC" w:rsidRDefault="00726DBA" w:rsidP="00726DBA">
      <w:pPr>
        <w:pStyle w:val="ConsPlusNonformat"/>
        <w:ind w:firstLine="709"/>
        <w:jc w:val="both"/>
        <w:rPr>
          <w:rFonts w:ascii="Times New Roman" w:hAnsi="Times New Roman" w:cs="Times New Roman"/>
          <w:sz w:val="24"/>
          <w:szCs w:val="24"/>
        </w:rPr>
      </w:pPr>
      <w:r w:rsidRPr="004A4AFC">
        <w:rPr>
          <w:rFonts w:ascii="Times New Roman" w:hAnsi="Times New Roman" w:cs="Times New Roman"/>
          <w:sz w:val="24"/>
          <w:szCs w:val="24"/>
        </w:rPr>
        <w:t xml:space="preserve">    2)   описание   организационной  структуры  СОНКО  (состав  и  иерархию</w:t>
      </w:r>
    </w:p>
    <w:p w:rsidR="00726DBA" w:rsidRDefault="00726DBA" w:rsidP="00726DBA">
      <w:pPr>
        <w:pStyle w:val="ConsPlusNonformat"/>
        <w:jc w:val="both"/>
        <w:rPr>
          <w:rFonts w:ascii="Times New Roman" w:hAnsi="Times New Roman" w:cs="Times New Roman"/>
          <w:sz w:val="24"/>
          <w:szCs w:val="24"/>
        </w:rPr>
      </w:pPr>
      <w:r w:rsidRPr="004A4AFC">
        <w:rPr>
          <w:rFonts w:ascii="Times New Roman" w:hAnsi="Times New Roman" w:cs="Times New Roman"/>
          <w:sz w:val="24"/>
          <w:szCs w:val="24"/>
        </w:rPr>
        <w:t>подразделений СОНКО) (можно выразить в табличной фо</w:t>
      </w:r>
      <w:r>
        <w:rPr>
          <w:rFonts w:ascii="Times New Roman" w:hAnsi="Times New Roman" w:cs="Times New Roman"/>
          <w:sz w:val="24"/>
          <w:szCs w:val="24"/>
        </w:rPr>
        <w:t>рме).</w:t>
      </w:r>
    </w:p>
    <w:p w:rsidR="00726DBA" w:rsidRPr="004A4AFC" w:rsidRDefault="003C2C11" w:rsidP="00726DB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26DBA" w:rsidRPr="004A4AFC">
        <w:rPr>
          <w:rFonts w:ascii="Times New Roman" w:hAnsi="Times New Roman" w:cs="Times New Roman"/>
          <w:sz w:val="24"/>
          <w:szCs w:val="24"/>
        </w:rPr>
        <w:t>3)  система  мотивации  сотрудников  СОНКО  и волонтеров (добровольцев)</w:t>
      </w:r>
    </w:p>
    <w:p w:rsidR="00726DBA" w:rsidRPr="004A4AFC" w:rsidRDefault="00726DBA" w:rsidP="00726DBA">
      <w:pPr>
        <w:pStyle w:val="ConsPlusNonformat"/>
        <w:jc w:val="both"/>
        <w:rPr>
          <w:rFonts w:ascii="Times New Roman" w:hAnsi="Times New Roman" w:cs="Times New Roman"/>
          <w:sz w:val="24"/>
          <w:szCs w:val="24"/>
        </w:rPr>
      </w:pPr>
      <w:r w:rsidRPr="004A4AFC">
        <w:rPr>
          <w:rFonts w:ascii="Times New Roman" w:hAnsi="Times New Roman" w:cs="Times New Roman"/>
          <w:sz w:val="24"/>
          <w:szCs w:val="24"/>
        </w:rPr>
        <w:t>(комплекс  мероприятий  по  стимулированию деятельности сотрудников СОНКО и</w:t>
      </w:r>
    </w:p>
    <w:p w:rsidR="00726DBA" w:rsidRPr="004A4AFC" w:rsidRDefault="00726DBA" w:rsidP="00726DBA">
      <w:pPr>
        <w:pStyle w:val="ConsPlusNonformat"/>
        <w:jc w:val="both"/>
        <w:rPr>
          <w:rFonts w:ascii="Times New Roman" w:hAnsi="Times New Roman" w:cs="Times New Roman"/>
          <w:sz w:val="24"/>
          <w:szCs w:val="24"/>
        </w:rPr>
      </w:pPr>
      <w:r w:rsidRPr="004A4AFC">
        <w:rPr>
          <w:rFonts w:ascii="Times New Roman" w:hAnsi="Times New Roman" w:cs="Times New Roman"/>
          <w:sz w:val="24"/>
          <w:szCs w:val="24"/>
        </w:rPr>
        <w:t>волонтеров  (добровольцев)  и  улучшению  производительности  труда),  если</w:t>
      </w:r>
    </w:p>
    <w:p w:rsidR="00726DBA" w:rsidRPr="004A4AFC" w:rsidRDefault="00726DBA" w:rsidP="00726DBA">
      <w:pPr>
        <w:pStyle w:val="ConsPlusNonformat"/>
        <w:jc w:val="both"/>
        <w:rPr>
          <w:rFonts w:ascii="Times New Roman" w:hAnsi="Times New Roman" w:cs="Times New Roman"/>
          <w:sz w:val="24"/>
          <w:szCs w:val="24"/>
        </w:rPr>
      </w:pPr>
      <w:r w:rsidRPr="004A4AFC">
        <w:rPr>
          <w:rFonts w:ascii="Times New Roman" w:hAnsi="Times New Roman" w:cs="Times New Roman"/>
          <w:sz w:val="24"/>
          <w:szCs w:val="24"/>
        </w:rPr>
        <w:t>волонтеры (добровольцы) привлекаются</w:t>
      </w:r>
      <w:r>
        <w:rPr>
          <w:rFonts w:ascii="Times New Roman" w:hAnsi="Times New Roman" w:cs="Times New Roman"/>
          <w:sz w:val="24"/>
          <w:szCs w:val="24"/>
        </w:rPr>
        <w:t>.</w:t>
      </w:r>
    </w:p>
    <w:p w:rsidR="00EF6199" w:rsidRDefault="00EF6199" w:rsidP="003C2C11">
      <w:pPr>
        <w:pStyle w:val="a5"/>
        <w:numPr>
          <w:ilvl w:val="0"/>
          <w:numId w:val="10"/>
        </w:numPr>
        <w:overflowPunct w:val="0"/>
        <w:autoSpaceDE w:val="0"/>
        <w:autoSpaceDN w:val="0"/>
        <w:adjustRightInd w:val="0"/>
        <w:spacing w:after="0" w:line="240" w:lineRule="auto"/>
        <w:ind w:left="284" w:firstLine="0"/>
        <w:rPr>
          <w:rFonts w:ascii="Times New Roman" w:hAnsi="Times New Roman"/>
          <w:b/>
          <w:sz w:val="24"/>
          <w:szCs w:val="24"/>
        </w:rPr>
      </w:pPr>
      <w:r w:rsidRPr="00DC349E">
        <w:rPr>
          <w:rFonts w:ascii="Times New Roman" w:hAnsi="Times New Roman"/>
          <w:b/>
          <w:sz w:val="24"/>
          <w:szCs w:val="24"/>
        </w:rPr>
        <w:t>Оценка сложившейся ситуации и характерист</w:t>
      </w:r>
      <w:r w:rsidR="004A4AFC" w:rsidRPr="00DC349E">
        <w:rPr>
          <w:rFonts w:ascii="Times New Roman" w:hAnsi="Times New Roman"/>
          <w:b/>
          <w:sz w:val="24"/>
          <w:szCs w:val="24"/>
        </w:rPr>
        <w:t xml:space="preserve">ика проблем, на решение которых </w:t>
      </w:r>
      <w:r w:rsidR="005D12D1">
        <w:rPr>
          <w:rFonts w:ascii="Times New Roman" w:hAnsi="Times New Roman"/>
          <w:b/>
          <w:sz w:val="24"/>
          <w:szCs w:val="24"/>
        </w:rPr>
        <w:t xml:space="preserve">направлена Программа </w:t>
      </w:r>
    </w:p>
    <w:p w:rsidR="005D12D1" w:rsidRPr="00726DBA" w:rsidRDefault="005D12D1" w:rsidP="00C976BA">
      <w:pPr>
        <w:pStyle w:val="ConsPlusNonformat"/>
        <w:ind w:left="851"/>
        <w:jc w:val="both"/>
        <w:rPr>
          <w:rFonts w:ascii="Times New Roman" w:hAnsi="Times New Roman" w:cs="Times New Roman"/>
          <w:sz w:val="24"/>
          <w:szCs w:val="24"/>
        </w:rPr>
      </w:pPr>
      <w:r>
        <w:rPr>
          <w:rFonts w:ascii="Times New Roman" w:hAnsi="Times New Roman" w:cs="Times New Roman"/>
          <w:sz w:val="24"/>
          <w:szCs w:val="24"/>
        </w:rPr>
        <w:t>6</w:t>
      </w:r>
      <w:r w:rsidRPr="00726DBA">
        <w:rPr>
          <w:rFonts w:ascii="Times New Roman" w:hAnsi="Times New Roman" w:cs="Times New Roman"/>
          <w:sz w:val="24"/>
          <w:szCs w:val="24"/>
        </w:rPr>
        <w:t>.1.Анализ  сильных  и  слабых  парам</w:t>
      </w:r>
      <w:r>
        <w:rPr>
          <w:rFonts w:ascii="Times New Roman" w:hAnsi="Times New Roman" w:cs="Times New Roman"/>
          <w:sz w:val="24"/>
          <w:szCs w:val="24"/>
        </w:rPr>
        <w:t>етров  СОНКО</w:t>
      </w:r>
      <w:r w:rsidRPr="00726DBA">
        <w:rPr>
          <w:rFonts w:ascii="Times New Roman" w:hAnsi="Times New Roman" w:cs="Times New Roman"/>
          <w:sz w:val="24"/>
          <w:szCs w:val="24"/>
        </w:rPr>
        <w:t>:</w:t>
      </w:r>
    </w:p>
    <w:p w:rsidR="005D12D1" w:rsidRPr="00726DBA" w:rsidRDefault="005D12D1" w:rsidP="00C976BA">
      <w:pPr>
        <w:pStyle w:val="ConsPlusNonformat"/>
        <w:ind w:left="851"/>
        <w:jc w:val="both"/>
        <w:rPr>
          <w:rFonts w:ascii="Times New Roman" w:hAnsi="Times New Roman" w:cs="Times New Roman"/>
          <w:sz w:val="24"/>
          <w:szCs w:val="24"/>
        </w:rPr>
      </w:pPr>
      <w:bookmarkStart w:id="39" w:name="P955"/>
      <w:bookmarkEnd w:id="39"/>
      <w:r w:rsidRPr="00726DBA">
        <w:rPr>
          <w:rFonts w:ascii="Times New Roman" w:hAnsi="Times New Roman" w:cs="Times New Roman"/>
          <w:sz w:val="24"/>
          <w:szCs w:val="24"/>
        </w:rPr>
        <w:t>1) сильные параметры:</w:t>
      </w:r>
    </w:p>
    <w:p w:rsidR="005D12D1" w:rsidRPr="00726DBA" w:rsidRDefault="005D12D1" w:rsidP="00C976BA">
      <w:pPr>
        <w:pStyle w:val="ConsPlusNonformat"/>
        <w:ind w:left="851"/>
        <w:jc w:val="both"/>
        <w:rPr>
          <w:rFonts w:ascii="Times New Roman" w:hAnsi="Times New Roman" w:cs="Times New Roman"/>
          <w:sz w:val="24"/>
          <w:szCs w:val="24"/>
        </w:rPr>
      </w:pPr>
      <w:bookmarkStart w:id="40" w:name="P961"/>
      <w:bookmarkEnd w:id="40"/>
      <w:r w:rsidRPr="00726DBA">
        <w:rPr>
          <w:rFonts w:ascii="Times New Roman" w:hAnsi="Times New Roman" w:cs="Times New Roman"/>
          <w:sz w:val="24"/>
          <w:szCs w:val="24"/>
        </w:rPr>
        <w:t>2) слабые параметры:</w:t>
      </w:r>
    </w:p>
    <w:p w:rsidR="005D12D1" w:rsidRPr="00726DBA" w:rsidRDefault="005D12D1" w:rsidP="00C976BA">
      <w:pPr>
        <w:pStyle w:val="ConsPlusNonformat"/>
        <w:ind w:left="851"/>
        <w:jc w:val="both"/>
        <w:rPr>
          <w:rFonts w:ascii="Times New Roman" w:hAnsi="Times New Roman" w:cs="Times New Roman"/>
          <w:sz w:val="24"/>
          <w:szCs w:val="24"/>
        </w:rPr>
      </w:pPr>
      <w:bookmarkStart w:id="41" w:name="P967"/>
      <w:bookmarkEnd w:id="41"/>
      <w:r>
        <w:rPr>
          <w:rFonts w:ascii="Times New Roman" w:hAnsi="Times New Roman" w:cs="Times New Roman"/>
          <w:sz w:val="24"/>
          <w:szCs w:val="24"/>
        </w:rPr>
        <w:t>6</w:t>
      </w:r>
      <w:r w:rsidRPr="00726DBA">
        <w:rPr>
          <w:rFonts w:ascii="Times New Roman" w:hAnsi="Times New Roman" w:cs="Times New Roman"/>
          <w:sz w:val="24"/>
          <w:szCs w:val="24"/>
        </w:rPr>
        <w:t>.2.  Анализ потенциальных возможностей</w:t>
      </w:r>
      <w:r>
        <w:rPr>
          <w:rFonts w:ascii="Times New Roman" w:hAnsi="Times New Roman" w:cs="Times New Roman"/>
          <w:sz w:val="24"/>
          <w:szCs w:val="24"/>
        </w:rPr>
        <w:t xml:space="preserve"> и угроз:</w:t>
      </w:r>
    </w:p>
    <w:p w:rsidR="005D12D1" w:rsidRPr="00726DBA" w:rsidRDefault="005D12D1" w:rsidP="00C976BA">
      <w:pPr>
        <w:pStyle w:val="ConsPlusNonformat"/>
        <w:ind w:left="851"/>
        <w:jc w:val="both"/>
        <w:rPr>
          <w:rFonts w:ascii="Times New Roman" w:hAnsi="Times New Roman" w:cs="Times New Roman"/>
          <w:sz w:val="24"/>
          <w:szCs w:val="24"/>
        </w:rPr>
      </w:pPr>
      <w:bookmarkStart w:id="42" w:name="P970"/>
      <w:bookmarkEnd w:id="42"/>
      <w:r w:rsidRPr="00726DBA">
        <w:rPr>
          <w:rFonts w:ascii="Times New Roman" w:hAnsi="Times New Roman" w:cs="Times New Roman"/>
          <w:sz w:val="24"/>
          <w:szCs w:val="24"/>
        </w:rPr>
        <w:t>1) потенциальные возможности СОНКО:</w:t>
      </w:r>
    </w:p>
    <w:p w:rsidR="005D12D1" w:rsidRPr="00726DBA" w:rsidRDefault="005D12D1" w:rsidP="00C976BA">
      <w:pPr>
        <w:pStyle w:val="ConsPlusNonformat"/>
        <w:ind w:left="851"/>
        <w:jc w:val="both"/>
        <w:rPr>
          <w:rFonts w:ascii="Times New Roman" w:hAnsi="Times New Roman" w:cs="Times New Roman"/>
          <w:sz w:val="24"/>
          <w:szCs w:val="24"/>
        </w:rPr>
      </w:pPr>
      <w:bookmarkStart w:id="43" w:name="P976"/>
      <w:bookmarkEnd w:id="43"/>
      <w:r w:rsidRPr="00726DBA">
        <w:rPr>
          <w:rFonts w:ascii="Times New Roman" w:hAnsi="Times New Roman" w:cs="Times New Roman"/>
          <w:sz w:val="24"/>
          <w:szCs w:val="24"/>
        </w:rPr>
        <w:t>2) потенциальные угрозы СОНКО:</w:t>
      </w:r>
    </w:p>
    <w:p w:rsidR="005D12D1" w:rsidRPr="00F02EBB" w:rsidRDefault="005D12D1" w:rsidP="003C2C11">
      <w:pPr>
        <w:pStyle w:val="ConsPlusNonformat"/>
        <w:numPr>
          <w:ilvl w:val="0"/>
          <w:numId w:val="10"/>
        </w:numPr>
        <w:ind w:left="284" w:firstLine="0"/>
        <w:jc w:val="both"/>
        <w:rPr>
          <w:rFonts w:ascii="Times New Roman" w:hAnsi="Times New Roman" w:cs="Times New Roman"/>
          <w:b/>
          <w:sz w:val="24"/>
          <w:szCs w:val="24"/>
        </w:rPr>
      </w:pPr>
      <w:r w:rsidRPr="00F02EBB">
        <w:rPr>
          <w:rFonts w:ascii="Times New Roman" w:hAnsi="Times New Roman" w:cs="Times New Roman"/>
          <w:b/>
          <w:sz w:val="24"/>
          <w:szCs w:val="24"/>
        </w:rPr>
        <w:t>Стратегические характеристики программы:</w:t>
      </w:r>
    </w:p>
    <w:p w:rsidR="005D12D1" w:rsidRPr="00726DBA" w:rsidRDefault="005D12D1" w:rsidP="00C976BA">
      <w:pPr>
        <w:pStyle w:val="ConsPlusNonformat"/>
        <w:ind w:firstLine="851"/>
        <w:jc w:val="both"/>
        <w:rPr>
          <w:rFonts w:ascii="Times New Roman" w:hAnsi="Times New Roman" w:cs="Times New Roman"/>
          <w:sz w:val="24"/>
          <w:szCs w:val="24"/>
        </w:rPr>
      </w:pPr>
      <w:bookmarkStart w:id="44" w:name="P983"/>
      <w:bookmarkEnd w:id="44"/>
      <w:r>
        <w:rPr>
          <w:rFonts w:ascii="Times New Roman" w:hAnsi="Times New Roman" w:cs="Times New Roman"/>
          <w:sz w:val="24"/>
          <w:szCs w:val="24"/>
        </w:rPr>
        <w:t>7</w:t>
      </w:r>
      <w:r w:rsidRPr="00726DB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726DBA">
        <w:rPr>
          <w:rFonts w:ascii="Times New Roman" w:hAnsi="Times New Roman" w:cs="Times New Roman"/>
          <w:sz w:val="24"/>
          <w:szCs w:val="24"/>
        </w:rPr>
        <w:t xml:space="preserve"> Цель  программы  (Параметры цели: ясная, актуальная по отношению к общей ситуации,</w:t>
      </w:r>
      <w:r>
        <w:rPr>
          <w:rFonts w:ascii="Times New Roman" w:hAnsi="Times New Roman" w:cs="Times New Roman"/>
          <w:sz w:val="24"/>
          <w:szCs w:val="24"/>
        </w:rPr>
        <w:t xml:space="preserve"> описанной  в пункте 7</w:t>
      </w:r>
      <w:r w:rsidRPr="00726DBA">
        <w:rPr>
          <w:rFonts w:ascii="Times New Roman" w:hAnsi="Times New Roman" w:cs="Times New Roman"/>
          <w:sz w:val="24"/>
          <w:szCs w:val="24"/>
        </w:rPr>
        <w:t xml:space="preserve">  программы,  измеримая,  достижимая;  ограничена по</w:t>
      </w:r>
      <w:r>
        <w:rPr>
          <w:rFonts w:ascii="Times New Roman" w:hAnsi="Times New Roman" w:cs="Times New Roman"/>
          <w:sz w:val="24"/>
          <w:szCs w:val="24"/>
        </w:rPr>
        <w:t xml:space="preserve"> </w:t>
      </w:r>
      <w:r w:rsidRPr="00726DBA">
        <w:rPr>
          <w:rFonts w:ascii="Times New Roman" w:hAnsi="Times New Roman" w:cs="Times New Roman"/>
          <w:sz w:val="24"/>
          <w:szCs w:val="24"/>
        </w:rPr>
        <w:t xml:space="preserve">времени) </w:t>
      </w:r>
    </w:p>
    <w:p w:rsidR="005D12D1" w:rsidRPr="00726DBA" w:rsidRDefault="005D12D1" w:rsidP="00C976BA">
      <w:pPr>
        <w:pStyle w:val="ConsPlusNonformat"/>
        <w:ind w:left="851"/>
        <w:jc w:val="both"/>
        <w:rPr>
          <w:rFonts w:ascii="Times New Roman" w:hAnsi="Times New Roman" w:cs="Times New Roman"/>
          <w:sz w:val="24"/>
          <w:szCs w:val="24"/>
        </w:rPr>
      </w:pPr>
      <w:bookmarkStart w:id="45" w:name="P989"/>
      <w:bookmarkEnd w:id="45"/>
      <w:r>
        <w:rPr>
          <w:rFonts w:ascii="Times New Roman" w:hAnsi="Times New Roman" w:cs="Times New Roman"/>
          <w:sz w:val="24"/>
          <w:szCs w:val="24"/>
        </w:rPr>
        <w:t>7.2.</w:t>
      </w:r>
      <w:r w:rsidRPr="00726DBA">
        <w:rPr>
          <w:rFonts w:ascii="Times New Roman" w:hAnsi="Times New Roman" w:cs="Times New Roman"/>
          <w:sz w:val="24"/>
          <w:szCs w:val="24"/>
        </w:rPr>
        <w:t xml:space="preserve">  Задачи, решаемые в рамках программы (параметры задач: конкретные;</w:t>
      </w:r>
    </w:p>
    <w:p w:rsidR="005D12D1" w:rsidRPr="00726DBA" w:rsidRDefault="0005079C" w:rsidP="00C976BA">
      <w:pPr>
        <w:pStyle w:val="ConsPlusNonformat"/>
        <w:ind w:left="851"/>
        <w:jc w:val="both"/>
        <w:rPr>
          <w:rFonts w:ascii="Times New Roman" w:hAnsi="Times New Roman" w:cs="Times New Roman"/>
          <w:sz w:val="24"/>
          <w:szCs w:val="24"/>
        </w:rPr>
      </w:pPr>
      <w:r>
        <w:rPr>
          <w:rFonts w:ascii="Times New Roman" w:hAnsi="Times New Roman" w:cs="Times New Roman"/>
          <w:sz w:val="24"/>
          <w:szCs w:val="24"/>
        </w:rPr>
        <w:t xml:space="preserve">поддающиеся измерению; </w:t>
      </w:r>
      <w:r w:rsidR="005D12D1" w:rsidRPr="00726DBA">
        <w:rPr>
          <w:rFonts w:ascii="Times New Roman" w:hAnsi="Times New Roman" w:cs="Times New Roman"/>
          <w:sz w:val="24"/>
          <w:szCs w:val="24"/>
        </w:rPr>
        <w:t>соотнесены и соответствуют цели программы развития</w:t>
      </w:r>
      <w:r w:rsidR="005D12D1">
        <w:rPr>
          <w:rFonts w:ascii="Times New Roman" w:hAnsi="Times New Roman" w:cs="Times New Roman"/>
          <w:sz w:val="24"/>
          <w:szCs w:val="24"/>
        </w:rPr>
        <w:t xml:space="preserve"> </w:t>
      </w:r>
      <w:r w:rsidR="005D12D1" w:rsidRPr="00726DBA">
        <w:rPr>
          <w:rFonts w:ascii="Times New Roman" w:hAnsi="Times New Roman" w:cs="Times New Roman"/>
          <w:sz w:val="24"/>
          <w:szCs w:val="24"/>
        </w:rPr>
        <w:t>СОНКО;  ясные  в  части  получаемых результатов при решении задач и влияния</w:t>
      </w:r>
      <w:r w:rsidR="005D12D1">
        <w:rPr>
          <w:rFonts w:ascii="Times New Roman" w:hAnsi="Times New Roman" w:cs="Times New Roman"/>
          <w:sz w:val="24"/>
          <w:szCs w:val="24"/>
        </w:rPr>
        <w:t xml:space="preserve"> </w:t>
      </w:r>
      <w:r w:rsidR="005D12D1" w:rsidRPr="00726DBA">
        <w:rPr>
          <w:rFonts w:ascii="Times New Roman" w:hAnsi="Times New Roman" w:cs="Times New Roman"/>
          <w:sz w:val="24"/>
          <w:szCs w:val="24"/>
        </w:rPr>
        <w:t>этих результатов на достижение</w:t>
      </w:r>
      <w:r w:rsidR="005D12D1">
        <w:rPr>
          <w:rFonts w:ascii="Times New Roman" w:hAnsi="Times New Roman" w:cs="Times New Roman"/>
          <w:sz w:val="24"/>
          <w:szCs w:val="24"/>
        </w:rPr>
        <w:t xml:space="preserve"> цели программы развития СОНКО)</w:t>
      </w:r>
    </w:p>
    <w:p w:rsidR="005D12D1" w:rsidRPr="005D12D1" w:rsidRDefault="005D12D1" w:rsidP="003C2C11">
      <w:pPr>
        <w:pStyle w:val="a5"/>
        <w:keepNext/>
        <w:numPr>
          <w:ilvl w:val="0"/>
          <w:numId w:val="10"/>
        </w:numPr>
        <w:overflowPunct w:val="0"/>
        <w:autoSpaceDE w:val="0"/>
        <w:autoSpaceDN w:val="0"/>
        <w:adjustRightInd w:val="0"/>
        <w:spacing w:after="0" w:line="240" w:lineRule="auto"/>
        <w:ind w:left="0" w:firstLine="284"/>
        <w:jc w:val="both"/>
        <w:textAlignment w:val="baseline"/>
        <w:outlineLvl w:val="2"/>
        <w:rPr>
          <w:rFonts w:ascii="Times New Roman" w:hAnsi="Times New Roman"/>
          <w:sz w:val="24"/>
          <w:szCs w:val="24"/>
        </w:rPr>
      </w:pPr>
      <w:r w:rsidRPr="005D12D1">
        <w:rPr>
          <w:rFonts w:ascii="Times New Roman" w:hAnsi="Times New Roman"/>
          <w:sz w:val="24"/>
          <w:szCs w:val="24"/>
        </w:rPr>
        <w:lastRenderedPageBreak/>
        <w:t xml:space="preserve">Целевая группа, что она получит в результате реализации Программы, основные мероприятия) </w:t>
      </w:r>
    </w:p>
    <w:p w:rsidR="005D12D1" w:rsidRDefault="005D12D1" w:rsidP="00C976BA">
      <w:pPr>
        <w:pStyle w:val="a5"/>
        <w:overflowPunct w:val="0"/>
        <w:autoSpaceDE w:val="0"/>
        <w:autoSpaceDN w:val="0"/>
        <w:adjustRightInd w:val="0"/>
        <w:spacing w:after="0"/>
        <w:ind w:left="0"/>
        <w:rPr>
          <w:rFonts w:ascii="Times New Roman" w:hAnsi="Times New Roman"/>
          <w:sz w:val="24"/>
          <w:szCs w:val="24"/>
        </w:rPr>
      </w:pPr>
      <w:r w:rsidRPr="00726DBA">
        <w:rPr>
          <w:rFonts w:ascii="Times New Roman" w:hAnsi="Times New Roman"/>
          <w:sz w:val="24"/>
          <w:szCs w:val="24"/>
        </w:rPr>
        <w:t>Не более 1 страницы.</w:t>
      </w:r>
    </w:p>
    <w:p w:rsidR="00F02EBB" w:rsidRPr="006B322F" w:rsidRDefault="00F02EBB" w:rsidP="003C2C11">
      <w:pPr>
        <w:pStyle w:val="ConsPlusNonformat"/>
        <w:numPr>
          <w:ilvl w:val="0"/>
          <w:numId w:val="10"/>
        </w:numPr>
        <w:ind w:left="0" w:firstLine="284"/>
        <w:jc w:val="both"/>
        <w:rPr>
          <w:rFonts w:ascii="Times New Roman" w:hAnsi="Times New Roman" w:cs="Times New Roman"/>
          <w:sz w:val="24"/>
          <w:szCs w:val="24"/>
        </w:rPr>
      </w:pPr>
      <w:r w:rsidRPr="006B322F">
        <w:rPr>
          <w:rFonts w:ascii="Times New Roman" w:hAnsi="Times New Roman" w:cs="Times New Roman"/>
          <w:sz w:val="24"/>
          <w:szCs w:val="24"/>
        </w:rPr>
        <w:t xml:space="preserve">Описание механизма реализации программы развития СОНКО </w:t>
      </w:r>
      <w:r>
        <w:rPr>
          <w:rFonts w:ascii="Times New Roman" w:hAnsi="Times New Roman" w:cs="Times New Roman"/>
          <w:sz w:val="24"/>
          <w:szCs w:val="24"/>
        </w:rPr>
        <w:t xml:space="preserve">по направлениям </w:t>
      </w:r>
      <w:r w:rsidRPr="006B322F">
        <w:rPr>
          <w:rFonts w:ascii="Times New Roman" w:hAnsi="Times New Roman" w:cs="Times New Roman"/>
          <w:sz w:val="24"/>
          <w:szCs w:val="24"/>
        </w:rPr>
        <w:t>(можно варьировать: исключать некоторые пункты, включать дополнительные)</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Формирование команды организации</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Развитие взаимодействия с органами местного самоуправления (заключение соглашения о партнерстве, другие формы взаимодействия)</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Развитие открытости и доступности информации об организации (наличие информации об организации на официальном сайте округа, в социальных сетях, на других ресурсах)</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Повышение компетенции членов организации (планы обучения членов организации, сторонников, волонтеров)</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Привлечение жителей к деятельности организации (увеличение количества членов организации, привлечение волонтеров, увеличение посещаемости мероприятий и пр.)</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Развитие социального партнерства (заключение партнерских соглашений с учреждениями, предприятиями округа, другие формы взаимодействия)</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Расширение деятельности организации (развитие новых направлений, технологий, освоение новых территорий, проведение новых мероприятий и пр.)</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Участие в грантовых конкурсах</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Развитие материально-технической базы организации</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Привлечение спонсорской помощи</w:t>
      </w:r>
    </w:p>
    <w:p w:rsidR="005D12D1" w:rsidRPr="00F02EBB" w:rsidRDefault="005D12D1"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Планирование деятельности организации, отчетность (наличие стратегии развития, ежегодное планирование, участие в конкурсе публичных годовых отчетов некоммерческих организаций)</w:t>
      </w:r>
    </w:p>
    <w:p w:rsidR="00F02EBB" w:rsidRPr="00F02EBB" w:rsidRDefault="00F02EBB" w:rsidP="00F02EBB">
      <w:pPr>
        <w:pStyle w:val="a5"/>
        <w:keepNext/>
        <w:numPr>
          <w:ilvl w:val="0"/>
          <w:numId w:val="22"/>
        </w:numPr>
        <w:overflowPunct w:val="0"/>
        <w:autoSpaceDE w:val="0"/>
        <w:autoSpaceDN w:val="0"/>
        <w:adjustRightInd w:val="0"/>
        <w:spacing w:after="0" w:line="240" w:lineRule="auto"/>
        <w:ind w:left="0" w:firstLine="720"/>
        <w:jc w:val="both"/>
        <w:textAlignment w:val="baseline"/>
        <w:outlineLvl w:val="2"/>
        <w:rPr>
          <w:rFonts w:ascii="Times New Roman" w:hAnsi="Times New Roman"/>
          <w:sz w:val="24"/>
          <w:szCs w:val="24"/>
        </w:rPr>
      </w:pPr>
      <w:r w:rsidRPr="00F02EBB">
        <w:rPr>
          <w:rFonts w:ascii="Times New Roman" w:eastAsia="Times New Roman" w:hAnsi="Times New Roman"/>
          <w:sz w:val="24"/>
          <w:szCs w:val="24"/>
          <w:lang w:eastAsia="ru-RU"/>
        </w:rPr>
        <w:t>Другие аспекты развития</w:t>
      </w:r>
    </w:p>
    <w:p w:rsidR="00C6019B" w:rsidRPr="00F02EBB" w:rsidRDefault="00C6019B" w:rsidP="003C2C11">
      <w:pPr>
        <w:pStyle w:val="a5"/>
        <w:numPr>
          <w:ilvl w:val="0"/>
          <w:numId w:val="10"/>
        </w:numPr>
        <w:overflowPunct w:val="0"/>
        <w:autoSpaceDE w:val="0"/>
        <w:autoSpaceDN w:val="0"/>
        <w:adjustRightInd w:val="0"/>
        <w:spacing w:after="0" w:line="240" w:lineRule="auto"/>
        <w:ind w:left="0" w:firstLine="426"/>
        <w:rPr>
          <w:rFonts w:ascii="Times New Roman" w:hAnsi="Times New Roman"/>
          <w:b/>
          <w:sz w:val="24"/>
          <w:szCs w:val="24"/>
        </w:rPr>
      </w:pPr>
      <w:bookmarkStart w:id="46" w:name="P982"/>
      <w:bookmarkEnd w:id="46"/>
      <w:r w:rsidRPr="00F02EBB">
        <w:rPr>
          <w:rFonts w:ascii="Times New Roman" w:hAnsi="Times New Roman"/>
          <w:sz w:val="24"/>
          <w:szCs w:val="24"/>
        </w:rPr>
        <w:t xml:space="preserve">Прогноз конечных результатов реализации программы развития СОНКО, </w:t>
      </w:r>
    </w:p>
    <w:p w:rsidR="00C6019B" w:rsidRDefault="00C6019B" w:rsidP="00C601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w:t>
      </w:r>
      <w:r w:rsidR="00F02EBB">
        <w:rPr>
          <w:rFonts w:ascii="Times New Roman" w:hAnsi="Times New Roman" w:cs="Times New Roman"/>
          <w:sz w:val="24"/>
          <w:szCs w:val="24"/>
        </w:rPr>
        <w:t>0</w:t>
      </w:r>
      <w:r>
        <w:rPr>
          <w:rFonts w:ascii="Times New Roman" w:hAnsi="Times New Roman" w:cs="Times New Roman"/>
          <w:sz w:val="24"/>
          <w:szCs w:val="24"/>
        </w:rPr>
        <w:t>.1 Описание ожидаемых качественн</w:t>
      </w:r>
      <w:r w:rsidR="00C528D0">
        <w:rPr>
          <w:rFonts w:ascii="Times New Roman" w:hAnsi="Times New Roman" w:cs="Times New Roman"/>
          <w:sz w:val="24"/>
          <w:szCs w:val="24"/>
        </w:rPr>
        <w:t xml:space="preserve">ых результатов характеризующих </w:t>
      </w:r>
      <w:r w:rsidR="0005079C">
        <w:rPr>
          <w:rFonts w:ascii="Times New Roman" w:hAnsi="Times New Roman" w:cs="Times New Roman"/>
          <w:sz w:val="24"/>
          <w:szCs w:val="24"/>
        </w:rPr>
        <w:t xml:space="preserve">уровень </w:t>
      </w:r>
      <w:r>
        <w:rPr>
          <w:rFonts w:ascii="Times New Roman" w:hAnsi="Times New Roman" w:cs="Times New Roman"/>
          <w:sz w:val="24"/>
          <w:szCs w:val="24"/>
        </w:rPr>
        <w:t xml:space="preserve">и </w:t>
      </w:r>
      <w:r w:rsidRPr="00C6019B">
        <w:rPr>
          <w:rFonts w:ascii="Times New Roman" w:hAnsi="Times New Roman" w:cs="Times New Roman"/>
          <w:sz w:val="24"/>
          <w:szCs w:val="24"/>
        </w:rPr>
        <w:t>качество состояния (изменение состояния) СОНКО, развитие деятельности СОНКО:</w:t>
      </w:r>
    </w:p>
    <w:p w:rsidR="00C6019B" w:rsidRPr="00C6019B" w:rsidRDefault="00C6019B" w:rsidP="00C6019B">
      <w:pPr>
        <w:pStyle w:val="ConsPlusNonformat"/>
        <w:ind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392"/>
        <w:gridCol w:w="2393"/>
        <w:gridCol w:w="2393"/>
        <w:gridCol w:w="2393"/>
      </w:tblGrid>
      <w:tr w:rsidR="00EF6199" w:rsidTr="00A20DE4">
        <w:tc>
          <w:tcPr>
            <w:tcW w:w="2392"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Результат Программы</w:t>
            </w: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Показатель</w:t>
            </w: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Механизмы мониторинга</w:t>
            </w: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Подтверждающий документ</w:t>
            </w:r>
          </w:p>
        </w:tc>
      </w:tr>
      <w:tr w:rsidR="00EF6199" w:rsidTr="00A20DE4">
        <w:tc>
          <w:tcPr>
            <w:tcW w:w="2392"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r>
    </w:tbl>
    <w:p w:rsidR="00EF6199" w:rsidRPr="0015647D" w:rsidRDefault="00EF6199" w:rsidP="00EF6199">
      <w:pPr>
        <w:overflowPunct w:val="0"/>
        <w:autoSpaceDE w:val="0"/>
        <w:autoSpaceDN w:val="0"/>
        <w:adjustRightInd w:val="0"/>
        <w:spacing w:after="0" w:line="240" w:lineRule="auto"/>
        <w:ind w:firstLine="851"/>
        <w:rPr>
          <w:rFonts w:ascii="Times New Roman" w:eastAsia="Times New Roman" w:hAnsi="Times New Roman"/>
          <w:sz w:val="24"/>
          <w:szCs w:val="24"/>
          <w:lang w:eastAsia="ru-RU"/>
        </w:rPr>
      </w:pPr>
    </w:p>
    <w:p w:rsidR="00EF6199" w:rsidRPr="00F02EBB" w:rsidRDefault="00F02EBB" w:rsidP="00F02EBB">
      <w:pPr>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r w:rsidR="00C6019B" w:rsidRPr="00F02EBB">
        <w:rPr>
          <w:rFonts w:ascii="Times New Roman" w:eastAsia="Times New Roman" w:hAnsi="Times New Roman"/>
          <w:sz w:val="24"/>
          <w:szCs w:val="24"/>
          <w:lang w:eastAsia="ru-RU"/>
        </w:rPr>
        <w:t xml:space="preserve"> </w:t>
      </w:r>
      <w:r w:rsidR="00EF6199" w:rsidRPr="00F02EBB">
        <w:rPr>
          <w:rFonts w:ascii="Times New Roman" w:eastAsia="Times New Roman" w:hAnsi="Times New Roman"/>
          <w:sz w:val="24"/>
          <w:szCs w:val="24"/>
          <w:lang w:eastAsia="ru-RU"/>
        </w:rPr>
        <w:t xml:space="preserve">Описание ожидаемых количественных результатов </w:t>
      </w:r>
      <w:r w:rsidR="00C6019B" w:rsidRPr="00F02EBB">
        <w:rPr>
          <w:rFonts w:ascii="Times New Roman" w:eastAsia="Times New Roman" w:hAnsi="Times New Roman"/>
          <w:sz w:val="24"/>
          <w:szCs w:val="24"/>
          <w:lang w:eastAsia="ru-RU"/>
        </w:rPr>
        <w:t xml:space="preserve">(Укажите, каким образом </w:t>
      </w:r>
      <w:r w:rsidR="00EF6199" w:rsidRPr="00F02EBB">
        <w:rPr>
          <w:rFonts w:ascii="Times New Roman" w:eastAsia="Times New Roman" w:hAnsi="Times New Roman"/>
          <w:sz w:val="24"/>
          <w:szCs w:val="24"/>
          <w:lang w:eastAsia="ru-RU"/>
        </w:rPr>
        <w:t>будут измеряться результаты реализации Программы (проекта), какие показатели будут использоваться)</w:t>
      </w:r>
    </w:p>
    <w:p w:rsidR="00EF6199" w:rsidRPr="006855D0" w:rsidRDefault="00EF6199" w:rsidP="00EF6199">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9"/>
        <w:tblW w:w="0" w:type="auto"/>
        <w:tblLook w:val="04A0" w:firstRow="1" w:lastRow="0" w:firstColumn="1" w:lastColumn="0" w:noHBand="0" w:noVBand="1"/>
      </w:tblPr>
      <w:tblGrid>
        <w:gridCol w:w="2392"/>
        <w:gridCol w:w="2393"/>
        <w:gridCol w:w="2393"/>
        <w:gridCol w:w="2393"/>
      </w:tblGrid>
      <w:tr w:rsidR="00EF6199" w:rsidTr="00A20DE4">
        <w:tc>
          <w:tcPr>
            <w:tcW w:w="2392"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Результат Программы</w:t>
            </w: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Показатель</w:t>
            </w: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Механизмы мониторинга</w:t>
            </w: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Подтверждающий документ</w:t>
            </w:r>
          </w:p>
        </w:tc>
      </w:tr>
      <w:tr w:rsidR="00EF6199" w:rsidTr="00A20DE4">
        <w:tc>
          <w:tcPr>
            <w:tcW w:w="2392"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c>
          <w:tcPr>
            <w:tcW w:w="2393" w:type="dxa"/>
          </w:tcPr>
          <w:p w:rsidR="00EF6199" w:rsidRDefault="00EF6199" w:rsidP="00A20DE4">
            <w:pPr>
              <w:keepNext/>
              <w:overflowPunct w:val="0"/>
              <w:autoSpaceDE w:val="0"/>
              <w:autoSpaceDN w:val="0"/>
              <w:adjustRightInd w:val="0"/>
              <w:jc w:val="both"/>
              <w:textAlignment w:val="baseline"/>
              <w:outlineLvl w:val="2"/>
              <w:rPr>
                <w:rFonts w:ascii="Times New Roman" w:eastAsia="Times New Roman" w:hAnsi="Times New Roman"/>
                <w:b/>
                <w:sz w:val="24"/>
                <w:szCs w:val="24"/>
                <w:lang w:eastAsia="ru-RU"/>
              </w:rPr>
            </w:pPr>
          </w:p>
        </w:tc>
      </w:tr>
    </w:tbl>
    <w:p w:rsidR="004A4AFC" w:rsidRDefault="004A4AFC" w:rsidP="004A4AFC">
      <w:pPr>
        <w:pStyle w:val="a5"/>
        <w:overflowPunct w:val="0"/>
        <w:autoSpaceDE w:val="0"/>
        <w:autoSpaceDN w:val="0"/>
        <w:adjustRightInd w:val="0"/>
        <w:spacing w:after="0" w:line="240" w:lineRule="auto"/>
        <w:rPr>
          <w:rFonts w:ascii="Times New Roman" w:eastAsia="Times New Roman" w:hAnsi="Times New Roman"/>
          <w:b/>
          <w:sz w:val="24"/>
          <w:szCs w:val="24"/>
          <w:lang w:eastAsia="ru-RU"/>
        </w:rPr>
      </w:pPr>
    </w:p>
    <w:p w:rsidR="004A4AFC" w:rsidRPr="006D757A" w:rsidRDefault="004A4AFC" w:rsidP="00C976BA">
      <w:pPr>
        <w:pStyle w:val="a5"/>
        <w:numPr>
          <w:ilvl w:val="0"/>
          <w:numId w:val="10"/>
        </w:numPr>
        <w:overflowPunct w:val="0"/>
        <w:autoSpaceDE w:val="0"/>
        <w:autoSpaceDN w:val="0"/>
        <w:adjustRightInd w:val="0"/>
        <w:spacing w:after="0" w:line="240" w:lineRule="auto"/>
        <w:ind w:left="0" w:firstLine="840"/>
        <w:rPr>
          <w:rFonts w:ascii="Times New Roman" w:eastAsia="Times New Roman" w:hAnsi="Times New Roman"/>
          <w:b/>
          <w:sz w:val="24"/>
          <w:szCs w:val="24"/>
          <w:lang w:eastAsia="ru-RU"/>
        </w:rPr>
      </w:pPr>
      <w:r w:rsidRPr="006D757A">
        <w:rPr>
          <w:rFonts w:ascii="Times New Roman" w:eastAsia="Times New Roman" w:hAnsi="Times New Roman"/>
          <w:b/>
          <w:sz w:val="24"/>
          <w:szCs w:val="24"/>
          <w:lang w:eastAsia="ru-RU"/>
        </w:rPr>
        <w:t xml:space="preserve">Партнеры Программы </w:t>
      </w:r>
      <w:r w:rsidRPr="006D757A">
        <w:rPr>
          <w:rFonts w:ascii="Times New Roman" w:eastAsia="Times New Roman" w:hAnsi="Times New Roman"/>
          <w:sz w:val="24"/>
          <w:szCs w:val="24"/>
          <w:lang w:eastAsia="ru-RU"/>
        </w:rPr>
        <w:t>(иные организации, участвующие в реализации программы</w:t>
      </w:r>
      <w:r w:rsidRPr="006D757A">
        <w:rPr>
          <w:rFonts w:ascii="Times New Roman" w:eastAsia="Times New Roman" w:hAnsi="Times New Roman"/>
          <w:b/>
          <w:sz w:val="24"/>
          <w:szCs w:val="24"/>
          <w:lang w:eastAsia="ru-RU"/>
        </w:rPr>
        <w:t xml:space="preserve">. </w:t>
      </w:r>
      <w:r w:rsidR="00F02EBB">
        <w:rPr>
          <w:rFonts w:ascii="Times New Roman" w:eastAsia="Times New Roman" w:hAnsi="Times New Roman"/>
          <w:sz w:val="24"/>
          <w:szCs w:val="24"/>
          <w:lang w:eastAsia="ru-RU"/>
        </w:rPr>
        <w:t xml:space="preserve">Перечислить всех партнеров </w:t>
      </w:r>
      <w:r w:rsidRPr="006D757A">
        <w:rPr>
          <w:rFonts w:ascii="Times New Roman" w:eastAsia="Times New Roman" w:hAnsi="Times New Roman"/>
          <w:sz w:val="24"/>
          <w:szCs w:val="24"/>
          <w:lang w:eastAsia="ru-RU"/>
        </w:rPr>
        <w:t>Программы с указанием конкретной выполняемой работы по Программе)</w:t>
      </w:r>
    </w:p>
    <w:p w:rsidR="004A4AFC" w:rsidRPr="0015647D" w:rsidRDefault="004A4AFC" w:rsidP="00C6019B">
      <w:pPr>
        <w:overflowPunct w:val="0"/>
        <w:autoSpaceDE w:val="0"/>
        <w:autoSpaceDN w:val="0"/>
        <w:adjustRightInd w:val="0"/>
        <w:spacing w:after="0" w:line="240" w:lineRule="auto"/>
        <w:ind w:right="-710" w:firstLine="709"/>
        <w:jc w:val="both"/>
        <w:rPr>
          <w:rFonts w:ascii="Times New Roman" w:eastAsia="Times New Roman" w:hAnsi="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932"/>
        <w:gridCol w:w="3974"/>
      </w:tblGrid>
      <w:tr w:rsidR="004A4AFC" w:rsidRPr="0015647D" w:rsidTr="00943472">
        <w:trPr>
          <w:trHeight w:val="665"/>
        </w:trPr>
        <w:tc>
          <w:tcPr>
            <w:tcW w:w="0" w:type="auto"/>
            <w:shd w:val="clear" w:color="auto" w:fill="auto"/>
            <w:vAlign w:val="center"/>
          </w:tcPr>
          <w:p w:rsidR="004A4AFC" w:rsidRPr="0015647D" w:rsidRDefault="004A4AFC" w:rsidP="00A20DE4">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15647D">
              <w:rPr>
                <w:rFonts w:ascii="Times New Roman" w:eastAsia="Times New Roman" w:hAnsi="Times New Roman"/>
                <w:b/>
                <w:sz w:val="24"/>
                <w:szCs w:val="24"/>
                <w:lang w:eastAsia="ru-RU"/>
              </w:rPr>
              <w:t>Наименование</w:t>
            </w:r>
          </w:p>
          <w:p w:rsidR="004A4AFC" w:rsidRPr="0015647D" w:rsidRDefault="004A4AFC" w:rsidP="00A20DE4">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15647D">
              <w:rPr>
                <w:rFonts w:ascii="Times New Roman" w:eastAsia="Times New Roman" w:hAnsi="Times New Roman"/>
                <w:b/>
                <w:sz w:val="24"/>
                <w:szCs w:val="24"/>
                <w:lang w:eastAsia="ru-RU"/>
              </w:rPr>
              <w:t>организации</w:t>
            </w:r>
          </w:p>
        </w:tc>
        <w:tc>
          <w:tcPr>
            <w:tcW w:w="0" w:type="auto"/>
            <w:shd w:val="clear" w:color="auto" w:fill="auto"/>
            <w:vAlign w:val="center"/>
          </w:tcPr>
          <w:p w:rsidR="004A4AFC" w:rsidRPr="0015647D" w:rsidRDefault="004A4AFC" w:rsidP="00A20DE4">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15647D">
              <w:rPr>
                <w:rFonts w:ascii="Times New Roman" w:eastAsia="Times New Roman" w:hAnsi="Times New Roman"/>
                <w:b/>
                <w:sz w:val="24"/>
                <w:szCs w:val="24"/>
                <w:lang w:eastAsia="ru-RU"/>
              </w:rPr>
              <w:t>Краткие сведения об организации</w:t>
            </w:r>
          </w:p>
        </w:tc>
        <w:tc>
          <w:tcPr>
            <w:tcW w:w="3974" w:type="dxa"/>
            <w:shd w:val="clear" w:color="auto" w:fill="auto"/>
            <w:vAlign w:val="center"/>
          </w:tcPr>
          <w:p w:rsidR="004A4AFC" w:rsidRPr="0015647D" w:rsidRDefault="004A4AFC" w:rsidP="00A20DE4">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15647D">
              <w:rPr>
                <w:rFonts w:ascii="Times New Roman" w:eastAsia="Times New Roman" w:hAnsi="Times New Roman"/>
                <w:b/>
                <w:sz w:val="24"/>
                <w:szCs w:val="24"/>
                <w:lang w:eastAsia="ru-RU"/>
              </w:rPr>
              <w:t>Участие в реализации программы (проекта)</w:t>
            </w:r>
          </w:p>
        </w:tc>
      </w:tr>
      <w:tr w:rsidR="004A4AFC" w:rsidRPr="0015647D" w:rsidTr="00943472">
        <w:trPr>
          <w:trHeight w:val="626"/>
        </w:trPr>
        <w:tc>
          <w:tcPr>
            <w:tcW w:w="0" w:type="auto"/>
            <w:shd w:val="clear" w:color="auto" w:fill="auto"/>
            <w:vAlign w:val="center"/>
          </w:tcPr>
          <w:p w:rsidR="004A4AFC" w:rsidRPr="0015647D" w:rsidRDefault="004A4AFC" w:rsidP="00A20DE4">
            <w:pPr>
              <w:overflowPunct w:val="0"/>
              <w:autoSpaceDE w:val="0"/>
              <w:autoSpaceDN w:val="0"/>
              <w:adjustRightInd w:val="0"/>
              <w:spacing w:after="0" w:line="240" w:lineRule="auto"/>
              <w:ind w:right="-108"/>
              <w:rPr>
                <w:rFonts w:ascii="Times New Roman" w:eastAsia="Times New Roman" w:hAnsi="Times New Roman"/>
                <w:sz w:val="24"/>
                <w:szCs w:val="24"/>
                <w:lang w:eastAsia="ru-RU"/>
              </w:rPr>
            </w:pPr>
          </w:p>
        </w:tc>
        <w:tc>
          <w:tcPr>
            <w:tcW w:w="0" w:type="auto"/>
            <w:shd w:val="clear" w:color="auto" w:fill="auto"/>
            <w:vAlign w:val="center"/>
          </w:tcPr>
          <w:p w:rsidR="004A4AFC" w:rsidRPr="0015647D" w:rsidRDefault="004A4AFC" w:rsidP="00A20DE4">
            <w:pPr>
              <w:overflowPunct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974" w:type="dxa"/>
            <w:shd w:val="clear" w:color="auto" w:fill="auto"/>
            <w:vAlign w:val="center"/>
          </w:tcPr>
          <w:p w:rsidR="004A4AFC" w:rsidRPr="0015647D" w:rsidRDefault="004A4AFC" w:rsidP="00A20DE4">
            <w:pPr>
              <w:overflowPunct w:val="0"/>
              <w:autoSpaceDE w:val="0"/>
              <w:autoSpaceDN w:val="0"/>
              <w:adjustRightInd w:val="0"/>
              <w:spacing w:after="0" w:line="240" w:lineRule="auto"/>
              <w:rPr>
                <w:rFonts w:ascii="Times New Roman" w:eastAsia="Times New Roman" w:hAnsi="Times New Roman"/>
                <w:sz w:val="24"/>
                <w:szCs w:val="24"/>
                <w:lang w:eastAsia="ru-RU"/>
              </w:rPr>
            </w:pPr>
          </w:p>
        </w:tc>
      </w:tr>
    </w:tbl>
    <w:p w:rsidR="00EF6199" w:rsidRDefault="00EF6199" w:rsidP="00EF6199">
      <w:pPr>
        <w:keepNext/>
        <w:overflowPunct w:val="0"/>
        <w:autoSpaceDE w:val="0"/>
        <w:autoSpaceDN w:val="0"/>
        <w:adjustRightInd w:val="0"/>
        <w:spacing w:after="0" w:line="240" w:lineRule="auto"/>
        <w:ind w:firstLine="851"/>
        <w:jc w:val="both"/>
        <w:textAlignment w:val="baseline"/>
        <w:outlineLvl w:val="2"/>
        <w:rPr>
          <w:rFonts w:ascii="Times New Roman" w:eastAsia="Times New Roman" w:hAnsi="Times New Roman"/>
          <w:b/>
          <w:sz w:val="24"/>
          <w:szCs w:val="24"/>
          <w:lang w:eastAsia="ru-RU"/>
        </w:rPr>
      </w:pPr>
    </w:p>
    <w:p w:rsidR="00EF6199" w:rsidRPr="006D757A" w:rsidRDefault="00EF6199" w:rsidP="00C976BA">
      <w:pPr>
        <w:pStyle w:val="a5"/>
        <w:keepNext/>
        <w:numPr>
          <w:ilvl w:val="0"/>
          <w:numId w:val="10"/>
        </w:numPr>
        <w:overflowPunct w:val="0"/>
        <w:autoSpaceDE w:val="0"/>
        <w:autoSpaceDN w:val="0"/>
        <w:adjustRightInd w:val="0"/>
        <w:spacing w:after="0" w:line="240" w:lineRule="auto"/>
        <w:ind w:left="0" w:firstLine="709"/>
        <w:jc w:val="both"/>
        <w:textAlignment w:val="baseline"/>
        <w:outlineLvl w:val="2"/>
        <w:rPr>
          <w:rFonts w:ascii="Times New Roman" w:eastAsia="Times New Roman" w:hAnsi="Times New Roman"/>
          <w:sz w:val="24"/>
          <w:szCs w:val="24"/>
          <w:lang w:eastAsia="ru-RU"/>
        </w:rPr>
      </w:pPr>
      <w:r w:rsidRPr="00433C13">
        <w:rPr>
          <w:rFonts w:ascii="Times New Roman" w:eastAsia="Times New Roman" w:hAnsi="Times New Roman"/>
          <w:b/>
          <w:sz w:val="24"/>
          <w:szCs w:val="24"/>
          <w:lang w:eastAsia="ru-RU"/>
        </w:rPr>
        <w:t>Устойчивость результатов после завершения реализации Программы</w:t>
      </w:r>
      <w:r w:rsidRPr="006D757A">
        <w:rPr>
          <w:rFonts w:ascii="Times New Roman" w:eastAsia="Times New Roman" w:hAnsi="Times New Roman"/>
          <w:b/>
          <w:sz w:val="24"/>
          <w:szCs w:val="24"/>
          <w:lang w:eastAsia="ru-RU"/>
        </w:rPr>
        <w:t xml:space="preserve"> </w:t>
      </w:r>
      <w:r w:rsidRPr="006D757A">
        <w:rPr>
          <w:rFonts w:ascii="Times New Roman" w:eastAsia="Times New Roman" w:hAnsi="Times New Roman"/>
          <w:sz w:val="24"/>
          <w:szCs w:val="24"/>
          <w:lang w:eastAsia="ru-RU"/>
        </w:rPr>
        <w:t>(опишите, как будет работать организация после завершения Программы, как будут поддерживаться достигнутые результаты)</w:t>
      </w:r>
    </w:p>
    <w:p w:rsidR="00EF6199" w:rsidRPr="006D757A" w:rsidRDefault="00EF6199" w:rsidP="00C976BA">
      <w:pPr>
        <w:pStyle w:val="a5"/>
        <w:keepNext/>
        <w:numPr>
          <w:ilvl w:val="0"/>
          <w:numId w:val="10"/>
        </w:numPr>
        <w:overflowPunct w:val="0"/>
        <w:autoSpaceDE w:val="0"/>
        <w:autoSpaceDN w:val="0"/>
        <w:adjustRightInd w:val="0"/>
        <w:spacing w:after="0" w:line="240" w:lineRule="auto"/>
        <w:ind w:left="0" w:firstLine="709"/>
        <w:jc w:val="both"/>
        <w:textAlignment w:val="baseline"/>
        <w:outlineLvl w:val="2"/>
        <w:rPr>
          <w:rFonts w:ascii="Times New Roman" w:eastAsia="Times New Roman" w:hAnsi="Times New Roman"/>
          <w:b/>
          <w:sz w:val="24"/>
          <w:szCs w:val="24"/>
          <w:lang w:eastAsia="ru-RU"/>
        </w:rPr>
      </w:pPr>
      <w:r w:rsidRPr="006D757A">
        <w:rPr>
          <w:rFonts w:ascii="Times New Roman" w:eastAsia="Times New Roman" w:hAnsi="Times New Roman"/>
          <w:b/>
          <w:sz w:val="24"/>
          <w:szCs w:val="24"/>
          <w:lang w:eastAsia="ru-RU"/>
        </w:rPr>
        <w:t>Описание дальнейшего развития СОНКО после завершения финансирования за счет средств субсидии:</w:t>
      </w:r>
    </w:p>
    <w:p w:rsidR="00EF6199" w:rsidRPr="004A4AFC" w:rsidRDefault="00C976BA" w:rsidP="00C976BA">
      <w:pPr>
        <w:pStyle w:val="ConsPlusNormal"/>
        <w:jc w:val="both"/>
        <w:rPr>
          <w:rFonts w:eastAsia="Times New Roman"/>
          <w:sz w:val="24"/>
          <w:szCs w:val="24"/>
        </w:rPr>
      </w:pPr>
      <w:r>
        <w:rPr>
          <w:rFonts w:eastAsia="Times New Roman"/>
          <w:sz w:val="24"/>
          <w:szCs w:val="24"/>
        </w:rPr>
        <w:t xml:space="preserve">      </w:t>
      </w:r>
      <w:r w:rsidR="00EF6199" w:rsidRPr="004A4AFC">
        <w:rPr>
          <w:rFonts w:eastAsia="Times New Roman"/>
          <w:sz w:val="24"/>
          <w:szCs w:val="24"/>
        </w:rPr>
        <w:t>1) источники финансирования СОНКО;</w:t>
      </w:r>
    </w:p>
    <w:p w:rsidR="00EF6199" w:rsidRPr="004A4AFC" w:rsidRDefault="00EF6199" w:rsidP="00F02EBB">
      <w:pPr>
        <w:pStyle w:val="ConsPlusNormal"/>
        <w:ind w:left="720" w:hanging="360"/>
        <w:jc w:val="both"/>
        <w:rPr>
          <w:rFonts w:eastAsia="Times New Roman"/>
          <w:sz w:val="24"/>
          <w:szCs w:val="24"/>
        </w:rPr>
      </w:pPr>
      <w:r w:rsidRPr="004A4AFC">
        <w:rPr>
          <w:rFonts w:eastAsia="Times New Roman"/>
          <w:sz w:val="24"/>
          <w:szCs w:val="24"/>
        </w:rPr>
        <w:t>2) пути развития менеджмента СОНКО;</w:t>
      </w:r>
    </w:p>
    <w:p w:rsidR="00EF6199" w:rsidRPr="004A4AFC" w:rsidRDefault="004A4AFC" w:rsidP="00F02EBB">
      <w:pPr>
        <w:pStyle w:val="ConsPlusNormal"/>
        <w:ind w:left="720" w:hanging="360"/>
        <w:jc w:val="both"/>
        <w:rPr>
          <w:rFonts w:eastAsia="Times New Roman"/>
          <w:sz w:val="24"/>
          <w:szCs w:val="24"/>
        </w:rPr>
      </w:pPr>
      <w:r w:rsidRPr="004A4AFC">
        <w:rPr>
          <w:rFonts w:eastAsia="Times New Roman"/>
          <w:sz w:val="24"/>
          <w:szCs w:val="24"/>
        </w:rPr>
        <w:t>3</w:t>
      </w:r>
      <w:r w:rsidR="00EF6199" w:rsidRPr="004A4AFC">
        <w:rPr>
          <w:rFonts w:eastAsia="Times New Roman"/>
          <w:sz w:val="24"/>
          <w:szCs w:val="24"/>
        </w:rPr>
        <w:t>) пути развития маркетинга СОНКО;</w:t>
      </w:r>
    </w:p>
    <w:p w:rsidR="00EF6199" w:rsidRPr="004A4AFC" w:rsidRDefault="004A4AFC" w:rsidP="00F02EBB">
      <w:pPr>
        <w:pStyle w:val="ConsPlusNormal"/>
        <w:ind w:left="720" w:hanging="360"/>
        <w:jc w:val="both"/>
        <w:rPr>
          <w:rFonts w:eastAsia="Times New Roman"/>
          <w:sz w:val="24"/>
          <w:szCs w:val="24"/>
        </w:rPr>
      </w:pPr>
      <w:r w:rsidRPr="004A4AFC">
        <w:rPr>
          <w:rFonts w:eastAsia="Times New Roman"/>
          <w:sz w:val="24"/>
          <w:szCs w:val="24"/>
        </w:rPr>
        <w:t>4</w:t>
      </w:r>
      <w:r w:rsidR="00EF6199" w:rsidRPr="004A4AFC">
        <w:rPr>
          <w:rFonts w:eastAsia="Times New Roman"/>
          <w:sz w:val="24"/>
          <w:szCs w:val="24"/>
        </w:rPr>
        <w:t>) пути развития кадров и политики мотивации штатных работников и волонтеров (добровольцев);</w:t>
      </w:r>
    </w:p>
    <w:p w:rsidR="00EF6199" w:rsidRPr="004A4AFC" w:rsidRDefault="004A4AFC" w:rsidP="00F02EBB">
      <w:pPr>
        <w:pStyle w:val="ConsPlusNormal"/>
        <w:ind w:left="720" w:hanging="360"/>
        <w:jc w:val="both"/>
        <w:rPr>
          <w:rFonts w:eastAsia="Times New Roman"/>
          <w:sz w:val="24"/>
          <w:szCs w:val="24"/>
        </w:rPr>
      </w:pPr>
      <w:r w:rsidRPr="004A4AFC">
        <w:rPr>
          <w:rFonts w:eastAsia="Times New Roman"/>
          <w:sz w:val="24"/>
          <w:szCs w:val="24"/>
        </w:rPr>
        <w:t>5</w:t>
      </w:r>
      <w:r w:rsidR="00EF6199" w:rsidRPr="004A4AFC">
        <w:rPr>
          <w:rFonts w:eastAsia="Times New Roman"/>
          <w:sz w:val="24"/>
          <w:szCs w:val="24"/>
        </w:rPr>
        <w:t>) меры по обеспечению кадрами при масштабировании деятельности СОНКО;</w:t>
      </w:r>
    </w:p>
    <w:p w:rsidR="00EF6199" w:rsidRDefault="004A4AFC" w:rsidP="00F02EBB">
      <w:pPr>
        <w:pStyle w:val="ConsPlusNormal"/>
        <w:ind w:left="720" w:hanging="360"/>
        <w:jc w:val="both"/>
        <w:rPr>
          <w:rFonts w:eastAsia="Times New Roman"/>
          <w:sz w:val="24"/>
          <w:szCs w:val="24"/>
        </w:rPr>
      </w:pPr>
      <w:r w:rsidRPr="004A4AFC">
        <w:rPr>
          <w:rFonts w:eastAsia="Times New Roman"/>
          <w:sz w:val="24"/>
          <w:szCs w:val="24"/>
        </w:rPr>
        <w:t>6</w:t>
      </w:r>
      <w:r w:rsidR="00EF6199" w:rsidRPr="004A4AFC">
        <w:rPr>
          <w:rFonts w:eastAsia="Times New Roman"/>
          <w:sz w:val="24"/>
          <w:szCs w:val="24"/>
        </w:rPr>
        <w:t>) меры по обеспечению необходимыми ресурсами при масштабировании деятельности СОНКО;</w:t>
      </w:r>
    </w:p>
    <w:p w:rsidR="00C528D0" w:rsidRPr="00511804" w:rsidRDefault="00C528D0" w:rsidP="00C976BA">
      <w:pPr>
        <w:pStyle w:val="ConsPlusNormal"/>
        <w:numPr>
          <w:ilvl w:val="0"/>
          <w:numId w:val="10"/>
        </w:numPr>
        <w:overflowPunct w:val="0"/>
        <w:ind w:left="0" w:firstLine="709"/>
        <w:jc w:val="both"/>
        <w:rPr>
          <w:rFonts w:eastAsia="Times New Roman"/>
          <w:b/>
          <w:sz w:val="24"/>
          <w:szCs w:val="24"/>
        </w:rPr>
      </w:pPr>
      <w:r w:rsidRPr="00C528D0">
        <w:rPr>
          <w:rFonts w:eastAsia="Times New Roman"/>
          <w:sz w:val="24"/>
          <w:szCs w:val="24"/>
        </w:rPr>
        <w:t xml:space="preserve">Социальный эффект от реализации программы развития СОНКО для Шарыповского муниципального округа, </w:t>
      </w:r>
      <w:r>
        <w:rPr>
          <w:rFonts w:eastAsia="Times New Roman"/>
          <w:sz w:val="24"/>
          <w:szCs w:val="24"/>
        </w:rPr>
        <w:t>для благополучателей.</w:t>
      </w: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511804" w:rsidRDefault="00511804" w:rsidP="00511804">
      <w:pPr>
        <w:pStyle w:val="ConsPlusNormal"/>
        <w:overflowPunct w:val="0"/>
        <w:ind w:left="709"/>
        <w:jc w:val="both"/>
        <w:rPr>
          <w:rFonts w:eastAsia="Times New Roman"/>
          <w:sz w:val="24"/>
          <w:szCs w:val="24"/>
        </w:rPr>
      </w:pPr>
    </w:p>
    <w:p w:rsidR="00604C89" w:rsidRPr="00801FAC" w:rsidRDefault="00604C89" w:rsidP="00604C89">
      <w:pPr>
        <w:spacing w:after="0" w:line="240" w:lineRule="auto"/>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3</w:t>
      </w:r>
    </w:p>
    <w:p w:rsidR="00604C89" w:rsidRDefault="00604C89" w:rsidP="00604C89">
      <w:pPr>
        <w:widowControl w:val="0"/>
        <w:autoSpaceDE w:val="0"/>
        <w:autoSpaceDN w:val="0"/>
        <w:adjustRightInd w:val="0"/>
        <w:spacing w:after="0" w:line="240" w:lineRule="auto"/>
        <w:ind w:left="4253"/>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Порядку </w:t>
      </w:r>
      <w:r w:rsidRPr="00801FAC">
        <w:rPr>
          <w:rFonts w:ascii="Times New Roman" w:eastAsia="Times New Roman" w:hAnsi="Times New Roman"/>
          <w:sz w:val="24"/>
          <w:szCs w:val="24"/>
          <w:lang w:eastAsia="ru-RU"/>
        </w:rPr>
        <w:t>предоставления субсидий на конкурсной основе из бюджета округа социально ориентированным некоммерческим организациям Шарыповского муниципального округа на финансирование расходов</w:t>
      </w: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связанных с реализацией программ развития </w:t>
      </w:r>
    </w:p>
    <w:p w:rsidR="00511804" w:rsidRDefault="00511804" w:rsidP="00511804">
      <w:pPr>
        <w:widowControl w:val="0"/>
        <w:autoSpaceDE w:val="0"/>
        <w:autoSpaceDN w:val="0"/>
        <w:adjustRightInd w:val="0"/>
        <w:spacing w:after="0" w:line="240" w:lineRule="auto"/>
        <w:ind w:left="4253"/>
        <w:jc w:val="right"/>
        <w:rPr>
          <w:rFonts w:ascii="Times New Roman" w:eastAsia="Times New Roman" w:hAnsi="Times New Roman"/>
          <w:sz w:val="24"/>
          <w:szCs w:val="24"/>
          <w:lang w:eastAsia="ru-RU"/>
        </w:rPr>
      </w:pPr>
    </w:p>
    <w:p w:rsidR="00511804" w:rsidRPr="00F02EBB" w:rsidRDefault="00511804" w:rsidP="00511804">
      <w:pPr>
        <w:pStyle w:val="ConsPlusNormal"/>
        <w:overflowPunct w:val="0"/>
        <w:ind w:left="709"/>
        <w:jc w:val="both"/>
        <w:rPr>
          <w:rFonts w:eastAsia="Times New Roman"/>
          <w:b/>
          <w:sz w:val="24"/>
          <w:szCs w:val="24"/>
        </w:rPr>
      </w:pPr>
    </w:p>
    <w:p w:rsidR="00511804" w:rsidRDefault="00511804" w:rsidP="00511804">
      <w:pPr>
        <w:pStyle w:val="ConsPlusNormal"/>
        <w:overflowPunct w:val="0"/>
        <w:jc w:val="both"/>
        <w:rPr>
          <w:rFonts w:eastAsia="Times New Roman"/>
          <w:b/>
          <w:sz w:val="24"/>
          <w:szCs w:val="24"/>
        </w:rPr>
      </w:pPr>
    </w:p>
    <w:p w:rsidR="00511804" w:rsidRDefault="00511804" w:rsidP="00511804">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Форма </w:t>
      </w:r>
    </w:p>
    <w:p w:rsidR="00511804" w:rsidRDefault="00511804" w:rsidP="00511804">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проекта этапа программы развития </w:t>
      </w:r>
    </w:p>
    <w:p w:rsidR="00511804" w:rsidRDefault="00511804" w:rsidP="00511804">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 ориентированной некоммерческой организации</w:t>
      </w:r>
    </w:p>
    <w:p w:rsidR="00511804" w:rsidRDefault="00511804" w:rsidP="00511804">
      <w:pPr>
        <w:pStyle w:val="ConsPlusNormal"/>
        <w:ind w:left="4678"/>
        <w:jc w:val="right"/>
        <w:rPr>
          <w:rFonts w:eastAsia="Times New Roman"/>
          <w:sz w:val="24"/>
          <w:szCs w:val="24"/>
        </w:rPr>
      </w:pPr>
    </w:p>
    <w:p w:rsidR="00511804" w:rsidRDefault="00511804" w:rsidP="00511804">
      <w:pPr>
        <w:overflowPunct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020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395"/>
        <w:gridCol w:w="5812"/>
      </w:tblGrid>
      <w:tr w:rsidR="00511804" w:rsidRPr="00D6177E" w:rsidTr="00C339EA">
        <w:trPr>
          <w:trHeight w:val="240"/>
        </w:trPr>
        <w:tc>
          <w:tcPr>
            <w:tcW w:w="4395" w:type="dxa"/>
          </w:tcPr>
          <w:p w:rsidR="00511804" w:rsidRPr="00D6177E" w:rsidRDefault="00511804" w:rsidP="00603AFE">
            <w:pPr>
              <w:spacing w:after="0" w:line="240" w:lineRule="auto"/>
              <w:rPr>
                <w:rFonts w:ascii="Times New Roman" w:eastAsia="Times New Roman" w:hAnsi="Times New Roman"/>
                <w:sz w:val="24"/>
                <w:szCs w:val="24"/>
                <w:lang w:eastAsia="ru-RU"/>
              </w:rPr>
            </w:pPr>
            <w:r w:rsidRPr="00D6177E">
              <w:rPr>
                <w:rFonts w:ascii="Times New Roman" w:eastAsia="Times New Roman" w:hAnsi="Times New Roman"/>
                <w:sz w:val="24"/>
                <w:szCs w:val="24"/>
                <w:lang w:eastAsia="ru-RU"/>
              </w:rPr>
              <w:t>Наименование программы</w:t>
            </w:r>
            <w:r>
              <w:rPr>
                <w:rFonts w:ascii="Times New Roman" w:eastAsia="Times New Roman" w:hAnsi="Times New Roman"/>
                <w:sz w:val="24"/>
                <w:szCs w:val="24"/>
                <w:lang w:eastAsia="ru-RU"/>
              </w:rPr>
              <w:t xml:space="preserve"> </w:t>
            </w:r>
            <w:r w:rsidRPr="00D6177E">
              <w:rPr>
                <w:rFonts w:ascii="Times New Roman" w:eastAsia="Times New Roman" w:hAnsi="Times New Roman"/>
                <w:sz w:val="24"/>
                <w:szCs w:val="24"/>
                <w:lang w:eastAsia="ru-RU"/>
              </w:rPr>
              <w:t xml:space="preserve">     </w:t>
            </w:r>
          </w:p>
        </w:tc>
        <w:tc>
          <w:tcPr>
            <w:tcW w:w="5812" w:type="dxa"/>
          </w:tcPr>
          <w:p w:rsidR="00511804" w:rsidRPr="00D6177E" w:rsidRDefault="00511804" w:rsidP="00603AFE">
            <w:pPr>
              <w:spacing w:after="0" w:line="240" w:lineRule="auto"/>
              <w:ind w:left="360"/>
              <w:rPr>
                <w:rFonts w:ascii="Times New Roman" w:eastAsia="Times New Roman" w:hAnsi="Times New Roman"/>
                <w:sz w:val="24"/>
                <w:szCs w:val="24"/>
                <w:lang w:eastAsia="ru-RU"/>
              </w:rPr>
            </w:pPr>
          </w:p>
        </w:tc>
      </w:tr>
      <w:tr w:rsidR="00511804" w:rsidRPr="00D6177E" w:rsidTr="00C339EA">
        <w:trPr>
          <w:trHeight w:val="240"/>
        </w:trPr>
        <w:tc>
          <w:tcPr>
            <w:tcW w:w="4395" w:type="dxa"/>
          </w:tcPr>
          <w:p w:rsidR="00511804" w:rsidRPr="00AF28A7" w:rsidRDefault="00511804" w:rsidP="00603AFE">
            <w:pPr>
              <w:widowControl w:val="0"/>
              <w:autoSpaceDE w:val="0"/>
              <w:autoSpaceDN w:val="0"/>
              <w:adjustRightInd w:val="0"/>
              <w:spacing w:after="0" w:line="240" w:lineRule="auto"/>
              <w:rPr>
                <w:rFonts w:ascii="Times New Roman" w:hAnsi="Times New Roman"/>
                <w:color w:val="000000"/>
                <w:sz w:val="24"/>
                <w:szCs w:val="24"/>
              </w:rPr>
            </w:pPr>
            <w:r w:rsidRPr="00AF28A7">
              <w:rPr>
                <w:rFonts w:ascii="Times New Roman" w:hAnsi="Times New Roman"/>
                <w:color w:val="000000"/>
                <w:sz w:val="24"/>
                <w:szCs w:val="24"/>
              </w:rPr>
              <w:t xml:space="preserve">Цель </w:t>
            </w:r>
            <w:r>
              <w:rPr>
                <w:rFonts w:ascii="Times New Roman" w:hAnsi="Times New Roman"/>
                <w:color w:val="000000"/>
                <w:sz w:val="24"/>
                <w:szCs w:val="24"/>
              </w:rPr>
              <w:t>П</w:t>
            </w:r>
            <w:r w:rsidRPr="00AF28A7">
              <w:rPr>
                <w:rFonts w:ascii="Times New Roman" w:hAnsi="Times New Roman"/>
                <w:color w:val="000000"/>
                <w:sz w:val="24"/>
                <w:szCs w:val="24"/>
              </w:rPr>
              <w:t>рограммы</w:t>
            </w:r>
          </w:p>
        </w:tc>
        <w:tc>
          <w:tcPr>
            <w:tcW w:w="5812" w:type="dxa"/>
          </w:tcPr>
          <w:p w:rsidR="00511804" w:rsidRPr="00D6177E" w:rsidRDefault="00511804" w:rsidP="00603AFE">
            <w:pPr>
              <w:spacing w:after="0" w:line="240" w:lineRule="auto"/>
              <w:ind w:left="360"/>
              <w:rPr>
                <w:rFonts w:ascii="Times New Roman" w:eastAsia="Times New Roman" w:hAnsi="Times New Roman"/>
                <w:sz w:val="24"/>
                <w:szCs w:val="24"/>
                <w:lang w:eastAsia="ru-RU"/>
              </w:rPr>
            </w:pPr>
          </w:p>
        </w:tc>
      </w:tr>
      <w:tr w:rsidR="00511804" w:rsidRPr="00D6177E" w:rsidTr="00C339EA">
        <w:trPr>
          <w:trHeight w:val="240"/>
        </w:trPr>
        <w:tc>
          <w:tcPr>
            <w:tcW w:w="4395" w:type="dxa"/>
          </w:tcPr>
          <w:p w:rsidR="00511804" w:rsidRPr="00AF28A7" w:rsidRDefault="00511804" w:rsidP="00603AFE">
            <w:pPr>
              <w:widowControl w:val="0"/>
              <w:autoSpaceDE w:val="0"/>
              <w:autoSpaceDN w:val="0"/>
              <w:adjustRightInd w:val="0"/>
              <w:spacing w:after="0" w:line="240" w:lineRule="auto"/>
              <w:rPr>
                <w:rFonts w:ascii="Times New Roman" w:hAnsi="Times New Roman"/>
                <w:color w:val="000000"/>
                <w:sz w:val="24"/>
                <w:szCs w:val="24"/>
              </w:rPr>
            </w:pPr>
            <w:r w:rsidRPr="00AF28A7">
              <w:rPr>
                <w:rFonts w:ascii="Times New Roman" w:hAnsi="Times New Roman"/>
                <w:color w:val="000000"/>
                <w:sz w:val="24"/>
                <w:szCs w:val="24"/>
              </w:rPr>
              <w:t xml:space="preserve">Задачи </w:t>
            </w:r>
            <w:r>
              <w:rPr>
                <w:rFonts w:ascii="Times New Roman" w:hAnsi="Times New Roman"/>
                <w:color w:val="000000"/>
                <w:sz w:val="24"/>
                <w:szCs w:val="24"/>
              </w:rPr>
              <w:t>П</w:t>
            </w:r>
            <w:r w:rsidRPr="00AF28A7">
              <w:rPr>
                <w:rFonts w:ascii="Times New Roman" w:hAnsi="Times New Roman"/>
                <w:color w:val="000000"/>
                <w:sz w:val="24"/>
                <w:szCs w:val="24"/>
              </w:rPr>
              <w:t>рограммы</w:t>
            </w:r>
          </w:p>
        </w:tc>
        <w:tc>
          <w:tcPr>
            <w:tcW w:w="5812" w:type="dxa"/>
          </w:tcPr>
          <w:p w:rsidR="00511804" w:rsidRPr="00D6177E" w:rsidRDefault="00511804" w:rsidP="00603AFE">
            <w:pPr>
              <w:spacing w:after="0" w:line="240" w:lineRule="auto"/>
              <w:ind w:left="360"/>
              <w:rPr>
                <w:rFonts w:ascii="Times New Roman" w:eastAsia="Times New Roman" w:hAnsi="Times New Roman"/>
                <w:sz w:val="24"/>
                <w:szCs w:val="24"/>
                <w:lang w:eastAsia="ru-RU"/>
              </w:rPr>
            </w:pPr>
          </w:p>
        </w:tc>
      </w:tr>
      <w:tr w:rsidR="00511804" w:rsidRPr="00D6177E" w:rsidTr="00C339EA">
        <w:trPr>
          <w:trHeight w:val="240"/>
        </w:trPr>
        <w:tc>
          <w:tcPr>
            <w:tcW w:w="4395" w:type="dxa"/>
          </w:tcPr>
          <w:p w:rsidR="00511804" w:rsidRPr="00AF28A7" w:rsidRDefault="00511804" w:rsidP="00511804">
            <w:pPr>
              <w:widowControl w:val="0"/>
              <w:autoSpaceDE w:val="0"/>
              <w:autoSpaceDN w:val="0"/>
              <w:adjustRightInd w:val="0"/>
              <w:spacing w:after="0" w:line="240" w:lineRule="auto"/>
              <w:rPr>
                <w:rFonts w:ascii="Times New Roman" w:hAnsi="Times New Roman"/>
                <w:color w:val="000000"/>
                <w:sz w:val="24"/>
                <w:szCs w:val="24"/>
              </w:rPr>
            </w:pPr>
            <w:r w:rsidRPr="00AF28A7">
              <w:rPr>
                <w:rFonts w:ascii="Times New Roman" w:hAnsi="Times New Roman"/>
                <w:color w:val="000000"/>
                <w:sz w:val="24"/>
                <w:szCs w:val="24"/>
              </w:rPr>
              <w:t>Этап</w:t>
            </w:r>
          </w:p>
        </w:tc>
        <w:tc>
          <w:tcPr>
            <w:tcW w:w="5812" w:type="dxa"/>
          </w:tcPr>
          <w:p w:rsidR="00511804" w:rsidRPr="00D6177E" w:rsidRDefault="00511804" w:rsidP="00603AFE">
            <w:pPr>
              <w:spacing w:after="0" w:line="240" w:lineRule="auto"/>
              <w:ind w:left="360"/>
              <w:rPr>
                <w:rFonts w:ascii="Times New Roman" w:eastAsia="Times New Roman" w:hAnsi="Times New Roman"/>
                <w:sz w:val="24"/>
                <w:szCs w:val="24"/>
                <w:lang w:eastAsia="ru-RU"/>
              </w:rPr>
            </w:pPr>
          </w:p>
        </w:tc>
      </w:tr>
      <w:tr w:rsidR="00511804" w:rsidRPr="00D6177E" w:rsidTr="00C339EA">
        <w:trPr>
          <w:trHeight w:val="240"/>
        </w:trPr>
        <w:tc>
          <w:tcPr>
            <w:tcW w:w="4395" w:type="dxa"/>
          </w:tcPr>
          <w:p w:rsidR="00511804" w:rsidRPr="00AF28A7" w:rsidRDefault="00511804" w:rsidP="00603AFE">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Сроки реализации этапа</w:t>
            </w:r>
          </w:p>
        </w:tc>
        <w:tc>
          <w:tcPr>
            <w:tcW w:w="5812" w:type="dxa"/>
          </w:tcPr>
          <w:p w:rsidR="00511804" w:rsidRPr="00D6177E" w:rsidRDefault="00511804" w:rsidP="00603AFE">
            <w:pPr>
              <w:spacing w:after="0" w:line="240" w:lineRule="auto"/>
              <w:ind w:left="360"/>
              <w:rPr>
                <w:rFonts w:ascii="Times New Roman" w:eastAsia="Times New Roman" w:hAnsi="Times New Roman"/>
                <w:sz w:val="24"/>
                <w:szCs w:val="24"/>
                <w:lang w:eastAsia="ru-RU"/>
              </w:rPr>
            </w:pPr>
          </w:p>
        </w:tc>
      </w:tr>
      <w:tr w:rsidR="00511804" w:rsidRPr="00D6177E" w:rsidTr="00C339EA">
        <w:trPr>
          <w:trHeight w:val="240"/>
        </w:trPr>
        <w:tc>
          <w:tcPr>
            <w:tcW w:w="4395" w:type="dxa"/>
          </w:tcPr>
          <w:p w:rsidR="00511804" w:rsidRDefault="00511804" w:rsidP="00603AFE">
            <w:pPr>
              <w:widowControl w:val="0"/>
              <w:autoSpaceDE w:val="0"/>
              <w:autoSpaceDN w:val="0"/>
              <w:adjustRightInd w:val="0"/>
              <w:spacing w:after="0" w:line="240" w:lineRule="auto"/>
              <w:rPr>
                <w:rFonts w:ascii="Times New Roman" w:hAnsi="Times New Roman"/>
                <w:color w:val="000000"/>
                <w:sz w:val="24"/>
                <w:szCs w:val="24"/>
              </w:rPr>
            </w:pPr>
            <w:r w:rsidRPr="00D6177E">
              <w:rPr>
                <w:rFonts w:ascii="Times New Roman" w:eastAsia="Times New Roman" w:hAnsi="Times New Roman"/>
                <w:sz w:val="24"/>
                <w:szCs w:val="24"/>
                <w:lang w:eastAsia="ru-RU"/>
              </w:rPr>
              <w:t xml:space="preserve">Запрашиваемый размер субсидии              </w:t>
            </w:r>
          </w:p>
        </w:tc>
        <w:tc>
          <w:tcPr>
            <w:tcW w:w="5812" w:type="dxa"/>
          </w:tcPr>
          <w:p w:rsidR="00511804" w:rsidRPr="00D6177E" w:rsidRDefault="00511804" w:rsidP="00603AFE">
            <w:pPr>
              <w:spacing w:after="0" w:line="240" w:lineRule="auto"/>
              <w:ind w:left="360"/>
              <w:rPr>
                <w:rFonts w:ascii="Times New Roman" w:eastAsia="Times New Roman" w:hAnsi="Times New Roman"/>
                <w:sz w:val="24"/>
                <w:szCs w:val="24"/>
                <w:lang w:eastAsia="ru-RU"/>
              </w:rPr>
            </w:pPr>
          </w:p>
        </w:tc>
      </w:tr>
    </w:tbl>
    <w:p w:rsidR="009D1E17" w:rsidRDefault="009D1E17" w:rsidP="00511804">
      <w:pPr>
        <w:overflowPunct w:val="0"/>
        <w:autoSpaceDE w:val="0"/>
        <w:autoSpaceDN w:val="0"/>
        <w:adjustRightInd w:val="0"/>
        <w:spacing w:after="0" w:line="240" w:lineRule="auto"/>
        <w:rPr>
          <w:rFonts w:ascii="Times New Roman" w:eastAsia="Times New Roman" w:hAnsi="Times New Roman"/>
          <w:b/>
          <w:sz w:val="24"/>
          <w:szCs w:val="24"/>
          <w:lang w:eastAsia="ru-RU"/>
        </w:rPr>
      </w:pPr>
    </w:p>
    <w:p w:rsidR="00511804" w:rsidRDefault="00511804" w:rsidP="00511804">
      <w:pPr>
        <w:overflowPunct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Цель и задачи этапа</w:t>
      </w:r>
      <w:r w:rsidR="00F57D28">
        <w:rPr>
          <w:rFonts w:ascii="Times New Roman" w:eastAsia="Times New Roman" w:hAnsi="Times New Roman"/>
          <w:b/>
          <w:sz w:val="24"/>
          <w:szCs w:val="24"/>
          <w:lang w:eastAsia="ru-RU"/>
        </w:rPr>
        <w:t xml:space="preserve"> программы развития СОНКО</w:t>
      </w:r>
    </w:p>
    <w:p w:rsidR="00DC349E" w:rsidRPr="00DC349E" w:rsidRDefault="00511804" w:rsidP="00DC349E">
      <w:pPr>
        <w:keepNext/>
        <w:overflowPunct w:val="0"/>
        <w:autoSpaceDE w:val="0"/>
        <w:autoSpaceDN w:val="0"/>
        <w:adjustRightInd w:val="0"/>
        <w:spacing w:after="0" w:line="240" w:lineRule="auto"/>
        <w:ind w:firstLine="851"/>
        <w:jc w:val="both"/>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C349E" w:rsidRPr="00DC349E">
        <w:rPr>
          <w:rFonts w:ascii="Times New Roman" w:eastAsia="Times New Roman" w:hAnsi="Times New Roman"/>
          <w:sz w:val="24"/>
          <w:szCs w:val="24"/>
          <w:lang w:eastAsia="ru-RU"/>
        </w:rPr>
        <w:t>.1 Цель этапа</w:t>
      </w:r>
    </w:p>
    <w:p w:rsidR="00DC349E" w:rsidRPr="00DC349E" w:rsidRDefault="00511804" w:rsidP="00DC349E">
      <w:pPr>
        <w:keepNext/>
        <w:overflowPunct w:val="0"/>
        <w:autoSpaceDE w:val="0"/>
        <w:autoSpaceDN w:val="0"/>
        <w:adjustRightInd w:val="0"/>
        <w:spacing w:after="0" w:line="240" w:lineRule="auto"/>
        <w:ind w:firstLine="851"/>
        <w:jc w:val="both"/>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339EA">
        <w:rPr>
          <w:rFonts w:ascii="Times New Roman" w:eastAsia="Times New Roman" w:hAnsi="Times New Roman"/>
          <w:sz w:val="24"/>
          <w:szCs w:val="24"/>
          <w:lang w:eastAsia="ru-RU"/>
        </w:rPr>
        <w:t>.2</w:t>
      </w:r>
      <w:r w:rsidR="00DC349E" w:rsidRPr="00DC349E">
        <w:rPr>
          <w:rFonts w:ascii="Times New Roman" w:eastAsia="Times New Roman" w:hAnsi="Times New Roman"/>
          <w:sz w:val="24"/>
          <w:szCs w:val="24"/>
          <w:lang w:eastAsia="ru-RU"/>
        </w:rPr>
        <w:t xml:space="preserve"> Задачи этапа</w:t>
      </w:r>
    </w:p>
    <w:p w:rsidR="00F57D28" w:rsidRDefault="00511804" w:rsidP="00F57D28">
      <w:pPr>
        <w:overflowPunct w:val="0"/>
        <w:autoSpaceDE w:val="0"/>
        <w:autoSpaceDN w:val="0"/>
        <w:adjustRightInd w:val="0"/>
        <w:spacing w:after="0" w:line="240" w:lineRule="auto"/>
        <w:rPr>
          <w:rFonts w:ascii="Times New Roman" w:eastAsia="Times New Roman" w:hAnsi="Times New Roman"/>
          <w:b/>
          <w:sz w:val="24"/>
          <w:szCs w:val="24"/>
          <w:lang w:eastAsia="ru-RU"/>
        </w:rPr>
      </w:pPr>
      <w:r w:rsidRPr="00511804">
        <w:rPr>
          <w:rFonts w:ascii="Times New Roman" w:eastAsia="Times New Roman" w:hAnsi="Times New Roman"/>
          <w:b/>
          <w:sz w:val="24"/>
          <w:szCs w:val="24"/>
          <w:lang w:eastAsia="ru-RU"/>
        </w:rPr>
        <w:t xml:space="preserve">2. </w:t>
      </w:r>
      <w:r w:rsidR="00DC349E" w:rsidRPr="00511804">
        <w:rPr>
          <w:rFonts w:ascii="Times New Roman" w:eastAsia="Times New Roman" w:hAnsi="Times New Roman"/>
          <w:b/>
          <w:sz w:val="24"/>
          <w:szCs w:val="24"/>
          <w:lang w:eastAsia="ru-RU"/>
        </w:rPr>
        <w:t>Ожидаемые результаты этапа</w:t>
      </w:r>
      <w:r w:rsidR="00F57D28">
        <w:rPr>
          <w:rFonts w:ascii="Times New Roman" w:eastAsia="Times New Roman" w:hAnsi="Times New Roman"/>
          <w:b/>
          <w:sz w:val="24"/>
          <w:szCs w:val="24"/>
          <w:lang w:eastAsia="ru-RU"/>
        </w:rPr>
        <w:t xml:space="preserve"> программы развития СОНКО</w:t>
      </w:r>
    </w:p>
    <w:p w:rsidR="00DC349E" w:rsidRPr="00511804" w:rsidRDefault="00DC349E" w:rsidP="00511804">
      <w:pPr>
        <w:keepNext/>
        <w:overflowPunct w:val="0"/>
        <w:autoSpaceDE w:val="0"/>
        <w:autoSpaceDN w:val="0"/>
        <w:adjustRightInd w:val="0"/>
        <w:spacing w:after="0" w:line="240" w:lineRule="auto"/>
        <w:jc w:val="both"/>
        <w:textAlignment w:val="baseline"/>
        <w:outlineLvl w:val="2"/>
        <w:rPr>
          <w:rFonts w:ascii="Times New Roman" w:eastAsia="Times New Roman" w:hAnsi="Times New Roman"/>
          <w:b/>
          <w:sz w:val="24"/>
          <w:szCs w:val="24"/>
          <w:lang w:eastAsia="ru-RU"/>
        </w:rPr>
      </w:pPr>
    </w:p>
    <w:p w:rsidR="00F57D28" w:rsidRDefault="00511804" w:rsidP="00F57D28">
      <w:pPr>
        <w:overflowPunct w:val="0"/>
        <w:autoSpaceDE w:val="0"/>
        <w:autoSpaceDN w:val="0"/>
        <w:adjustRightInd w:val="0"/>
        <w:spacing w:after="0" w:line="240" w:lineRule="auto"/>
        <w:rPr>
          <w:rFonts w:ascii="Times New Roman" w:eastAsia="Times New Roman" w:hAnsi="Times New Roman"/>
          <w:b/>
          <w:sz w:val="24"/>
          <w:szCs w:val="24"/>
          <w:lang w:eastAsia="ru-RU"/>
        </w:rPr>
      </w:pPr>
      <w:r w:rsidRPr="00511804">
        <w:rPr>
          <w:rFonts w:ascii="Times New Roman" w:eastAsia="Times New Roman" w:hAnsi="Times New Roman"/>
          <w:b/>
          <w:sz w:val="24"/>
          <w:szCs w:val="24"/>
          <w:lang w:eastAsia="ru-RU"/>
        </w:rPr>
        <w:t xml:space="preserve">3. </w:t>
      </w:r>
      <w:r w:rsidR="00C528D0" w:rsidRPr="00511804">
        <w:rPr>
          <w:rFonts w:ascii="Times New Roman" w:eastAsia="Times New Roman" w:hAnsi="Times New Roman"/>
          <w:b/>
          <w:sz w:val="24"/>
          <w:szCs w:val="24"/>
          <w:lang w:eastAsia="ru-RU"/>
        </w:rPr>
        <w:t xml:space="preserve">Календарный план этапа </w:t>
      </w:r>
      <w:r w:rsidR="00F57D28">
        <w:rPr>
          <w:rFonts w:ascii="Times New Roman" w:eastAsia="Times New Roman" w:hAnsi="Times New Roman"/>
          <w:b/>
          <w:sz w:val="24"/>
          <w:szCs w:val="24"/>
          <w:lang w:eastAsia="ru-RU"/>
        </w:rPr>
        <w:t>программы развития СОНКО</w:t>
      </w:r>
    </w:p>
    <w:p w:rsidR="00DC349E" w:rsidRDefault="00DC349E" w:rsidP="00F57D28">
      <w:pPr>
        <w:overflowPunct w:val="0"/>
        <w:autoSpaceDE w:val="0"/>
        <w:autoSpaceDN w:val="0"/>
        <w:adjustRightInd w:val="0"/>
        <w:spacing w:after="0" w:line="240" w:lineRule="auto"/>
        <w:rPr>
          <w:rFonts w:ascii="Times New Roman" w:eastAsia="Times New Roman" w:hAnsi="Times New Roman"/>
          <w:b/>
          <w:sz w:val="24"/>
          <w:szCs w:val="24"/>
          <w:lang w:eastAsia="ru-RU"/>
        </w:rPr>
      </w:pPr>
    </w:p>
    <w:tbl>
      <w:tblPr>
        <w:tblStyle w:val="a9"/>
        <w:tblW w:w="10207" w:type="dxa"/>
        <w:tblInd w:w="-176" w:type="dxa"/>
        <w:tblLayout w:type="fixed"/>
        <w:tblLook w:val="04A0" w:firstRow="1" w:lastRow="0" w:firstColumn="1" w:lastColumn="0" w:noHBand="0" w:noVBand="1"/>
      </w:tblPr>
      <w:tblGrid>
        <w:gridCol w:w="959"/>
        <w:gridCol w:w="1735"/>
        <w:gridCol w:w="4110"/>
        <w:gridCol w:w="1559"/>
        <w:gridCol w:w="1844"/>
      </w:tblGrid>
      <w:tr w:rsidR="00DC349E" w:rsidRPr="001302B6" w:rsidTr="000F7E76">
        <w:tc>
          <w:tcPr>
            <w:tcW w:w="959" w:type="dxa"/>
          </w:tcPr>
          <w:p w:rsidR="00DC349E" w:rsidRPr="001302B6" w:rsidRDefault="00DC349E" w:rsidP="00A20DE4">
            <w:pPr>
              <w:overflowPunct w:val="0"/>
              <w:autoSpaceDE w:val="0"/>
              <w:autoSpaceDN w:val="0"/>
              <w:adjustRightInd w:val="0"/>
              <w:jc w:val="center"/>
              <w:rPr>
                <w:rFonts w:ascii="Times New Roman" w:eastAsia="Times New Roman" w:hAnsi="Times New Roman"/>
                <w:b/>
                <w:sz w:val="24"/>
                <w:szCs w:val="24"/>
                <w:lang w:eastAsia="ru-RU"/>
              </w:rPr>
            </w:pPr>
            <w:r w:rsidRPr="001302B6">
              <w:rPr>
                <w:rFonts w:ascii="Times New Roman" w:eastAsia="Times New Roman" w:hAnsi="Times New Roman"/>
                <w:b/>
                <w:sz w:val="24"/>
                <w:szCs w:val="24"/>
                <w:lang w:eastAsia="ru-RU"/>
              </w:rPr>
              <w:t>№ п/п</w:t>
            </w:r>
          </w:p>
        </w:tc>
        <w:tc>
          <w:tcPr>
            <w:tcW w:w="1735" w:type="dxa"/>
          </w:tcPr>
          <w:p w:rsidR="00DC349E" w:rsidRPr="001302B6" w:rsidRDefault="00DC349E" w:rsidP="00A20DE4">
            <w:pPr>
              <w:overflowPunct w:val="0"/>
              <w:autoSpaceDE w:val="0"/>
              <w:autoSpaceDN w:val="0"/>
              <w:adjustRightInd w:val="0"/>
              <w:jc w:val="center"/>
              <w:rPr>
                <w:rFonts w:ascii="Times New Roman" w:eastAsia="Times New Roman" w:hAnsi="Times New Roman"/>
                <w:b/>
                <w:sz w:val="24"/>
                <w:szCs w:val="24"/>
                <w:lang w:eastAsia="ru-RU"/>
              </w:rPr>
            </w:pPr>
            <w:r w:rsidRPr="001302B6">
              <w:rPr>
                <w:rFonts w:ascii="Times New Roman" w:eastAsia="Times New Roman" w:hAnsi="Times New Roman"/>
                <w:b/>
                <w:sz w:val="24"/>
                <w:szCs w:val="24"/>
                <w:lang w:eastAsia="ru-RU"/>
              </w:rPr>
              <w:t>Направление деятельности</w:t>
            </w:r>
          </w:p>
        </w:tc>
        <w:tc>
          <w:tcPr>
            <w:tcW w:w="4110" w:type="dxa"/>
          </w:tcPr>
          <w:p w:rsidR="00DC349E" w:rsidRPr="001302B6" w:rsidRDefault="00DC349E" w:rsidP="00A20DE4">
            <w:pPr>
              <w:overflowPunct w:val="0"/>
              <w:autoSpaceDE w:val="0"/>
              <w:autoSpaceDN w:val="0"/>
              <w:adjustRightInd w:val="0"/>
              <w:jc w:val="center"/>
              <w:rPr>
                <w:rFonts w:ascii="Times New Roman" w:eastAsia="Times New Roman" w:hAnsi="Times New Roman"/>
                <w:b/>
                <w:sz w:val="24"/>
                <w:szCs w:val="24"/>
                <w:lang w:eastAsia="ru-RU"/>
              </w:rPr>
            </w:pPr>
            <w:r w:rsidRPr="001302B6">
              <w:rPr>
                <w:rFonts w:ascii="Times New Roman" w:eastAsia="Times New Roman" w:hAnsi="Times New Roman"/>
                <w:b/>
                <w:sz w:val="24"/>
                <w:szCs w:val="24"/>
                <w:lang w:eastAsia="ru-RU"/>
              </w:rPr>
              <w:t>Мероприятия</w:t>
            </w:r>
          </w:p>
          <w:p w:rsidR="00DC349E" w:rsidRPr="001302B6" w:rsidRDefault="00DC349E" w:rsidP="00A20DE4">
            <w:pPr>
              <w:overflowPunct w:val="0"/>
              <w:autoSpaceDE w:val="0"/>
              <w:autoSpaceDN w:val="0"/>
              <w:adjustRightInd w:val="0"/>
              <w:jc w:val="center"/>
              <w:rPr>
                <w:rFonts w:ascii="Times New Roman" w:eastAsia="Times New Roman" w:hAnsi="Times New Roman"/>
                <w:sz w:val="24"/>
                <w:szCs w:val="24"/>
                <w:lang w:eastAsia="ru-RU"/>
              </w:rPr>
            </w:pPr>
            <w:r w:rsidRPr="001302B6">
              <w:rPr>
                <w:rFonts w:ascii="Times New Roman" w:eastAsia="Times New Roman" w:hAnsi="Times New Roman"/>
                <w:sz w:val="24"/>
                <w:szCs w:val="24"/>
                <w:lang w:eastAsia="ru-RU"/>
              </w:rPr>
              <w:t>(краткое описание</w:t>
            </w:r>
            <w:r>
              <w:rPr>
                <w:rFonts w:ascii="Times New Roman" w:eastAsia="Times New Roman" w:hAnsi="Times New Roman"/>
                <w:sz w:val="24"/>
                <w:szCs w:val="24"/>
                <w:lang w:eastAsia="ru-RU"/>
              </w:rPr>
              <w:t>, целевая аудитория, количество участников</w:t>
            </w:r>
            <w:r w:rsidRPr="001302B6">
              <w:rPr>
                <w:rFonts w:ascii="Times New Roman" w:eastAsia="Times New Roman" w:hAnsi="Times New Roman"/>
                <w:sz w:val="24"/>
                <w:szCs w:val="24"/>
                <w:lang w:eastAsia="ru-RU"/>
              </w:rPr>
              <w:t>)</w:t>
            </w:r>
          </w:p>
        </w:tc>
        <w:tc>
          <w:tcPr>
            <w:tcW w:w="1559" w:type="dxa"/>
          </w:tcPr>
          <w:p w:rsidR="00DC349E" w:rsidRPr="001302B6" w:rsidRDefault="00DC349E" w:rsidP="00A20DE4">
            <w:pPr>
              <w:overflowPunct w:val="0"/>
              <w:autoSpaceDE w:val="0"/>
              <w:autoSpaceDN w:val="0"/>
              <w:adjustRightInd w:val="0"/>
              <w:jc w:val="center"/>
              <w:rPr>
                <w:rFonts w:ascii="Times New Roman" w:eastAsia="Times New Roman" w:hAnsi="Times New Roman"/>
                <w:b/>
                <w:sz w:val="24"/>
                <w:szCs w:val="24"/>
                <w:lang w:eastAsia="ru-RU"/>
              </w:rPr>
            </w:pPr>
            <w:r w:rsidRPr="001302B6">
              <w:rPr>
                <w:rFonts w:ascii="Times New Roman" w:eastAsia="Times New Roman" w:hAnsi="Times New Roman"/>
                <w:b/>
                <w:sz w:val="24"/>
                <w:szCs w:val="24"/>
                <w:lang w:eastAsia="ru-RU"/>
              </w:rPr>
              <w:t>Сроки реализации</w:t>
            </w:r>
          </w:p>
        </w:tc>
        <w:tc>
          <w:tcPr>
            <w:tcW w:w="1844" w:type="dxa"/>
          </w:tcPr>
          <w:p w:rsidR="00DC349E" w:rsidRPr="001302B6" w:rsidRDefault="00DC349E" w:rsidP="00A20DE4">
            <w:pPr>
              <w:overflowPunct w:val="0"/>
              <w:autoSpaceDE w:val="0"/>
              <w:autoSpaceDN w:val="0"/>
              <w:adjustRightInd w:val="0"/>
              <w:jc w:val="center"/>
              <w:rPr>
                <w:rFonts w:ascii="Times New Roman" w:eastAsia="Times New Roman" w:hAnsi="Times New Roman"/>
                <w:b/>
                <w:sz w:val="24"/>
                <w:szCs w:val="24"/>
                <w:lang w:eastAsia="ru-RU"/>
              </w:rPr>
            </w:pPr>
            <w:r w:rsidRPr="001302B6">
              <w:rPr>
                <w:rFonts w:ascii="Times New Roman" w:eastAsia="Times New Roman" w:hAnsi="Times New Roman"/>
                <w:b/>
                <w:sz w:val="24"/>
                <w:szCs w:val="24"/>
                <w:lang w:eastAsia="ru-RU"/>
              </w:rPr>
              <w:t>Результат</w:t>
            </w:r>
          </w:p>
          <w:p w:rsidR="00DC349E" w:rsidRPr="001302B6" w:rsidRDefault="00DC349E" w:rsidP="00A20DE4">
            <w:pPr>
              <w:overflowPunct w:val="0"/>
              <w:autoSpaceDE w:val="0"/>
              <w:autoSpaceDN w:val="0"/>
              <w:adjustRightInd w:val="0"/>
              <w:jc w:val="center"/>
              <w:rPr>
                <w:rFonts w:ascii="Times New Roman" w:eastAsia="Times New Roman" w:hAnsi="Times New Roman"/>
                <w:sz w:val="24"/>
                <w:szCs w:val="24"/>
                <w:lang w:eastAsia="ru-RU"/>
              </w:rPr>
            </w:pPr>
            <w:r w:rsidRPr="001302B6">
              <w:rPr>
                <w:rFonts w:ascii="Times New Roman" w:eastAsia="Times New Roman" w:hAnsi="Times New Roman"/>
                <w:sz w:val="24"/>
                <w:szCs w:val="24"/>
                <w:lang w:eastAsia="ru-RU"/>
              </w:rPr>
              <w:t>(качественный, количественный)</w:t>
            </w:r>
          </w:p>
        </w:tc>
      </w:tr>
      <w:tr w:rsidR="00DC349E" w:rsidRPr="005638C9" w:rsidTr="000F7E76">
        <w:tc>
          <w:tcPr>
            <w:tcW w:w="9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r w:rsidRPr="005638C9">
              <w:rPr>
                <w:rFonts w:ascii="Times New Roman" w:eastAsia="Times New Roman" w:hAnsi="Times New Roman"/>
                <w:sz w:val="24"/>
                <w:szCs w:val="24"/>
                <w:lang w:eastAsia="ru-RU"/>
              </w:rPr>
              <w:t>1.</w:t>
            </w:r>
          </w:p>
        </w:tc>
        <w:tc>
          <w:tcPr>
            <w:tcW w:w="1735" w:type="dxa"/>
          </w:tcPr>
          <w:p w:rsidR="00DC349E" w:rsidRPr="005638C9" w:rsidRDefault="00DC349E" w:rsidP="00A20DE4">
            <w:pPr>
              <w:overflowPunct w:val="0"/>
              <w:autoSpaceDE w:val="0"/>
              <w:autoSpaceDN w:val="0"/>
              <w:adjustRightInd w:val="0"/>
              <w:rPr>
                <w:rFonts w:ascii="Times New Roman" w:eastAsia="Times New Roman" w:hAnsi="Times New Roman"/>
                <w:sz w:val="24"/>
                <w:szCs w:val="24"/>
                <w:lang w:eastAsia="ru-RU"/>
              </w:rPr>
            </w:pPr>
          </w:p>
        </w:tc>
        <w:tc>
          <w:tcPr>
            <w:tcW w:w="4110"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5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844"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r>
      <w:tr w:rsidR="00DC349E" w:rsidRPr="005638C9" w:rsidTr="000F7E76">
        <w:tc>
          <w:tcPr>
            <w:tcW w:w="9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r w:rsidRPr="005638C9">
              <w:rPr>
                <w:rFonts w:ascii="Times New Roman" w:eastAsia="Times New Roman" w:hAnsi="Times New Roman"/>
                <w:sz w:val="24"/>
                <w:szCs w:val="24"/>
                <w:lang w:eastAsia="ru-RU"/>
              </w:rPr>
              <w:t>2.</w:t>
            </w:r>
          </w:p>
        </w:tc>
        <w:tc>
          <w:tcPr>
            <w:tcW w:w="1735"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4110"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5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844"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r>
      <w:tr w:rsidR="00DC349E" w:rsidRPr="005638C9" w:rsidTr="000F7E76">
        <w:tc>
          <w:tcPr>
            <w:tcW w:w="9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r w:rsidRPr="005638C9">
              <w:rPr>
                <w:rFonts w:ascii="Times New Roman" w:eastAsia="Times New Roman" w:hAnsi="Times New Roman"/>
                <w:sz w:val="24"/>
                <w:szCs w:val="24"/>
                <w:lang w:eastAsia="ru-RU"/>
              </w:rPr>
              <w:t>3.</w:t>
            </w:r>
          </w:p>
        </w:tc>
        <w:tc>
          <w:tcPr>
            <w:tcW w:w="1735"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4110"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5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844"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r>
      <w:tr w:rsidR="00DC349E" w:rsidRPr="005638C9" w:rsidTr="000F7E76">
        <w:tc>
          <w:tcPr>
            <w:tcW w:w="9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35"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4110"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559"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c>
          <w:tcPr>
            <w:tcW w:w="1844" w:type="dxa"/>
          </w:tcPr>
          <w:p w:rsidR="00DC349E" w:rsidRPr="005638C9" w:rsidRDefault="00DC349E" w:rsidP="00A20DE4">
            <w:pPr>
              <w:overflowPunct w:val="0"/>
              <w:autoSpaceDE w:val="0"/>
              <w:autoSpaceDN w:val="0"/>
              <w:adjustRightInd w:val="0"/>
              <w:jc w:val="center"/>
              <w:rPr>
                <w:rFonts w:ascii="Times New Roman" w:eastAsia="Times New Roman" w:hAnsi="Times New Roman"/>
                <w:sz w:val="24"/>
                <w:szCs w:val="24"/>
                <w:lang w:eastAsia="ru-RU"/>
              </w:rPr>
            </w:pPr>
          </w:p>
        </w:tc>
      </w:tr>
    </w:tbl>
    <w:p w:rsidR="00DC349E" w:rsidRDefault="00DC349E" w:rsidP="00EF6199">
      <w:pPr>
        <w:keepNext/>
        <w:overflowPunct w:val="0"/>
        <w:autoSpaceDE w:val="0"/>
        <w:autoSpaceDN w:val="0"/>
        <w:adjustRightInd w:val="0"/>
        <w:spacing w:after="0" w:line="240" w:lineRule="auto"/>
        <w:ind w:firstLine="851"/>
        <w:jc w:val="both"/>
        <w:textAlignment w:val="baseline"/>
        <w:outlineLvl w:val="2"/>
        <w:rPr>
          <w:rFonts w:ascii="Times New Roman" w:eastAsia="Times New Roman" w:hAnsi="Times New Roman"/>
          <w:b/>
          <w:sz w:val="24"/>
          <w:szCs w:val="24"/>
          <w:lang w:eastAsia="ru-RU"/>
        </w:rPr>
      </w:pPr>
    </w:p>
    <w:p w:rsidR="00F57D28" w:rsidRDefault="00511804" w:rsidP="00F57D28">
      <w:pPr>
        <w:overflowPunct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w:t>
      </w:r>
      <w:r w:rsidR="00DC349E" w:rsidRPr="00D71CB9">
        <w:rPr>
          <w:rFonts w:ascii="Times New Roman" w:eastAsia="Times New Roman" w:hAnsi="Times New Roman"/>
          <w:b/>
          <w:sz w:val="24"/>
          <w:szCs w:val="24"/>
          <w:lang w:eastAsia="ru-RU"/>
        </w:rPr>
        <w:t>Бюджет этапа</w:t>
      </w:r>
      <w:r w:rsidR="00EF6199" w:rsidRPr="00D71CB9">
        <w:rPr>
          <w:rFonts w:ascii="Times New Roman" w:eastAsia="Times New Roman" w:hAnsi="Times New Roman"/>
          <w:b/>
          <w:sz w:val="24"/>
          <w:szCs w:val="24"/>
          <w:lang w:eastAsia="ru-RU"/>
        </w:rPr>
        <w:t xml:space="preserve"> </w:t>
      </w:r>
      <w:r w:rsidR="00F57D28">
        <w:rPr>
          <w:rFonts w:ascii="Times New Roman" w:eastAsia="Times New Roman" w:hAnsi="Times New Roman"/>
          <w:b/>
          <w:sz w:val="24"/>
          <w:szCs w:val="24"/>
          <w:lang w:eastAsia="ru-RU"/>
        </w:rPr>
        <w:t>программы развития СОНКО</w:t>
      </w:r>
    </w:p>
    <w:p w:rsidR="00EF6199" w:rsidRDefault="00EF6199" w:rsidP="00EF6199">
      <w:pPr>
        <w:overflowPunct w:val="0"/>
        <w:autoSpaceDE w:val="0"/>
        <w:autoSpaceDN w:val="0"/>
        <w:adjustRightInd w:val="0"/>
        <w:spacing w:after="0" w:line="240" w:lineRule="auto"/>
        <w:rPr>
          <w:rFonts w:ascii="Times New Roman" w:eastAsia="Times New Roman" w:hAnsi="Times New Roman"/>
          <w:b/>
          <w:sz w:val="24"/>
          <w:szCs w:val="24"/>
          <w:lang w:eastAsia="ru-RU"/>
        </w:rPr>
      </w:pPr>
    </w:p>
    <w:tbl>
      <w:tblPr>
        <w:tblW w:w="10207" w:type="dxa"/>
        <w:tblInd w:w="-176" w:type="dxa"/>
        <w:tblLayout w:type="fixed"/>
        <w:tblLook w:val="0000" w:firstRow="0" w:lastRow="0" w:firstColumn="0" w:lastColumn="0" w:noHBand="0" w:noVBand="0"/>
      </w:tblPr>
      <w:tblGrid>
        <w:gridCol w:w="718"/>
        <w:gridCol w:w="7079"/>
        <w:gridCol w:w="2410"/>
      </w:tblGrid>
      <w:tr w:rsidR="00DC349E" w:rsidRPr="00D65CE7" w:rsidTr="000F7E76">
        <w:trPr>
          <w:trHeight w:val="160"/>
        </w:trPr>
        <w:tc>
          <w:tcPr>
            <w:tcW w:w="718" w:type="dxa"/>
            <w:vMerge w:val="restart"/>
            <w:tcBorders>
              <w:top w:val="single" w:sz="8" w:space="0" w:color="000000"/>
              <w:left w:val="single" w:sz="8" w:space="0" w:color="000000"/>
              <w:right w:val="single" w:sz="4" w:space="0" w:color="000000"/>
            </w:tcBorders>
            <w:vAlign w:val="center"/>
          </w:tcPr>
          <w:p w:rsidR="00DC349E" w:rsidRPr="00D65CE7" w:rsidRDefault="00DC349E" w:rsidP="00A20DE4">
            <w:pPr>
              <w:pBdr>
                <w:top w:val="nil"/>
                <w:left w:val="nil"/>
                <w:bottom w:val="nil"/>
                <w:right w:val="nil"/>
                <w:between w:val="nil"/>
              </w:pBdr>
              <w:spacing w:after="0" w:line="240" w:lineRule="auto"/>
              <w:ind w:left="-108"/>
              <w:jc w:val="center"/>
              <w:rPr>
                <w:rFonts w:ascii="Times New Roman" w:hAnsi="Times New Roman"/>
                <w:color w:val="000000"/>
                <w:sz w:val="24"/>
                <w:szCs w:val="24"/>
              </w:rPr>
            </w:pPr>
            <w:r w:rsidRPr="00D65CE7">
              <w:rPr>
                <w:rFonts w:ascii="Times New Roman" w:hAnsi="Times New Roman"/>
                <w:b/>
                <w:color w:val="000000"/>
                <w:sz w:val="24"/>
                <w:szCs w:val="24"/>
              </w:rPr>
              <w:t>№</w:t>
            </w:r>
            <w:r w:rsidRPr="00D65CE7">
              <w:rPr>
                <w:rFonts w:ascii="Times New Roman" w:hAnsi="Times New Roman"/>
                <w:b/>
                <w:color w:val="000000"/>
                <w:sz w:val="24"/>
                <w:szCs w:val="24"/>
              </w:rPr>
              <w:br/>
            </w:r>
          </w:p>
          <w:p w:rsidR="00DC349E" w:rsidRPr="00D65CE7" w:rsidRDefault="00DC349E" w:rsidP="00A20DE4">
            <w:pPr>
              <w:pBdr>
                <w:top w:val="nil"/>
                <w:left w:val="nil"/>
                <w:bottom w:val="nil"/>
                <w:right w:val="nil"/>
                <w:between w:val="nil"/>
              </w:pBdr>
              <w:spacing w:after="0" w:line="240" w:lineRule="auto"/>
              <w:ind w:left="-108"/>
              <w:jc w:val="center"/>
              <w:rPr>
                <w:rFonts w:ascii="Times New Roman" w:hAnsi="Times New Roman"/>
                <w:color w:val="000000"/>
                <w:sz w:val="24"/>
                <w:szCs w:val="24"/>
              </w:rPr>
            </w:pPr>
            <w:r w:rsidRPr="00D65CE7">
              <w:rPr>
                <w:rFonts w:ascii="Times New Roman" w:hAnsi="Times New Roman"/>
                <w:color w:val="000000"/>
                <w:sz w:val="24"/>
                <w:szCs w:val="24"/>
              </w:rPr>
              <w:t>п/п</w:t>
            </w:r>
          </w:p>
        </w:tc>
        <w:tc>
          <w:tcPr>
            <w:tcW w:w="7079" w:type="dxa"/>
            <w:vMerge w:val="restart"/>
            <w:tcBorders>
              <w:top w:val="single" w:sz="8" w:space="0" w:color="000000"/>
              <w:left w:val="nil"/>
              <w:right w:val="single" w:sz="4" w:space="0" w:color="000000"/>
            </w:tcBorders>
            <w:vAlign w:val="center"/>
          </w:tcPr>
          <w:p w:rsidR="00DC349E" w:rsidRPr="00D65CE7" w:rsidRDefault="00DC349E" w:rsidP="00A20DE4">
            <w:pPr>
              <w:pBdr>
                <w:top w:val="nil"/>
                <w:left w:val="nil"/>
                <w:bottom w:val="nil"/>
                <w:right w:val="nil"/>
                <w:between w:val="nil"/>
              </w:pBdr>
              <w:spacing w:after="0" w:line="240" w:lineRule="auto"/>
              <w:jc w:val="center"/>
              <w:rPr>
                <w:rFonts w:ascii="Times New Roman" w:hAnsi="Times New Roman"/>
                <w:color w:val="000000"/>
                <w:sz w:val="24"/>
                <w:szCs w:val="24"/>
              </w:rPr>
            </w:pPr>
            <w:r w:rsidRPr="00D65CE7">
              <w:rPr>
                <w:rFonts w:ascii="Times New Roman" w:hAnsi="Times New Roman"/>
                <w:b/>
                <w:color w:val="000000"/>
                <w:sz w:val="24"/>
                <w:szCs w:val="24"/>
              </w:rPr>
              <w:t>Наименование расходов</w:t>
            </w:r>
          </w:p>
        </w:tc>
        <w:tc>
          <w:tcPr>
            <w:tcW w:w="2410" w:type="dxa"/>
            <w:tcBorders>
              <w:top w:val="single" w:sz="8" w:space="0" w:color="000000"/>
              <w:left w:val="nil"/>
              <w:bottom w:val="single" w:sz="4" w:space="0" w:color="000000"/>
              <w:right w:val="single" w:sz="4" w:space="0" w:color="000000"/>
            </w:tcBorders>
            <w:vAlign w:val="center"/>
          </w:tcPr>
          <w:p w:rsidR="00DC349E" w:rsidRPr="00D65CE7" w:rsidRDefault="00DC349E" w:rsidP="00A20DE4">
            <w:pPr>
              <w:pBdr>
                <w:top w:val="nil"/>
                <w:left w:val="nil"/>
                <w:bottom w:val="nil"/>
                <w:right w:val="nil"/>
                <w:between w:val="nil"/>
              </w:pBdr>
              <w:spacing w:after="0" w:line="240" w:lineRule="auto"/>
              <w:jc w:val="center"/>
              <w:rPr>
                <w:rFonts w:ascii="Times New Roman" w:hAnsi="Times New Roman"/>
                <w:color w:val="000000"/>
                <w:sz w:val="24"/>
                <w:szCs w:val="24"/>
              </w:rPr>
            </w:pPr>
            <w:r w:rsidRPr="00D65CE7">
              <w:rPr>
                <w:rFonts w:ascii="Times New Roman" w:hAnsi="Times New Roman"/>
                <w:b/>
                <w:color w:val="000000"/>
                <w:sz w:val="24"/>
                <w:szCs w:val="24"/>
              </w:rPr>
              <w:t xml:space="preserve">Общая стоимость </w:t>
            </w:r>
          </w:p>
        </w:tc>
      </w:tr>
      <w:tr w:rsidR="00DC349E" w:rsidRPr="00D65CE7" w:rsidTr="000F7E76">
        <w:trPr>
          <w:trHeight w:val="320"/>
        </w:trPr>
        <w:tc>
          <w:tcPr>
            <w:tcW w:w="718" w:type="dxa"/>
            <w:vMerge/>
            <w:tcBorders>
              <w:top w:val="single" w:sz="8" w:space="0" w:color="000000"/>
              <w:left w:val="single" w:sz="8" w:space="0" w:color="000000"/>
              <w:right w:val="single" w:sz="4" w:space="0" w:color="000000"/>
            </w:tcBorders>
            <w:vAlign w:val="center"/>
          </w:tcPr>
          <w:p w:rsidR="00DC349E" w:rsidRPr="00D65CE7" w:rsidRDefault="00DC349E" w:rsidP="00A20DE4">
            <w:pPr>
              <w:widowControl w:val="0"/>
              <w:pBdr>
                <w:top w:val="nil"/>
                <w:left w:val="nil"/>
                <w:bottom w:val="nil"/>
                <w:right w:val="nil"/>
                <w:between w:val="nil"/>
              </w:pBdr>
              <w:spacing w:after="0" w:line="240" w:lineRule="auto"/>
              <w:ind w:left="-108"/>
              <w:rPr>
                <w:rFonts w:ascii="Times New Roman" w:hAnsi="Times New Roman"/>
                <w:color w:val="000000"/>
                <w:sz w:val="24"/>
                <w:szCs w:val="24"/>
              </w:rPr>
            </w:pPr>
          </w:p>
        </w:tc>
        <w:tc>
          <w:tcPr>
            <w:tcW w:w="7079" w:type="dxa"/>
            <w:vMerge/>
            <w:tcBorders>
              <w:top w:val="single" w:sz="8" w:space="0" w:color="000000"/>
              <w:left w:val="nil"/>
              <w:right w:val="single" w:sz="4" w:space="0" w:color="000000"/>
            </w:tcBorders>
            <w:vAlign w:val="center"/>
          </w:tcPr>
          <w:p w:rsidR="00DC349E" w:rsidRPr="00D65CE7" w:rsidRDefault="00DC349E" w:rsidP="00A20DE4">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2410" w:type="dxa"/>
            <w:tcBorders>
              <w:top w:val="nil"/>
              <w:left w:val="nil"/>
              <w:bottom w:val="single" w:sz="8" w:space="0" w:color="000000"/>
              <w:right w:val="single" w:sz="4" w:space="0" w:color="000000"/>
            </w:tcBorders>
            <w:vAlign w:val="center"/>
          </w:tcPr>
          <w:p w:rsidR="00DC349E" w:rsidRPr="00D65CE7" w:rsidRDefault="00DC349E" w:rsidP="00A20DE4">
            <w:pPr>
              <w:pBdr>
                <w:top w:val="nil"/>
                <w:left w:val="nil"/>
                <w:bottom w:val="nil"/>
                <w:right w:val="nil"/>
                <w:between w:val="nil"/>
              </w:pBdr>
              <w:spacing w:after="0" w:line="240" w:lineRule="auto"/>
              <w:jc w:val="center"/>
              <w:rPr>
                <w:rFonts w:ascii="Times New Roman" w:hAnsi="Times New Roman"/>
                <w:color w:val="000000"/>
                <w:sz w:val="24"/>
                <w:szCs w:val="24"/>
              </w:rPr>
            </w:pPr>
            <w:r w:rsidRPr="00D65CE7">
              <w:rPr>
                <w:rFonts w:ascii="Times New Roman" w:hAnsi="Times New Roman"/>
                <w:color w:val="000000"/>
                <w:sz w:val="24"/>
                <w:szCs w:val="24"/>
              </w:rPr>
              <w:t>(руб.)</w:t>
            </w:r>
          </w:p>
        </w:tc>
      </w:tr>
      <w:tr w:rsidR="00DC349E" w:rsidRPr="00D65CE7" w:rsidTr="000F7E76">
        <w:trPr>
          <w:trHeight w:val="40"/>
        </w:trPr>
        <w:tc>
          <w:tcPr>
            <w:tcW w:w="718" w:type="dxa"/>
            <w:tcBorders>
              <w:top w:val="nil"/>
              <w:left w:val="single" w:sz="8" w:space="0" w:color="000000"/>
              <w:bottom w:val="single" w:sz="8"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ind w:left="-108"/>
              <w:jc w:val="center"/>
              <w:rPr>
                <w:rFonts w:ascii="Times New Roman" w:hAnsi="Times New Roman"/>
                <w:color w:val="000000"/>
                <w:sz w:val="24"/>
                <w:szCs w:val="24"/>
              </w:rPr>
            </w:pPr>
            <w:r w:rsidRPr="00D65CE7">
              <w:rPr>
                <w:rFonts w:ascii="Times New Roman" w:hAnsi="Times New Roman"/>
                <w:color w:val="000000"/>
                <w:sz w:val="24"/>
                <w:szCs w:val="24"/>
              </w:rPr>
              <w:t>1</w:t>
            </w:r>
          </w:p>
        </w:tc>
        <w:tc>
          <w:tcPr>
            <w:tcW w:w="7079" w:type="dxa"/>
            <w:tcBorders>
              <w:top w:val="nil"/>
              <w:left w:val="nil"/>
              <w:bottom w:val="single" w:sz="8"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jc w:val="center"/>
              <w:rPr>
                <w:rFonts w:ascii="Times New Roman" w:hAnsi="Times New Roman"/>
                <w:color w:val="000000"/>
                <w:sz w:val="24"/>
                <w:szCs w:val="24"/>
              </w:rPr>
            </w:pPr>
            <w:r w:rsidRPr="00D65CE7">
              <w:rPr>
                <w:rFonts w:ascii="Times New Roman" w:hAnsi="Times New Roman"/>
                <w:color w:val="000000"/>
                <w:sz w:val="24"/>
                <w:szCs w:val="24"/>
              </w:rPr>
              <w:t>2</w:t>
            </w:r>
          </w:p>
        </w:tc>
        <w:tc>
          <w:tcPr>
            <w:tcW w:w="2410" w:type="dxa"/>
            <w:tcBorders>
              <w:top w:val="nil"/>
              <w:left w:val="nil"/>
              <w:bottom w:val="single" w:sz="8"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jc w:val="center"/>
              <w:rPr>
                <w:rFonts w:ascii="Times New Roman" w:hAnsi="Times New Roman"/>
                <w:color w:val="000000"/>
                <w:sz w:val="24"/>
                <w:szCs w:val="24"/>
              </w:rPr>
            </w:pPr>
            <w:r w:rsidRPr="00D65CE7">
              <w:rPr>
                <w:rFonts w:ascii="Times New Roman" w:hAnsi="Times New Roman"/>
                <w:color w:val="000000"/>
                <w:sz w:val="24"/>
                <w:szCs w:val="24"/>
              </w:rPr>
              <w:t>5</w:t>
            </w:r>
          </w:p>
        </w:tc>
      </w:tr>
      <w:tr w:rsidR="00DC349E" w:rsidRPr="00D65CE7" w:rsidTr="000F7E76">
        <w:trPr>
          <w:trHeight w:val="40"/>
        </w:trPr>
        <w:tc>
          <w:tcPr>
            <w:tcW w:w="718" w:type="dxa"/>
            <w:tcBorders>
              <w:top w:val="nil"/>
              <w:left w:val="single" w:sz="8" w:space="0" w:color="000000"/>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ind w:left="-108"/>
              <w:jc w:val="center"/>
              <w:rPr>
                <w:rFonts w:ascii="Times New Roman" w:hAnsi="Times New Roman"/>
                <w:color w:val="000000"/>
                <w:sz w:val="24"/>
                <w:szCs w:val="24"/>
              </w:rPr>
            </w:pPr>
            <w:r w:rsidRPr="00D65CE7">
              <w:rPr>
                <w:rFonts w:ascii="Times New Roman" w:hAnsi="Times New Roman"/>
                <w:color w:val="000000"/>
                <w:sz w:val="24"/>
                <w:szCs w:val="24"/>
              </w:rPr>
              <w:t>1.</w:t>
            </w:r>
          </w:p>
        </w:tc>
        <w:tc>
          <w:tcPr>
            <w:tcW w:w="7079" w:type="dxa"/>
            <w:tcBorders>
              <w:top w:val="nil"/>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p>
        </w:tc>
        <w:tc>
          <w:tcPr>
            <w:tcW w:w="2410" w:type="dxa"/>
            <w:tcBorders>
              <w:top w:val="nil"/>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jc w:val="both"/>
              <w:rPr>
                <w:rFonts w:ascii="Times New Roman" w:hAnsi="Times New Roman"/>
                <w:b/>
                <w:color w:val="000000"/>
                <w:sz w:val="24"/>
                <w:szCs w:val="24"/>
              </w:rPr>
            </w:pPr>
          </w:p>
        </w:tc>
      </w:tr>
      <w:tr w:rsidR="00DC349E" w:rsidRPr="00D65CE7" w:rsidTr="000F7E76">
        <w:trPr>
          <w:trHeight w:val="40"/>
        </w:trPr>
        <w:tc>
          <w:tcPr>
            <w:tcW w:w="718" w:type="dxa"/>
            <w:tcBorders>
              <w:top w:val="nil"/>
              <w:left w:val="single" w:sz="8" w:space="0" w:color="000000"/>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ind w:left="-108"/>
              <w:jc w:val="center"/>
              <w:rPr>
                <w:rFonts w:ascii="Times New Roman" w:hAnsi="Times New Roman"/>
                <w:color w:val="000000"/>
                <w:sz w:val="24"/>
                <w:szCs w:val="24"/>
              </w:rPr>
            </w:pPr>
            <w:r w:rsidRPr="00D65CE7">
              <w:rPr>
                <w:rFonts w:ascii="Times New Roman" w:hAnsi="Times New Roman"/>
                <w:color w:val="000000"/>
                <w:sz w:val="24"/>
                <w:szCs w:val="24"/>
              </w:rPr>
              <w:t>2.</w:t>
            </w:r>
          </w:p>
        </w:tc>
        <w:tc>
          <w:tcPr>
            <w:tcW w:w="7079" w:type="dxa"/>
            <w:tcBorders>
              <w:top w:val="nil"/>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p>
        </w:tc>
        <w:tc>
          <w:tcPr>
            <w:tcW w:w="2410" w:type="dxa"/>
            <w:tcBorders>
              <w:top w:val="nil"/>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jc w:val="both"/>
              <w:rPr>
                <w:rFonts w:ascii="Times New Roman" w:hAnsi="Times New Roman"/>
                <w:color w:val="000000"/>
                <w:sz w:val="24"/>
                <w:szCs w:val="24"/>
              </w:rPr>
            </w:pPr>
          </w:p>
        </w:tc>
      </w:tr>
      <w:tr w:rsidR="00DC349E" w:rsidRPr="00D65CE7" w:rsidTr="000F7E76">
        <w:trPr>
          <w:trHeight w:val="40"/>
        </w:trPr>
        <w:tc>
          <w:tcPr>
            <w:tcW w:w="718" w:type="dxa"/>
            <w:tcBorders>
              <w:top w:val="single" w:sz="4" w:space="0" w:color="000000"/>
              <w:left w:val="single" w:sz="4" w:space="0" w:color="000000"/>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ind w:left="-108"/>
              <w:jc w:val="center"/>
              <w:rPr>
                <w:rFonts w:ascii="Times New Roman" w:hAnsi="Times New Roman"/>
                <w:color w:val="000000"/>
                <w:sz w:val="24"/>
                <w:szCs w:val="24"/>
              </w:rPr>
            </w:pPr>
            <w:r w:rsidRPr="00D65CE7">
              <w:rPr>
                <w:rFonts w:ascii="Times New Roman" w:hAnsi="Times New Roman"/>
                <w:color w:val="000000"/>
                <w:sz w:val="24"/>
                <w:szCs w:val="24"/>
              </w:rPr>
              <w:t>3.</w:t>
            </w:r>
          </w:p>
        </w:tc>
        <w:tc>
          <w:tcPr>
            <w:tcW w:w="7079" w:type="dxa"/>
            <w:tcBorders>
              <w:top w:val="single" w:sz="4" w:space="0" w:color="000000"/>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p>
        </w:tc>
        <w:tc>
          <w:tcPr>
            <w:tcW w:w="2410" w:type="dxa"/>
            <w:tcBorders>
              <w:top w:val="nil"/>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p>
        </w:tc>
      </w:tr>
      <w:tr w:rsidR="00DC349E" w:rsidRPr="00D65CE7" w:rsidTr="000F7E76">
        <w:trPr>
          <w:trHeight w:val="40"/>
        </w:trPr>
        <w:tc>
          <w:tcPr>
            <w:tcW w:w="718" w:type="dxa"/>
            <w:tcBorders>
              <w:top w:val="single" w:sz="4" w:space="0" w:color="000000"/>
              <w:left w:val="single" w:sz="4" w:space="0" w:color="000000"/>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ind w:left="-108"/>
              <w:jc w:val="center"/>
              <w:rPr>
                <w:rFonts w:ascii="Times New Roman" w:hAnsi="Times New Roman"/>
                <w:color w:val="000000"/>
                <w:sz w:val="24"/>
                <w:szCs w:val="24"/>
              </w:rPr>
            </w:pPr>
            <w:r>
              <w:rPr>
                <w:rFonts w:ascii="Times New Roman" w:hAnsi="Times New Roman"/>
                <w:color w:val="000000"/>
                <w:sz w:val="24"/>
                <w:szCs w:val="24"/>
              </w:rPr>
              <w:t>…</w:t>
            </w:r>
          </w:p>
        </w:tc>
        <w:tc>
          <w:tcPr>
            <w:tcW w:w="7079" w:type="dxa"/>
            <w:tcBorders>
              <w:top w:val="single" w:sz="4" w:space="0" w:color="000000"/>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p>
        </w:tc>
        <w:tc>
          <w:tcPr>
            <w:tcW w:w="2410" w:type="dxa"/>
            <w:tcBorders>
              <w:top w:val="nil"/>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p>
        </w:tc>
      </w:tr>
      <w:tr w:rsidR="00DC349E" w:rsidRPr="00D65CE7" w:rsidTr="000F7E76">
        <w:trPr>
          <w:trHeight w:val="40"/>
        </w:trPr>
        <w:tc>
          <w:tcPr>
            <w:tcW w:w="7797" w:type="dxa"/>
            <w:gridSpan w:val="2"/>
            <w:tcBorders>
              <w:top w:val="single" w:sz="4" w:space="0" w:color="000000"/>
              <w:left w:val="single" w:sz="4" w:space="0" w:color="000000"/>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r w:rsidRPr="00D65CE7">
              <w:rPr>
                <w:rFonts w:ascii="Times New Roman" w:hAnsi="Times New Roman"/>
                <w:b/>
                <w:color w:val="000000"/>
                <w:sz w:val="24"/>
                <w:szCs w:val="24"/>
              </w:rPr>
              <w:t>ИТОГО</w:t>
            </w:r>
            <w:r>
              <w:rPr>
                <w:rFonts w:ascii="Times New Roman" w:hAnsi="Times New Roman"/>
                <w:b/>
                <w:color w:val="000000"/>
                <w:sz w:val="24"/>
                <w:szCs w:val="24"/>
              </w:rPr>
              <w:t>:</w:t>
            </w:r>
          </w:p>
        </w:tc>
        <w:tc>
          <w:tcPr>
            <w:tcW w:w="2410" w:type="dxa"/>
            <w:tcBorders>
              <w:top w:val="nil"/>
              <w:left w:val="nil"/>
              <w:bottom w:val="single" w:sz="4" w:space="0" w:color="000000"/>
              <w:right w:val="single" w:sz="4" w:space="0" w:color="000000"/>
            </w:tcBorders>
          </w:tcPr>
          <w:p w:rsidR="00DC349E" w:rsidRPr="00D65CE7" w:rsidRDefault="00DC349E" w:rsidP="00A20DE4">
            <w:pPr>
              <w:pBdr>
                <w:top w:val="nil"/>
                <w:left w:val="nil"/>
                <w:bottom w:val="nil"/>
                <w:right w:val="nil"/>
                <w:between w:val="nil"/>
              </w:pBdr>
              <w:spacing w:after="0" w:line="240" w:lineRule="auto"/>
              <w:rPr>
                <w:rFonts w:ascii="Times New Roman" w:hAnsi="Times New Roman"/>
                <w:color w:val="000000"/>
                <w:sz w:val="24"/>
                <w:szCs w:val="24"/>
              </w:rPr>
            </w:pPr>
          </w:p>
        </w:tc>
      </w:tr>
    </w:tbl>
    <w:p w:rsidR="00D42C43" w:rsidRDefault="00D42C43" w:rsidP="00630C8E">
      <w:pPr>
        <w:spacing w:after="0" w:line="240" w:lineRule="auto"/>
        <w:jc w:val="right"/>
        <w:rPr>
          <w:rFonts w:ascii="Times New Roman" w:eastAsia="Times New Roman" w:hAnsi="Times New Roman"/>
          <w:sz w:val="24"/>
          <w:szCs w:val="24"/>
          <w:lang w:eastAsia="ru-RU"/>
        </w:rPr>
      </w:pPr>
    </w:p>
    <w:p w:rsidR="00630C8E" w:rsidRPr="00801FAC" w:rsidRDefault="00604C89" w:rsidP="00630C8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4</w:t>
      </w:r>
    </w:p>
    <w:p w:rsidR="00C201DE" w:rsidRDefault="00630C8E" w:rsidP="00C201DE">
      <w:pPr>
        <w:widowControl w:val="0"/>
        <w:autoSpaceDE w:val="0"/>
        <w:autoSpaceDN w:val="0"/>
        <w:adjustRightInd w:val="0"/>
        <w:spacing w:after="0" w:line="240" w:lineRule="auto"/>
        <w:ind w:left="4253"/>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к </w:t>
      </w:r>
      <w:r w:rsidR="00C201DE">
        <w:rPr>
          <w:rFonts w:ascii="Times New Roman" w:eastAsia="Times New Roman" w:hAnsi="Times New Roman"/>
          <w:sz w:val="24"/>
          <w:szCs w:val="24"/>
          <w:lang w:eastAsia="ru-RU"/>
        </w:rPr>
        <w:t xml:space="preserve">Порядку </w:t>
      </w:r>
      <w:r w:rsidR="00C201DE" w:rsidRPr="00801FAC">
        <w:rPr>
          <w:rFonts w:ascii="Times New Roman" w:eastAsia="Times New Roman" w:hAnsi="Times New Roman"/>
          <w:sz w:val="24"/>
          <w:szCs w:val="24"/>
          <w:lang w:eastAsia="ru-RU"/>
        </w:rPr>
        <w:t>предоставления субсидий на конкурсной основе из бюджета округа социально ориентированным некоммерческим организациям Шарыповского муниципального округа на финансирование расходов</w:t>
      </w:r>
      <w:r w:rsidR="00C201DE">
        <w:rPr>
          <w:rFonts w:ascii="Times New Roman" w:eastAsia="Times New Roman" w:hAnsi="Times New Roman"/>
          <w:sz w:val="24"/>
          <w:szCs w:val="24"/>
          <w:lang w:eastAsia="ru-RU"/>
        </w:rPr>
        <w:t>,</w:t>
      </w:r>
      <w:r w:rsidR="00C201DE" w:rsidRPr="00801FAC">
        <w:rPr>
          <w:rFonts w:ascii="Times New Roman" w:eastAsia="Times New Roman" w:hAnsi="Times New Roman"/>
          <w:sz w:val="24"/>
          <w:szCs w:val="24"/>
          <w:lang w:eastAsia="ru-RU"/>
        </w:rPr>
        <w:t xml:space="preserve"> связанных с реализацией программ развития </w:t>
      </w:r>
    </w:p>
    <w:p w:rsidR="00630C8E" w:rsidRPr="0015647D" w:rsidRDefault="00630C8E" w:rsidP="00C201DE">
      <w:pPr>
        <w:widowControl w:val="0"/>
        <w:autoSpaceDE w:val="0"/>
        <w:autoSpaceDN w:val="0"/>
        <w:adjustRightInd w:val="0"/>
        <w:spacing w:after="0" w:line="240" w:lineRule="auto"/>
        <w:ind w:left="4536"/>
        <w:jc w:val="right"/>
        <w:rPr>
          <w:rFonts w:ascii="Times New Roman" w:eastAsia="Times New Roman" w:hAnsi="Times New Roman"/>
          <w:sz w:val="24"/>
          <w:szCs w:val="24"/>
          <w:lang w:eastAsia="ru-RU"/>
        </w:rPr>
      </w:pPr>
    </w:p>
    <w:p w:rsidR="00630C8E" w:rsidRDefault="00630C8E" w:rsidP="00630C8E">
      <w:pPr>
        <w:spacing w:after="0" w:line="240" w:lineRule="auto"/>
        <w:ind w:left="360" w:firstLine="709"/>
        <w:jc w:val="center"/>
        <w:rPr>
          <w:rFonts w:ascii="Times New Roman" w:eastAsia="Times New Roman" w:hAnsi="Times New Roman"/>
          <w:sz w:val="24"/>
          <w:szCs w:val="24"/>
          <w:lang w:eastAsia="ru-RU"/>
        </w:rPr>
      </w:pPr>
      <w:bookmarkStart w:id="47" w:name="P938"/>
      <w:bookmarkEnd w:id="47"/>
    </w:p>
    <w:p w:rsidR="00630C8E" w:rsidRPr="0015647D" w:rsidRDefault="00630C8E" w:rsidP="00630C8E">
      <w:pPr>
        <w:spacing w:after="0" w:line="240" w:lineRule="auto"/>
        <w:ind w:left="360" w:firstLine="709"/>
        <w:jc w:val="center"/>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 xml:space="preserve">Положение </w:t>
      </w:r>
    </w:p>
    <w:p w:rsidR="00630C8E" w:rsidRPr="0015647D" w:rsidRDefault="00630C8E" w:rsidP="00630C8E">
      <w:pPr>
        <w:spacing w:after="0" w:line="240" w:lineRule="auto"/>
        <w:ind w:left="360" w:firstLine="709"/>
        <w:jc w:val="center"/>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о конкурсн</w:t>
      </w:r>
      <w:r>
        <w:rPr>
          <w:rFonts w:ascii="Times New Roman" w:eastAsia="Times New Roman" w:hAnsi="Times New Roman"/>
          <w:sz w:val="24"/>
          <w:szCs w:val="24"/>
          <w:lang w:eastAsia="ru-RU"/>
        </w:rPr>
        <w:t>ой комиссии по отбору программ развития социально ориентированных некоммерческих организаций</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 xml:space="preserve">1. Состав конкурсной комиссии </w:t>
      </w:r>
      <w:r>
        <w:rPr>
          <w:rFonts w:ascii="Times New Roman" w:eastAsia="Times New Roman" w:hAnsi="Times New Roman"/>
          <w:sz w:val="24"/>
          <w:szCs w:val="24"/>
          <w:lang w:eastAsia="ru-RU"/>
        </w:rPr>
        <w:t>по отбору программ развития социально ориентированных некоммерческих организаций</w:t>
      </w:r>
      <w:r w:rsidRPr="001564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(далее - конкурсная комиссия) </w:t>
      </w:r>
      <w:r w:rsidRPr="0015647D">
        <w:rPr>
          <w:rFonts w:ascii="Times New Roman" w:eastAsia="Times New Roman" w:hAnsi="Times New Roman"/>
          <w:sz w:val="24"/>
          <w:szCs w:val="24"/>
          <w:lang w:eastAsia="ru-RU"/>
        </w:rPr>
        <w:t>формируется из представителей органов местного са</w:t>
      </w:r>
      <w:r>
        <w:rPr>
          <w:rFonts w:ascii="Times New Roman" w:eastAsia="Times New Roman" w:hAnsi="Times New Roman"/>
          <w:sz w:val="24"/>
          <w:szCs w:val="24"/>
          <w:lang w:eastAsia="ru-RU"/>
        </w:rPr>
        <w:t xml:space="preserve">моуправления Шарыповского муниципального округа, </w:t>
      </w:r>
      <w:r w:rsidRPr="0015647D">
        <w:rPr>
          <w:rFonts w:ascii="Times New Roman" w:eastAsia="Times New Roman" w:hAnsi="Times New Roman"/>
          <w:sz w:val="24"/>
          <w:szCs w:val="24"/>
          <w:lang w:eastAsia="ru-RU"/>
        </w:rPr>
        <w:t>коммерческих организаций, осуществляющих благотворитель</w:t>
      </w:r>
      <w:r>
        <w:rPr>
          <w:rFonts w:ascii="Times New Roman" w:eastAsia="Times New Roman" w:hAnsi="Times New Roman"/>
          <w:sz w:val="24"/>
          <w:szCs w:val="24"/>
          <w:lang w:eastAsia="ru-RU"/>
        </w:rPr>
        <w:t>ную деятельность, общественных</w:t>
      </w:r>
      <w:r w:rsidRPr="0015647D">
        <w:rPr>
          <w:rFonts w:ascii="Times New Roman" w:eastAsia="Times New Roman" w:hAnsi="Times New Roman"/>
          <w:sz w:val="24"/>
          <w:szCs w:val="24"/>
          <w:lang w:eastAsia="ru-RU"/>
        </w:rPr>
        <w:t xml:space="preserve"> организаций.</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 xml:space="preserve">2. Конкурсная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 </w:t>
      </w:r>
      <w:r>
        <w:rPr>
          <w:rFonts w:ascii="Times New Roman" w:eastAsia="Times New Roman" w:hAnsi="Times New Roman"/>
          <w:sz w:val="24"/>
          <w:szCs w:val="24"/>
          <w:lang w:eastAsia="ru-RU"/>
        </w:rPr>
        <w:t>Общее количество членов конкурсной комиссии должно составлять не менее 7 человек.</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 xml:space="preserve">Состав конкурсной комиссии утверждается </w:t>
      </w:r>
      <w:r>
        <w:rPr>
          <w:rFonts w:ascii="Times New Roman" w:eastAsia="Times New Roman" w:hAnsi="Times New Roman"/>
          <w:sz w:val="24"/>
          <w:szCs w:val="24"/>
          <w:lang w:eastAsia="ru-RU"/>
        </w:rPr>
        <w:t>распоряжением администрации Шарыповского муниципального округа</w:t>
      </w:r>
      <w:r w:rsidRPr="0015647D">
        <w:rPr>
          <w:rFonts w:ascii="Times New Roman" w:eastAsia="Times New Roman" w:hAnsi="Times New Roman"/>
          <w:sz w:val="24"/>
          <w:szCs w:val="24"/>
          <w:lang w:eastAsia="ru-RU"/>
        </w:rPr>
        <w:t>.</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2.1. Председатель конкурсной комиссии организует работу комиссии, распределяет обязанности между заместителем, секретарем и членами комиссии.</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2.2. Заместитель председателя конкурсной комиссии исполняет обязанности председателя в период его отсутствия.</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2.3. Секретарь конкурсной комиссии оповещает членов конкурсной комиссии о времени и месте заседания комиссии, ведет протоколы заседаний конкурсной комиссии.</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3. Деятельность конкурсной комиссии</w:t>
      </w:r>
      <w:r>
        <w:rPr>
          <w:rFonts w:ascii="Times New Roman" w:eastAsia="Times New Roman" w:hAnsi="Times New Roman"/>
          <w:sz w:val="24"/>
          <w:szCs w:val="24"/>
          <w:lang w:eastAsia="ru-RU"/>
        </w:rPr>
        <w:t>.</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3.1. Члены конкурсной комиссии работают на общественных началах и принимают личное участие в ее работе.</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3.2. Формой работы конкурсной комиссии является ее заседание.</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 xml:space="preserve">3.3. По решению конкурсной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w:t>
      </w:r>
      <w:r>
        <w:rPr>
          <w:rFonts w:ascii="Times New Roman" w:eastAsia="Times New Roman" w:hAnsi="Times New Roman"/>
          <w:sz w:val="24"/>
          <w:szCs w:val="24"/>
          <w:lang w:eastAsia="ru-RU"/>
        </w:rPr>
        <w:t>в оценивании программ</w:t>
      </w:r>
      <w:r w:rsidRPr="0015647D">
        <w:rPr>
          <w:rFonts w:ascii="Times New Roman" w:eastAsia="Times New Roman" w:hAnsi="Times New Roman"/>
          <w:sz w:val="24"/>
          <w:szCs w:val="24"/>
          <w:lang w:eastAsia="ru-RU"/>
        </w:rPr>
        <w:t>.</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3.4. Заседание конкурсной комиссии является правомочным, если на нем присутствует большинство от общего числа членов конкурсной комиссии.</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15647D">
        <w:rPr>
          <w:rFonts w:ascii="Times New Roman" w:eastAsia="Times New Roman" w:hAnsi="Times New Roman"/>
          <w:sz w:val="24"/>
          <w:szCs w:val="24"/>
          <w:lang w:eastAsia="ru-RU"/>
        </w:rPr>
        <w:t>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sidRPr="0015647D">
        <w:rPr>
          <w:rFonts w:ascii="Times New Roman" w:eastAsia="Times New Roman" w:hAnsi="Times New Roman"/>
          <w:sz w:val="24"/>
          <w:szCs w:val="24"/>
          <w:lang w:eastAsia="ru-RU"/>
        </w:rP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15647D">
        <w:rPr>
          <w:rFonts w:ascii="Times New Roman" w:eastAsia="Times New Roman" w:hAnsi="Times New Roman"/>
          <w:sz w:val="24"/>
          <w:szCs w:val="24"/>
          <w:lang w:eastAsia="ru-RU"/>
        </w:rPr>
        <w:t>. 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15647D">
        <w:rPr>
          <w:rFonts w:ascii="Times New Roman" w:eastAsia="Times New Roman" w:hAnsi="Times New Roman"/>
          <w:sz w:val="24"/>
          <w:szCs w:val="24"/>
          <w:lang w:eastAsia="ru-RU"/>
        </w:rPr>
        <w:t>. Член конкурсной комиссии вправе знакомиться с документами заявок на участие в конкурсе.</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Pr="0015647D">
        <w:rPr>
          <w:rFonts w:ascii="Times New Roman" w:eastAsia="Times New Roman" w:hAnsi="Times New Roman"/>
          <w:sz w:val="24"/>
          <w:szCs w:val="24"/>
          <w:lang w:eastAsia="ru-RU"/>
        </w:rPr>
        <w:t>. Член конкурсной комиссии не вправе самостоятельно вступать в личные контакты с участниками конкурса.</w:t>
      </w:r>
    </w:p>
    <w:p w:rsidR="00630C8E" w:rsidRPr="0015647D" w:rsidRDefault="00630C8E" w:rsidP="00630C8E">
      <w:pPr>
        <w:spacing w:after="0" w:line="240" w:lineRule="auto"/>
        <w:ind w:left="36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15647D">
        <w:rPr>
          <w:rFonts w:ascii="Times New Roman" w:eastAsia="Times New Roman" w:hAnsi="Times New Roman"/>
          <w:sz w:val="24"/>
          <w:szCs w:val="24"/>
          <w:lang w:eastAsia="ru-RU"/>
        </w:rPr>
        <w:t xml:space="preserve">.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w:t>
      </w:r>
      <w:r>
        <w:rPr>
          <w:rFonts w:ascii="Times New Roman" w:eastAsia="Times New Roman" w:hAnsi="Times New Roman"/>
          <w:sz w:val="24"/>
          <w:szCs w:val="24"/>
          <w:lang w:eastAsia="ru-RU"/>
        </w:rPr>
        <w:t>договорами</w:t>
      </w:r>
      <w:r w:rsidRPr="0015647D">
        <w:rPr>
          <w:rFonts w:ascii="Times New Roman" w:eastAsia="Times New Roman" w:hAnsi="Times New Roman"/>
          <w:sz w:val="24"/>
          <w:szCs w:val="24"/>
          <w:lang w:eastAsia="ru-RU"/>
        </w:rPr>
        <w:t xml:space="preserve"> Российской Федерации и Гражданским кодексом Российской Федерации.</w:t>
      </w:r>
    </w:p>
    <w:p w:rsidR="00630C8E" w:rsidRPr="0015647D" w:rsidRDefault="009D1E17" w:rsidP="00630C8E">
      <w:pPr>
        <w:spacing w:after="0" w:line="240" w:lineRule="auto"/>
        <w:ind w:left="36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30C8E" w:rsidRPr="0015647D">
        <w:rPr>
          <w:rFonts w:ascii="Times New Roman" w:eastAsia="Times New Roman" w:hAnsi="Times New Roman"/>
          <w:sz w:val="24"/>
          <w:szCs w:val="24"/>
          <w:lang w:eastAsia="ru-RU"/>
        </w:rPr>
        <w:t>.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 Протокол оформляется и подписывается в срок не позднее трех рабочих дней со дня проведения заседания</w:t>
      </w:r>
      <w:r w:rsidR="00630C8E">
        <w:rPr>
          <w:rFonts w:ascii="Times New Roman" w:eastAsia="Times New Roman" w:hAnsi="Times New Roman"/>
          <w:sz w:val="24"/>
          <w:szCs w:val="24"/>
          <w:lang w:eastAsia="ru-RU"/>
        </w:rPr>
        <w:t>.</w:t>
      </w:r>
    </w:p>
    <w:p w:rsidR="00630C8E" w:rsidRPr="0015647D" w:rsidRDefault="009D1E17" w:rsidP="00630C8E">
      <w:pPr>
        <w:spacing w:after="0" w:line="240" w:lineRule="auto"/>
        <w:ind w:left="36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30C8E">
        <w:rPr>
          <w:rFonts w:ascii="Times New Roman" w:eastAsia="Times New Roman" w:hAnsi="Times New Roman"/>
          <w:sz w:val="24"/>
          <w:szCs w:val="24"/>
          <w:lang w:eastAsia="ru-RU"/>
        </w:rPr>
        <w:t>. Деятельность конкурсной комиссии обеспечивает администрация округа.</w:t>
      </w:r>
    </w:p>
    <w:p w:rsidR="00630C8E" w:rsidRDefault="00630C8E"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05079C" w:rsidRDefault="0005079C"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05079C" w:rsidRDefault="0005079C"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9D1E17" w:rsidRDefault="009D1E17"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9D1E17" w:rsidRDefault="009D1E17"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9D1E17" w:rsidRDefault="009D1E17"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9D1E17" w:rsidRDefault="009D1E17"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9D1E17" w:rsidRDefault="009D1E17"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9D1E17" w:rsidRDefault="009D1E17"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9D1E17" w:rsidRDefault="009D1E17"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05079C" w:rsidRDefault="0005079C"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B94B64" w:rsidRPr="00801FAC" w:rsidRDefault="00B94B64" w:rsidP="00B94B64">
      <w:pPr>
        <w:spacing w:after="0" w:line="240" w:lineRule="auto"/>
        <w:ind w:left="439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p>
    <w:p w:rsidR="00B94B64" w:rsidRPr="0015647D" w:rsidRDefault="00B94B64" w:rsidP="00B94B64">
      <w:pPr>
        <w:spacing w:after="0" w:line="240" w:lineRule="auto"/>
        <w:ind w:left="4395"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Положению </w:t>
      </w:r>
      <w:r w:rsidRPr="0015647D">
        <w:rPr>
          <w:rFonts w:ascii="Times New Roman" w:eastAsia="Times New Roman" w:hAnsi="Times New Roman"/>
          <w:sz w:val="24"/>
          <w:szCs w:val="24"/>
          <w:lang w:eastAsia="ru-RU"/>
        </w:rPr>
        <w:t>о конкурсн</w:t>
      </w:r>
      <w:r>
        <w:rPr>
          <w:rFonts w:ascii="Times New Roman" w:eastAsia="Times New Roman" w:hAnsi="Times New Roman"/>
          <w:sz w:val="24"/>
          <w:szCs w:val="24"/>
          <w:lang w:eastAsia="ru-RU"/>
        </w:rPr>
        <w:t>ой комиссии по отбору программ развития социально ориентированных некоммерческих организаций</w:t>
      </w:r>
    </w:p>
    <w:p w:rsidR="00B94B64" w:rsidRDefault="00B94B64" w:rsidP="00FE69EB">
      <w:pPr>
        <w:spacing w:after="0" w:line="240" w:lineRule="auto"/>
        <w:jc w:val="right"/>
        <w:rPr>
          <w:rFonts w:ascii="Times New Roman" w:eastAsia="Times New Roman" w:hAnsi="Times New Roman"/>
          <w:sz w:val="24"/>
          <w:szCs w:val="24"/>
          <w:lang w:eastAsia="ru-RU"/>
        </w:rPr>
      </w:pPr>
    </w:p>
    <w:p w:rsidR="00B94B64" w:rsidRDefault="00B94B64" w:rsidP="00FE69EB">
      <w:pPr>
        <w:spacing w:after="0" w:line="240" w:lineRule="auto"/>
        <w:jc w:val="right"/>
        <w:rPr>
          <w:rFonts w:ascii="Times New Roman" w:eastAsia="Times New Roman" w:hAnsi="Times New Roman"/>
          <w:sz w:val="24"/>
          <w:szCs w:val="24"/>
          <w:lang w:eastAsia="ru-RU"/>
        </w:rPr>
      </w:pPr>
    </w:p>
    <w:p w:rsidR="00C275C1" w:rsidRPr="0015647D" w:rsidRDefault="00C275C1" w:rsidP="00C275C1">
      <w:pPr>
        <w:spacing w:after="0" w:line="240" w:lineRule="auto"/>
        <w:ind w:left="360"/>
        <w:jc w:val="center"/>
        <w:rPr>
          <w:rFonts w:ascii="Times New Roman" w:eastAsia="Times New Roman" w:hAnsi="Times New Roman"/>
          <w:sz w:val="26"/>
          <w:szCs w:val="26"/>
          <w:lang w:eastAsia="ru-RU"/>
        </w:rPr>
      </w:pPr>
      <w:r w:rsidRPr="0015647D">
        <w:rPr>
          <w:rFonts w:ascii="Times New Roman" w:eastAsia="Times New Roman" w:hAnsi="Times New Roman"/>
          <w:sz w:val="26"/>
          <w:szCs w:val="26"/>
          <w:lang w:eastAsia="ru-RU"/>
        </w:rPr>
        <w:t>ОЦЕНОЧНАЯ ВЕДОМОСТЬ</w:t>
      </w:r>
    </w:p>
    <w:p w:rsidR="00C275C1" w:rsidRPr="0015647D" w:rsidRDefault="00D342C8" w:rsidP="00C275C1">
      <w:pPr>
        <w:spacing w:after="0" w:line="240" w:lineRule="auto"/>
        <w:ind w:left="36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программы развития СОНКО</w:t>
      </w:r>
    </w:p>
    <w:p w:rsidR="00C275C1" w:rsidRDefault="00C275C1" w:rsidP="00C275C1">
      <w:pPr>
        <w:spacing w:after="0" w:line="240" w:lineRule="auto"/>
        <w:ind w:left="360"/>
        <w:jc w:val="center"/>
        <w:rPr>
          <w:rFonts w:ascii="Times New Roman" w:eastAsia="Times New Roman" w:hAnsi="Times New Roman"/>
          <w:sz w:val="26"/>
          <w:szCs w:val="26"/>
          <w:u w:val="single"/>
          <w:lang w:eastAsia="ru-RU"/>
        </w:rPr>
      </w:pPr>
      <w:r>
        <w:rPr>
          <w:rFonts w:ascii="Times New Roman" w:eastAsia="Times New Roman" w:hAnsi="Times New Roman"/>
          <w:sz w:val="26"/>
          <w:szCs w:val="26"/>
          <w:u w:val="single"/>
          <w:lang w:eastAsia="ru-RU"/>
        </w:rPr>
        <w:t>_____________________________________________________________</w:t>
      </w:r>
    </w:p>
    <w:p w:rsidR="00C275C1" w:rsidRPr="00F313A4" w:rsidRDefault="00C275C1" w:rsidP="00C275C1">
      <w:pPr>
        <w:spacing w:after="0" w:line="240" w:lineRule="auto"/>
        <w:ind w:left="360"/>
        <w:jc w:val="center"/>
        <w:rPr>
          <w:rFonts w:ascii="Times New Roman" w:eastAsia="Times New Roman" w:hAnsi="Times New Roman"/>
          <w:sz w:val="26"/>
          <w:szCs w:val="26"/>
          <w:vertAlign w:val="superscript"/>
          <w:lang w:eastAsia="ru-RU"/>
        </w:rPr>
      </w:pPr>
      <w:r w:rsidRPr="00F313A4">
        <w:rPr>
          <w:rFonts w:ascii="Times New Roman" w:eastAsia="Times New Roman" w:hAnsi="Times New Roman"/>
          <w:sz w:val="26"/>
          <w:szCs w:val="26"/>
          <w:vertAlign w:val="superscript"/>
          <w:lang w:eastAsia="ru-RU"/>
        </w:rPr>
        <w:t xml:space="preserve"> (н</w:t>
      </w:r>
      <w:r w:rsidR="00D342C8">
        <w:rPr>
          <w:rFonts w:ascii="Times New Roman" w:eastAsia="Times New Roman" w:hAnsi="Times New Roman"/>
          <w:sz w:val="26"/>
          <w:szCs w:val="26"/>
          <w:vertAlign w:val="superscript"/>
          <w:lang w:eastAsia="ru-RU"/>
        </w:rPr>
        <w:t>аименование СОНКО)</w:t>
      </w:r>
    </w:p>
    <w:tbl>
      <w:tblPr>
        <w:tblStyle w:val="a9"/>
        <w:tblW w:w="9819" w:type="dxa"/>
        <w:tblInd w:w="108" w:type="dxa"/>
        <w:tblLook w:val="04A0" w:firstRow="1" w:lastRow="0" w:firstColumn="1" w:lastColumn="0" w:noHBand="0" w:noVBand="1"/>
      </w:tblPr>
      <w:tblGrid>
        <w:gridCol w:w="851"/>
        <w:gridCol w:w="7087"/>
        <w:gridCol w:w="1881"/>
      </w:tblGrid>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№п/п</w:t>
            </w:r>
          </w:p>
        </w:tc>
        <w:tc>
          <w:tcPr>
            <w:tcW w:w="7087"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Критерий</w:t>
            </w:r>
          </w:p>
        </w:tc>
        <w:tc>
          <w:tcPr>
            <w:tcW w:w="1881"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Оценка</w:t>
            </w: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1</w:t>
            </w:r>
          </w:p>
        </w:tc>
        <w:tc>
          <w:tcPr>
            <w:tcW w:w="7087" w:type="dxa"/>
          </w:tcPr>
          <w:p w:rsidR="000D5031" w:rsidRDefault="000D5031" w:rsidP="000D5031">
            <w:pPr>
              <w:pStyle w:val="ConsPlusNormal"/>
              <w:rPr>
                <w:sz w:val="24"/>
                <w:szCs w:val="24"/>
              </w:rPr>
            </w:pPr>
            <w:r w:rsidRPr="00901BDE">
              <w:rPr>
                <w:sz w:val="24"/>
                <w:szCs w:val="24"/>
              </w:rPr>
              <w:t>Наличие опыта СОНКО в реализации проектов, программ</w:t>
            </w:r>
          </w:p>
          <w:p w:rsidR="000D5031" w:rsidRPr="00901BDE" w:rsidRDefault="000D5031" w:rsidP="000D5031">
            <w:pPr>
              <w:pStyle w:val="a5"/>
              <w:ind w:left="0"/>
              <w:jc w:val="both"/>
              <w:rPr>
                <w:rFonts w:ascii="Times New Roman" w:eastAsia="Times New Roman" w:hAnsi="Times New Roman"/>
                <w:sz w:val="24"/>
                <w:szCs w:val="24"/>
                <w:lang w:eastAsia="ru-RU"/>
              </w:rPr>
            </w:pPr>
          </w:p>
        </w:tc>
        <w:tc>
          <w:tcPr>
            <w:tcW w:w="1881" w:type="dxa"/>
          </w:tcPr>
          <w:p w:rsidR="000D5031" w:rsidRPr="00901BDE" w:rsidRDefault="000D5031" w:rsidP="009C7D64">
            <w:pPr>
              <w:pStyle w:val="a5"/>
              <w:ind w:left="0"/>
              <w:jc w:val="both"/>
              <w:rPr>
                <w:rFonts w:ascii="Times New Roman" w:eastAsia="Times New Roman" w:hAnsi="Times New Roman"/>
                <w:sz w:val="24"/>
                <w:szCs w:val="24"/>
                <w:lang w:eastAsia="ru-RU"/>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2</w:t>
            </w:r>
          </w:p>
        </w:tc>
        <w:tc>
          <w:tcPr>
            <w:tcW w:w="7087" w:type="dxa"/>
          </w:tcPr>
          <w:p w:rsidR="000D5031" w:rsidRDefault="000D5031" w:rsidP="000D5031">
            <w:pPr>
              <w:pStyle w:val="ConsPlusNormal"/>
              <w:rPr>
                <w:sz w:val="24"/>
                <w:szCs w:val="24"/>
              </w:rPr>
            </w:pPr>
            <w:r w:rsidRPr="00901BDE">
              <w:rPr>
                <w:sz w:val="24"/>
                <w:szCs w:val="24"/>
              </w:rPr>
              <w:t>Уровень открытости и доступности информации о СОНКО</w:t>
            </w:r>
          </w:p>
          <w:p w:rsidR="000D5031" w:rsidRPr="00901BDE" w:rsidRDefault="000D5031" w:rsidP="000D5031">
            <w:pPr>
              <w:pStyle w:val="a5"/>
              <w:ind w:left="0"/>
              <w:jc w:val="both"/>
              <w:rPr>
                <w:rFonts w:ascii="Times New Roman" w:eastAsia="Times New Roman" w:hAnsi="Times New Roman"/>
                <w:sz w:val="24"/>
                <w:szCs w:val="24"/>
                <w:lang w:eastAsia="ru-RU"/>
              </w:rPr>
            </w:pPr>
          </w:p>
        </w:tc>
        <w:tc>
          <w:tcPr>
            <w:tcW w:w="1881" w:type="dxa"/>
          </w:tcPr>
          <w:p w:rsidR="000D5031" w:rsidRPr="00FF2054" w:rsidRDefault="000D5031" w:rsidP="009C7D64">
            <w:pPr>
              <w:pStyle w:val="ConsPlusNormal"/>
              <w:rPr>
                <w:sz w:val="24"/>
                <w:szCs w:val="24"/>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3</w:t>
            </w:r>
          </w:p>
        </w:tc>
        <w:tc>
          <w:tcPr>
            <w:tcW w:w="7087" w:type="dxa"/>
          </w:tcPr>
          <w:p w:rsidR="000D5031" w:rsidRDefault="000D5031" w:rsidP="000D5031">
            <w:pPr>
              <w:pStyle w:val="ConsPlusNormal"/>
              <w:rPr>
                <w:sz w:val="24"/>
                <w:szCs w:val="24"/>
              </w:rPr>
            </w:pPr>
            <w:r>
              <w:rPr>
                <w:sz w:val="24"/>
                <w:szCs w:val="24"/>
              </w:rPr>
              <w:t>Участие СОНКО в конкурсе публичных годовых отчетов</w:t>
            </w:r>
          </w:p>
          <w:p w:rsidR="000D5031" w:rsidRPr="00901BDE" w:rsidRDefault="000D5031" w:rsidP="000D5031">
            <w:pPr>
              <w:pStyle w:val="a5"/>
              <w:ind w:left="0"/>
              <w:jc w:val="both"/>
              <w:rPr>
                <w:rFonts w:ascii="Times New Roman" w:hAnsi="Times New Roman"/>
                <w:sz w:val="24"/>
                <w:szCs w:val="24"/>
              </w:rPr>
            </w:pPr>
          </w:p>
        </w:tc>
        <w:tc>
          <w:tcPr>
            <w:tcW w:w="1881" w:type="dxa"/>
          </w:tcPr>
          <w:p w:rsidR="000D5031" w:rsidRPr="00901BDE" w:rsidRDefault="000D5031" w:rsidP="009C7D64">
            <w:pPr>
              <w:pStyle w:val="ConsPlusNormal"/>
              <w:rPr>
                <w:sz w:val="24"/>
                <w:szCs w:val="24"/>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087" w:type="dxa"/>
          </w:tcPr>
          <w:p w:rsidR="000D5031" w:rsidRDefault="000D5031" w:rsidP="000D5031">
            <w:pPr>
              <w:pStyle w:val="a5"/>
              <w:ind w:left="0"/>
              <w:jc w:val="both"/>
              <w:rPr>
                <w:rStyle w:val="fontstyle31"/>
                <w:rFonts w:ascii="Times New Roman" w:hAnsi="Times New Roman"/>
              </w:rPr>
            </w:pPr>
            <w:r w:rsidRPr="00901BDE">
              <w:rPr>
                <w:rFonts w:ascii="Times New Roman" w:eastAsia="Times New Roman" w:hAnsi="Times New Roman"/>
                <w:sz w:val="24"/>
                <w:szCs w:val="24"/>
                <w:lang w:eastAsia="ru-RU"/>
              </w:rPr>
              <w:t>Соответствие программы целям и задачам СОНКО</w:t>
            </w:r>
            <w:r>
              <w:rPr>
                <w:rStyle w:val="fontstyle31"/>
                <w:rFonts w:ascii="Times New Roman" w:hAnsi="Times New Roman"/>
              </w:rPr>
              <w:t xml:space="preserve"> </w:t>
            </w:r>
          </w:p>
          <w:p w:rsidR="000D5031" w:rsidRPr="00901BDE" w:rsidRDefault="000D5031" w:rsidP="000D5031">
            <w:pPr>
              <w:pStyle w:val="a5"/>
              <w:ind w:left="0"/>
              <w:jc w:val="both"/>
              <w:rPr>
                <w:rFonts w:ascii="Times New Roman" w:eastAsia="Times New Roman" w:hAnsi="Times New Roman"/>
                <w:sz w:val="24"/>
                <w:szCs w:val="24"/>
                <w:lang w:eastAsia="ru-RU"/>
              </w:rPr>
            </w:pPr>
          </w:p>
        </w:tc>
        <w:tc>
          <w:tcPr>
            <w:tcW w:w="1881" w:type="dxa"/>
          </w:tcPr>
          <w:p w:rsidR="000D5031" w:rsidRPr="00901BDE" w:rsidRDefault="000D5031" w:rsidP="009C7D64">
            <w:pPr>
              <w:pStyle w:val="a5"/>
              <w:ind w:left="0"/>
              <w:jc w:val="both"/>
              <w:rPr>
                <w:rFonts w:ascii="Times New Roman" w:eastAsia="Times New Roman" w:hAnsi="Times New Roman"/>
                <w:sz w:val="24"/>
                <w:szCs w:val="24"/>
                <w:lang w:eastAsia="ru-RU"/>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87" w:type="dxa"/>
          </w:tcPr>
          <w:p w:rsidR="000D5031" w:rsidRPr="000D5031" w:rsidRDefault="000D5031" w:rsidP="000D5031">
            <w:pPr>
              <w:pStyle w:val="a5"/>
              <w:ind w:left="0"/>
              <w:jc w:val="both"/>
              <w:rPr>
                <w:rFonts w:ascii="Times New Roman" w:hAnsi="Times New Roman"/>
                <w:color w:val="000000"/>
                <w:sz w:val="24"/>
                <w:szCs w:val="24"/>
              </w:rPr>
            </w:pPr>
            <w:r w:rsidRPr="009625B2">
              <w:rPr>
                <w:rFonts w:ascii="Times New Roman" w:eastAsia="Times New Roman" w:hAnsi="Times New Roman"/>
                <w:sz w:val="24"/>
                <w:szCs w:val="24"/>
                <w:lang w:eastAsia="ru-RU"/>
              </w:rPr>
              <w:t xml:space="preserve">Характеристика текущего состояния параметров и факторов, влияющих на деятельность СОНКО </w:t>
            </w:r>
          </w:p>
        </w:tc>
        <w:tc>
          <w:tcPr>
            <w:tcW w:w="1881" w:type="dxa"/>
          </w:tcPr>
          <w:p w:rsidR="000D5031" w:rsidRPr="00901BDE" w:rsidRDefault="000D5031" w:rsidP="009C7D64">
            <w:pPr>
              <w:pStyle w:val="a5"/>
              <w:ind w:left="0"/>
              <w:jc w:val="both"/>
              <w:rPr>
                <w:rStyle w:val="fontstyle31"/>
                <w:rFonts w:ascii="Times New Roman" w:hAnsi="Times New Roman"/>
              </w:rPr>
            </w:pPr>
            <w:r>
              <w:rPr>
                <w:rStyle w:val="fontstyle31"/>
                <w:rFonts w:ascii="Times New Roman" w:hAnsi="Times New Roman"/>
              </w:rPr>
              <w:t xml:space="preserve"> </w:t>
            </w: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087" w:type="dxa"/>
          </w:tcPr>
          <w:p w:rsidR="000D5031" w:rsidRDefault="000D5031" w:rsidP="000D5031">
            <w:pPr>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Логическая связанность программы: соответствие мероприятий целям, задачам и ожидаемым результатам программы</w:t>
            </w:r>
          </w:p>
          <w:p w:rsidR="000D5031" w:rsidRPr="00901BDE" w:rsidRDefault="000D5031" w:rsidP="000D5031">
            <w:pPr>
              <w:rPr>
                <w:rFonts w:ascii="Times New Roman" w:eastAsia="Times New Roman" w:hAnsi="Times New Roman"/>
                <w:sz w:val="24"/>
                <w:szCs w:val="24"/>
                <w:lang w:eastAsia="ru-RU"/>
              </w:rPr>
            </w:pPr>
          </w:p>
        </w:tc>
        <w:tc>
          <w:tcPr>
            <w:tcW w:w="1881" w:type="dxa"/>
          </w:tcPr>
          <w:p w:rsidR="000D5031" w:rsidRPr="00F86739" w:rsidRDefault="000D5031" w:rsidP="009C7D64">
            <w:pPr>
              <w:rPr>
                <w:rFonts w:ascii="Times New Roman" w:hAnsi="Times New Roman"/>
                <w:bCs/>
                <w:color w:val="000000"/>
                <w:sz w:val="24"/>
                <w:szCs w:val="24"/>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087" w:type="dxa"/>
          </w:tcPr>
          <w:p w:rsidR="000D5031" w:rsidRDefault="000D5031" w:rsidP="000D5031">
            <w:pPr>
              <w:rPr>
                <w:rStyle w:val="fontstyle21"/>
              </w:rPr>
            </w:pPr>
            <w:r>
              <w:rPr>
                <w:rStyle w:val="fontstyle01"/>
                <w:b w:val="0"/>
              </w:rPr>
              <w:t>Участие заявителя в грантовых программах</w:t>
            </w:r>
            <w:r w:rsidRPr="00901BDE">
              <w:rPr>
                <w:rStyle w:val="fontstyle01"/>
                <w:b w:val="0"/>
              </w:rPr>
              <w:t xml:space="preserve"> </w:t>
            </w:r>
            <w:r>
              <w:rPr>
                <w:rStyle w:val="fontstyle01"/>
                <w:b w:val="0"/>
              </w:rPr>
              <w:t>в течение 3 лет, предшествующих</w:t>
            </w:r>
            <w:r w:rsidRPr="00901BDE">
              <w:rPr>
                <w:rStyle w:val="fontstyle01"/>
                <w:b w:val="0"/>
              </w:rPr>
              <w:t xml:space="preserve"> подаче заявки</w:t>
            </w:r>
            <w:r>
              <w:rPr>
                <w:rStyle w:val="fontstyle21"/>
              </w:rPr>
              <w:t xml:space="preserve"> </w:t>
            </w:r>
          </w:p>
          <w:p w:rsidR="000D5031" w:rsidRPr="00901BDE" w:rsidRDefault="000D5031" w:rsidP="000D5031">
            <w:pPr>
              <w:rPr>
                <w:rFonts w:ascii="Times New Roman" w:eastAsia="Times New Roman" w:hAnsi="Times New Roman"/>
                <w:sz w:val="24"/>
                <w:szCs w:val="24"/>
                <w:lang w:eastAsia="ru-RU"/>
              </w:rPr>
            </w:pPr>
          </w:p>
        </w:tc>
        <w:tc>
          <w:tcPr>
            <w:tcW w:w="1881" w:type="dxa"/>
          </w:tcPr>
          <w:p w:rsidR="000D5031" w:rsidRPr="00901BDE" w:rsidRDefault="000D5031" w:rsidP="009C7D64">
            <w:pPr>
              <w:rPr>
                <w:rFonts w:ascii="Times New Roman" w:hAnsi="Times New Roman"/>
                <w:bCs/>
                <w:color w:val="000000"/>
                <w:sz w:val="24"/>
                <w:szCs w:val="24"/>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087" w:type="dxa"/>
          </w:tcPr>
          <w:p w:rsidR="000D5031" w:rsidRPr="00901BDE" w:rsidRDefault="000D5031" w:rsidP="000D5031">
            <w:pPr>
              <w:rPr>
                <w:rFonts w:ascii="Times New Roman" w:eastAsia="Times New Roman" w:hAnsi="Times New Roman"/>
                <w:sz w:val="24"/>
                <w:szCs w:val="24"/>
                <w:lang w:eastAsia="ru-RU"/>
              </w:rPr>
            </w:pPr>
            <w:r w:rsidRPr="00901BDE">
              <w:rPr>
                <w:rStyle w:val="fontstyle01"/>
                <w:b w:val="0"/>
              </w:rPr>
              <w:t>Измеримость, достижимость результатов программы, соответствие целям и задачам</w:t>
            </w:r>
            <w:r w:rsidRPr="00901BDE">
              <w:rPr>
                <w:rFonts w:ascii="Times New Roman" w:hAnsi="Times New Roman"/>
                <w:bCs/>
                <w:color w:val="000000"/>
                <w:sz w:val="24"/>
                <w:szCs w:val="24"/>
              </w:rPr>
              <w:br/>
            </w:r>
            <w:r w:rsidRPr="00901BDE">
              <w:rPr>
                <w:rStyle w:val="fontstyle01"/>
                <w:b w:val="0"/>
              </w:rPr>
              <w:t>программы</w:t>
            </w:r>
            <w:r w:rsidRPr="00901BDE">
              <w:rPr>
                <w:rFonts w:ascii="Times New Roman" w:hAnsi="Times New Roman"/>
                <w:bCs/>
                <w:color w:val="000000"/>
                <w:sz w:val="24"/>
                <w:szCs w:val="24"/>
              </w:rPr>
              <w:br/>
            </w:r>
          </w:p>
        </w:tc>
        <w:tc>
          <w:tcPr>
            <w:tcW w:w="1881" w:type="dxa"/>
          </w:tcPr>
          <w:p w:rsidR="000D5031" w:rsidRPr="00627D27" w:rsidRDefault="000D5031" w:rsidP="009C7D64">
            <w:pPr>
              <w:rPr>
                <w:rFonts w:ascii="Times New Roman" w:hAnsi="Times New Roman"/>
                <w:bCs/>
                <w:color w:val="000000"/>
                <w:sz w:val="24"/>
                <w:szCs w:val="24"/>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087" w:type="dxa"/>
          </w:tcPr>
          <w:p w:rsidR="000D5031" w:rsidRPr="00901BDE" w:rsidRDefault="000D5031" w:rsidP="000D5031">
            <w:pPr>
              <w:rPr>
                <w:rFonts w:ascii="Times New Roman" w:eastAsia="Times New Roman" w:hAnsi="Times New Roman"/>
                <w:sz w:val="24"/>
                <w:szCs w:val="24"/>
                <w:lang w:eastAsia="ru-RU"/>
              </w:rPr>
            </w:pPr>
            <w:r w:rsidRPr="00901BDE">
              <w:rPr>
                <w:rStyle w:val="fontstyle01"/>
                <w:b w:val="0"/>
              </w:rPr>
              <w:t>Реалистичность бюджета программы и соответствие планируемых расходов целям,</w:t>
            </w:r>
            <w:r w:rsidRPr="00901BDE">
              <w:rPr>
                <w:rFonts w:ascii="Times New Roman" w:hAnsi="Times New Roman"/>
                <w:bCs/>
                <w:color w:val="000000"/>
                <w:sz w:val="24"/>
                <w:szCs w:val="24"/>
              </w:rPr>
              <w:br/>
            </w:r>
            <w:r w:rsidRPr="00901BDE">
              <w:rPr>
                <w:rStyle w:val="fontstyle01"/>
                <w:b w:val="0"/>
              </w:rPr>
              <w:t>задачам и ожидаемым результатам программы</w:t>
            </w:r>
            <w:r w:rsidRPr="00901BDE">
              <w:rPr>
                <w:rFonts w:ascii="Times New Roman" w:hAnsi="Times New Roman"/>
                <w:bCs/>
                <w:color w:val="000000"/>
                <w:sz w:val="24"/>
                <w:szCs w:val="24"/>
              </w:rPr>
              <w:br/>
            </w:r>
          </w:p>
          <w:p w:rsidR="000D5031" w:rsidRPr="00901BDE" w:rsidRDefault="000D5031" w:rsidP="000D5031">
            <w:pPr>
              <w:pStyle w:val="a5"/>
              <w:ind w:left="0"/>
              <w:jc w:val="both"/>
              <w:rPr>
                <w:rFonts w:ascii="Times New Roman" w:eastAsia="Times New Roman" w:hAnsi="Times New Roman"/>
                <w:sz w:val="24"/>
                <w:szCs w:val="24"/>
                <w:lang w:eastAsia="ru-RU"/>
              </w:rPr>
            </w:pPr>
          </w:p>
        </w:tc>
        <w:tc>
          <w:tcPr>
            <w:tcW w:w="1881" w:type="dxa"/>
          </w:tcPr>
          <w:p w:rsidR="000D5031" w:rsidRPr="00627D27" w:rsidRDefault="000D5031" w:rsidP="009C7D64">
            <w:pPr>
              <w:rPr>
                <w:rFonts w:ascii="Times New Roman" w:hAnsi="Times New Roman"/>
                <w:bCs/>
                <w:color w:val="000000"/>
                <w:sz w:val="24"/>
                <w:szCs w:val="24"/>
              </w:rPr>
            </w:pPr>
            <w:r w:rsidRPr="00901BDE">
              <w:rPr>
                <w:rStyle w:val="fontstyle21"/>
              </w:rPr>
              <w:t xml:space="preserve"> </w:t>
            </w: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7087" w:type="dxa"/>
          </w:tcPr>
          <w:p w:rsidR="000D5031" w:rsidRPr="00901BDE" w:rsidRDefault="000D5031" w:rsidP="009C7D64">
            <w:pPr>
              <w:pStyle w:val="a5"/>
              <w:ind w:left="0"/>
              <w:jc w:val="both"/>
              <w:rPr>
                <w:rFonts w:ascii="Times New Roman" w:eastAsia="Times New Roman" w:hAnsi="Times New Roman"/>
                <w:sz w:val="24"/>
                <w:szCs w:val="24"/>
                <w:lang w:eastAsia="ru-RU"/>
              </w:rPr>
            </w:pPr>
            <w:r w:rsidRPr="00901BDE">
              <w:rPr>
                <w:rStyle w:val="fontstyle01"/>
                <w:b w:val="0"/>
              </w:rPr>
              <w:t>Вклад организации в реализацию программы (финансы и ресурсы организации,</w:t>
            </w:r>
            <w:r w:rsidRPr="00901BDE">
              <w:rPr>
                <w:rFonts w:ascii="Times New Roman" w:hAnsi="Times New Roman"/>
                <w:bCs/>
                <w:color w:val="000000"/>
                <w:sz w:val="24"/>
                <w:szCs w:val="24"/>
              </w:rPr>
              <w:t xml:space="preserve"> </w:t>
            </w:r>
            <w:r>
              <w:rPr>
                <w:rFonts w:ascii="Times New Roman" w:hAnsi="Times New Roman"/>
                <w:bCs/>
                <w:color w:val="000000"/>
                <w:sz w:val="24"/>
                <w:szCs w:val="24"/>
              </w:rPr>
              <w:t xml:space="preserve">вклад волонтеров, </w:t>
            </w:r>
            <w:r w:rsidRPr="00901BDE">
              <w:rPr>
                <w:rStyle w:val="fontstyle01"/>
                <w:b w:val="0"/>
              </w:rPr>
              <w:t>партнеров, спонсоров)</w:t>
            </w:r>
            <w:r w:rsidRPr="00901BDE">
              <w:rPr>
                <w:rFonts w:ascii="Times New Roman" w:hAnsi="Times New Roman"/>
                <w:bCs/>
                <w:color w:val="000000"/>
                <w:sz w:val="24"/>
                <w:szCs w:val="24"/>
              </w:rPr>
              <w:br/>
            </w:r>
          </w:p>
        </w:tc>
        <w:tc>
          <w:tcPr>
            <w:tcW w:w="1881" w:type="dxa"/>
          </w:tcPr>
          <w:p w:rsidR="000D5031" w:rsidRPr="00627D27" w:rsidRDefault="000D5031" w:rsidP="000D5031">
            <w:pPr>
              <w:rPr>
                <w:rFonts w:ascii="Times New Roman" w:hAnsi="Times New Roman"/>
                <w:sz w:val="24"/>
                <w:szCs w:val="24"/>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087" w:type="dxa"/>
          </w:tcPr>
          <w:p w:rsidR="000D5031"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Оценка проекта очередного этапа реализации программы на  год. </w:t>
            </w:r>
          </w:p>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01BDE">
              <w:rPr>
                <w:rFonts w:ascii="Times New Roman" w:eastAsia="Times New Roman" w:hAnsi="Times New Roman"/>
                <w:sz w:val="24"/>
                <w:szCs w:val="24"/>
                <w:lang w:eastAsia="ru-RU"/>
              </w:rPr>
              <w:t>оответс</w:t>
            </w:r>
            <w:r>
              <w:rPr>
                <w:rFonts w:ascii="Times New Roman" w:eastAsia="Times New Roman" w:hAnsi="Times New Roman"/>
                <w:sz w:val="24"/>
                <w:szCs w:val="24"/>
                <w:lang w:eastAsia="ru-RU"/>
              </w:rPr>
              <w:t>твие</w:t>
            </w:r>
            <w:r w:rsidRPr="00901BD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мероприятий </w:t>
            </w:r>
            <w:r w:rsidRPr="00901BDE">
              <w:rPr>
                <w:rFonts w:ascii="Times New Roman" w:eastAsia="Times New Roman" w:hAnsi="Times New Roman"/>
                <w:sz w:val="24"/>
                <w:szCs w:val="24"/>
                <w:lang w:eastAsia="ru-RU"/>
              </w:rPr>
              <w:t>целям, задачам и ожидаемым результатам программы</w:t>
            </w:r>
            <w:r>
              <w:rPr>
                <w:rFonts w:ascii="Times New Roman" w:eastAsia="Times New Roman" w:hAnsi="Times New Roman"/>
                <w:sz w:val="24"/>
                <w:szCs w:val="24"/>
                <w:lang w:eastAsia="ru-RU"/>
              </w:rPr>
              <w:t>, реалистичность бюджета.</w:t>
            </w:r>
          </w:p>
        </w:tc>
        <w:tc>
          <w:tcPr>
            <w:tcW w:w="1881" w:type="dxa"/>
          </w:tcPr>
          <w:p w:rsidR="000D5031" w:rsidRPr="00901BDE" w:rsidRDefault="000D5031" w:rsidP="000D5031">
            <w:pPr>
              <w:pStyle w:val="a5"/>
              <w:ind w:left="0"/>
              <w:jc w:val="both"/>
              <w:rPr>
                <w:rFonts w:ascii="Times New Roman" w:eastAsia="Times New Roman" w:hAnsi="Times New Roman"/>
                <w:sz w:val="24"/>
                <w:szCs w:val="24"/>
                <w:lang w:eastAsia="ru-RU"/>
              </w:rPr>
            </w:pPr>
          </w:p>
        </w:tc>
      </w:tr>
      <w:tr w:rsidR="000D5031" w:rsidRPr="00901BDE" w:rsidTr="000D5031">
        <w:tc>
          <w:tcPr>
            <w:tcW w:w="851" w:type="dxa"/>
          </w:tcPr>
          <w:p w:rsidR="000D5031" w:rsidRPr="00901BDE"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087" w:type="dxa"/>
          </w:tcPr>
          <w:p w:rsidR="000D5031" w:rsidRDefault="000D5031"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Оценка реализованного этапа  программы (для заявок на 2 и 3 этапы реализации программы)</w:t>
            </w:r>
          </w:p>
        </w:tc>
        <w:tc>
          <w:tcPr>
            <w:tcW w:w="1881" w:type="dxa"/>
          </w:tcPr>
          <w:p w:rsidR="000D5031" w:rsidRDefault="000D5031" w:rsidP="009C7D64">
            <w:pPr>
              <w:pStyle w:val="a5"/>
              <w:ind w:left="0"/>
              <w:jc w:val="both"/>
              <w:rPr>
                <w:rFonts w:ascii="Times New Roman" w:eastAsia="Times New Roman" w:hAnsi="Times New Roman"/>
                <w:sz w:val="24"/>
                <w:szCs w:val="24"/>
                <w:lang w:eastAsia="ru-RU"/>
              </w:rPr>
            </w:pPr>
          </w:p>
        </w:tc>
      </w:tr>
      <w:tr w:rsidR="00FC42E0" w:rsidRPr="00901BDE" w:rsidTr="009C7D64">
        <w:tc>
          <w:tcPr>
            <w:tcW w:w="7938" w:type="dxa"/>
            <w:gridSpan w:val="2"/>
          </w:tcPr>
          <w:p w:rsidR="00FC42E0" w:rsidRDefault="00FC42E0" w:rsidP="009C7D64">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881" w:type="dxa"/>
          </w:tcPr>
          <w:p w:rsidR="00FC42E0" w:rsidRDefault="00FC42E0" w:rsidP="009C7D64">
            <w:pPr>
              <w:pStyle w:val="a5"/>
              <w:ind w:left="0"/>
              <w:jc w:val="both"/>
              <w:rPr>
                <w:rFonts w:ascii="Times New Roman" w:eastAsia="Times New Roman" w:hAnsi="Times New Roman"/>
                <w:sz w:val="24"/>
                <w:szCs w:val="24"/>
                <w:lang w:eastAsia="ru-RU"/>
              </w:rPr>
            </w:pPr>
          </w:p>
          <w:p w:rsidR="00FC42E0" w:rsidRDefault="00FC42E0" w:rsidP="009C7D64">
            <w:pPr>
              <w:pStyle w:val="a5"/>
              <w:ind w:left="0"/>
              <w:jc w:val="both"/>
              <w:rPr>
                <w:rFonts w:ascii="Times New Roman" w:eastAsia="Times New Roman" w:hAnsi="Times New Roman"/>
                <w:sz w:val="24"/>
                <w:szCs w:val="24"/>
                <w:lang w:eastAsia="ru-RU"/>
              </w:rPr>
            </w:pPr>
          </w:p>
        </w:tc>
      </w:tr>
    </w:tbl>
    <w:p w:rsidR="00C275C1" w:rsidRPr="0015647D" w:rsidRDefault="00C275C1" w:rsidP="00C275C1">
      <w:pPr>
        <w:spacing w:after="0" w:line="240" w:lineRule="auto"/>
        <w:ind w:left="360"/>
        <w:jc w:val="center"/>
        <w:rPr>
          <w:rFonts w:ascii="Times New Roman" w:eastAsia="Times New Roman" w:hAnsi="Times New Roman"/>
          <w:sz w:val="26"/>
          <w:szCs w:val="26"/>
          <w:lang w:eastAsia="ru-RU"/>
        </w:rPr>
      </w:pPr>
    </w:p>
    <w:p w:rsidR="00C275C1" w:rsidRPr="0015647D" w:rsidRDefault="00C275C1" w:rsidP="00C275C1">
      <w:pPr>
        <w:spacing w:after="0" w:line="240" w:lineRule="auto"/>
        <w:jc w:val="both"/>
        <w:rPr>
          <w:rFonts w:ascii="Times New Roman" w:eastAsia="Times New Roman" w:hAnsi="Times New Roman"/>
          <w:sz w:val="26"/>
          <w:szCs w:val="26"/>
          <w:lang w:eastAsia="ru-RU"/>
        </w:rPr>
      </w:pPr>
    </w:p>
    <w:p w:rsidR="00C275C1" w:rsidRDefault="00C275C1" w:rsidP="00C275C1">
      <w:pPr>
        <w:spacing w:after="0" w:line="240" w:lineRule="auto"/>
        <w:jc w:val="both"/>
        <w:rPr>
          <w:rFonts w:ascii="Times New Roman" w:eastAsia="Times New Roman" w:hAnsi="Times New Roman"/>
          <w:sz w:val="26"/>
          <w:szCs w:val="26"/>
          <w:lang w:eastAsia="ru-RU"/>
        </w:rPr>
      </w:pPr>
    </w:p>
    <w:p w:rsidR="00C275C1" w:rsidRPr="0015647D" w:rsidRDefault="00C275C1" w:rsidP="00C275C1">
      <w:pPr>
        <w:spacing w:after="0" w:line="240" w:lineRule="auto"/>
        <w:jc w:val="both"/>
        <w:rPr>
          <w:rFonts w:ascii="Times New Roman" w:eastAsia="Times New Roman" w:hAnsi="Times New Roman"/>
          <w:sz w:val="26"/>
          <w:szCs w:val="26"/>
          <w:lang w:eastAsia="ru-RU"/>
        </w:rPr>
      </w:pPr>
      <w:r w:rsidRPr="0015647D">
        <w:rPr>
          <w:rFonts w:ascii="Times New Roman" w:eastAsia="Times New Roman" w:hAnsi="Times New Roman"/>
          <w:sz w:val="26"/>
          <w:szCs w:val="26"/>
          <w:lang w:eastAsia="ru-RU"/>
        </w:rPr>
        <w:t xml:space="preserve">Член конкурсной комиссии </w:t>
      </w:r>
      <w:r>
        <w:rPr>
          <w:rFonts w:ascii="Times New Roman" w:eastAsia="Times New Roman" w:hAnsi="Times New Roman"/>
          <w:sz w:val="26"/>
          <w:szCs w:val="26"/>
          <w:lang w:eastAsia="ru-RU"/>
        </w:rPr>
        <w:t xml:space="preserve">         </w:t>
      </w:r>
      <w:r w:rsidRPr="00147CFA">
        <w:rPr>
          <w:rFonts w:ascii="Times New Roman" w:eastAsia="Times New Roman" w:hAnsi="Times New Roman"/>
          <w:sz w:val="26"/>
          <w:szCs w:val="26"/>
          <w:lang w:eastAsia="ru-RU"/>
        </w:rPr>
        <w:t xml:space="preserve">_________           </w:t>
      </w:r>
      <w:r w:rsidR="00FC42E0" w:rsidRPr="00147CFA">
        <w:rPr>
          <w:rFonts w:ascii="Times New Roman" w:eastAsia="Times New Roman" w:hAnsi="Times New Roman"/>
          <w:sz w:val="26"/>
          <w:szCs w:val="26"/>
          <w:lang w:eastAsia="ru-RU"/>
        </w:rPr>
        <w:t xml:space="preserve">        </w:t>
      </w:r>
      <w:r w:rsidRPr="00147CFA">
        <w:rPr>
          <w:rFonts w:ascii="Times New Roman" w:eastAsia="Times New Roman" w:hAnsi="Times New Roman"/>
          <w:sz w:val="26"/>
          <w:szCs w:val="26"/>
          <w:lang w:eastAsia="ru-RU"/>
        </w:rPr>
        <w:t xml:space="preserve">        _____________________</w:t>
      </w:r>
    </w:p>
    <w:p w:rsidR="00C275C1" w:rsidRPr="00EA4A2E" w:rsidRDefault="00C275C1" w:rsidP="00C275C1">
      <w:pPr>
        <w:spacing w:after="0" w:line="240" w:lineRule="auto"/>
        <w:ind w:left="360"/>
        <w:jc w:val="both"/>
        <w:rPr>
          <w:rFonts w:ascii="Times New Roman" w:eastAsia="Times New Roman" w:hAnsi="Times New Roman"/>
          <w:sz w:val="26"/>
          <w:szCs w:val="26"/>
          <w:vertAlign w:val="superscript"/>
          <w:lang w:eastAsia="ru-RU"/>
        </w:rPr>
      </w:pPr>
      <w:r w:rsidRPr="0015647D">
        <w:rPr>
          <w:rFonts w:ascii="Times New Roman" w:eastAsia="Times New Roman" w:hAnsi="Times New Roman"/>
          <w:sz w:val="26"/>
          <w:szCs w:val="26"/>
          <w:lang w:eastAsia="ru-RU"/>
        </w:rPr>
        <w:t xml:space="preserve">   </w:t>
      </w:r>
      <w:r w:rsidRPr="0015647D">
        <w:rPr>
          <w:rFonts w:ascii="Times New Roman" w:eastAsia="Times New Roman" w:hAnsi="Times New Roman"/>
          <w:sz w:val="26"/>
          <w:szCs w:val="26"/>
          <w:lang w:eastAsia="ru-RU"/>
        </w:rPr>
        <w:tab/>
      </w:r>
      <w:r w:rsidRPr="0015647D">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sidRPr="00EA4A2E">
        <w:rPr>
          <w:rFonts w:ascii="Times New Roman" w:eastAsia="Times New Roman" w:hAnsi="Times New Roman"/>
          <w:sz w:val="26"/>
          <w:szCs w:val="26"/>
          <w:vertAlign w:val="superscript"/>
          <w:lang w:eastAsia="ru-RU"/>
        </w:rPr>
        <w:t xml:space="preserve">                </w:t>
      </w:r>
      <w:r>
        <w:rPr>
          <w:rFonts w:ascii="Times New Roman" w:eastAsia="Times New Roman" w:hAnsi="Times New Roman"/>
          <w:sz w:val="26"/>
          <w:szCs w:val="26"/>
          <w:vertAlign w:val="superscript"/>
          <w:lang w:eastAsia="ru-RU"/>
        </w:rPr>
        <w:t xml:space="preserve">                         </w:t>
      </w:r>
      <w:r w:rsidR="00FC42E0">
        <w:rPr>
          <w:rFonts w:ascii="Times New Roman" w:eastAsia="Times New Roman" w:hAnsi="Times New Roman"/>
          <w:sz w:val="26"/>
          <w:szCs w:val="26"/>
          <w:vertAlign w:val="superscript"/>
          <w:lang w:eastAsia="ru-RU"/>
        </w:rPr>
        <w:t xml:space="preserve">              </w:t>
      </w:r>
      <w:r>
        <w:rPr>
          <w:rFonts w:ascii="Times New Roman" w:eastAsia="Times New Roman" w:hAnsi="Times New Roman"/>
          <w:sz w:val="26"/>
          <w:szCs w:val="26"/>
          <w:vertAlign w:val="superscript"/>
          <w:lang w:eastAsia="ru-RU"/>
        </w:rPr>
        <w:t xml:space="preserve"> </w:t>
      </w:r>
      <w:r w:rsidRPr="00EA4A2E">
        <w:rPr>
          <w:rFonts w:ascii="Times New Roman" w:eastAsia="Times New Roman" w:hAnsi="Times New Roman"/>
          <w:sz w:val="26"/>
          <w:szCs w:val="26"/>
          <w:vertAlign w:val="superscript"/>
          <w:lang w:eastAsia="ru-RU"/>
        </w:rPr>
        <w:t xml:space="preserve">(подпись)    </w:t>
      </w:r>
      <w:r>
        <w:rPr>
          <w:rFonts w:ascii="Times New Roman" w:eastAsia="Times New Roman" w:hAnsi="Times New Roman"/>
          <w:sz w:val="26"/>
          <w:szCs w:val="26"/>
          <w:vertAlign w:val="superscript"/>
          <w:lang w:eastAsia="ru-RU"/>
        </w:rPr>
        <w:t xml:space="preserve">                                </w:t>
      </w:r>
      <w:r w:rsidR="00FC42E0">
        <w:rPr>
          <w:rFonts w:ascii="Times New Roman" w:eastAsia="Times New Roman" w:hAnsi="Times New Roman"/>
          <w:sz w:val="26"/>
          <w:szCs w:val="26"/>
          <w:vertAlign w:val="superscript"/>
          <w:lang w:eastAsia="ru-RU"/>
        </w:rPr>
        <w:t xml:space="preserve">                  </w:t>
      </w:r>
      <w:r>
        <w:rPr>
          <w:rFonts w:ascii="Times New Roman" w:eastAsia="Times New Roman" w:hAnsi="Times New Roman"/>
          <w:sz w:val="26"/>
          <w:szCs w:val="26"/>
          <w:vertAlign w:val="superscript"/>
          <w:lang w:eastAsia="ru-RU"/>
        </w:rPr>
        <w:t xml:space="preserve">   </w:t>
      </w:r>
      <w:r w:rsidRPr="00EA4A2E">
        <w:rPr>
          <w:rFonts w:ascii="Times New Roman" w:eastAsia="Times New Roman" w:hAnsi="Times New Roman"/>
          <w:sz w:val="26"/>
          <w:szCs w:val="26"/>
          <w:vertAlign w:val="superscript"/>
          <w:lang w:eastAsia="ru-RU"/>
        </w:rPr>
        <w:t>(расшифровка подписи)</w:t>
      </w:r>
    </w:p>
    <w:p w:rsidR="00C275C1" w:rsidRPr="00D42C43" w:rsidRDefault="00C275C1" w:rsidP="00C275C1">
      <w:pPr>
        <w:spacing w:after="0" w:line="240" w:lineRule="auto"/>
        <w:jc w:val="both"/>
        <w:rPr>
          <w:rFonts w:ascii="Times New Roman" w:eastAsia="Times New Roman" w:hAnsi="Times New Roman"/>
          <w:sz w:val="26"/>
          <w:szCs w:val="26"/>
          <w:lang w:eastAsia="ru-RU"/>
        </w:rPr>
      </w:pPr>
      <w:r w:rsidRPr="00D42C43">
        <w:rPr>
          <w:rFonts w:ascii="Times New Roman" w:eastAsia="Times New Roman" w:hAnsi="Times New Roman"/>
          <w:sz w:val="26"/>
          <w:szCs w:val="26"/>
          <w:lang w:eastAsia="ru-RU"/>
        </w:rPr>
        <w:t xml:space="preserve">«____» </w:t>
      </w:r>
      <w:r w:rsidR="00D42C43">
        <w:rPr>
          <w:rFonts w:ascii="Times New Roman" w:eastAsia="Times New Roman" w:hAnsi="Times New Roman"/>
          <w:sz w:val="26"/>
          <w:szCs w:val="26"/>
          <w:lang w:eastAsia="ru-RU"/>
        </w:rPr>
        <w:t xml:space="preserve"> </w:t>
      </w:r>
      <w:r w:rsidR="00FC42E0" w:rsidRPr="00D42C43">
        <w:rPr>
          <w:rFonts w:ascii="Times New Roman" w:eastAsia="Times New Roman" w:hAnsi="Times New Roman"/>
          <w:sz w:val="26"/>
          <w:szCs w:val="26"/>
          <w:lang w:eastAsia="ru-RU"/>
        </w:rPr>
        <w:t>______</w:t>
      </w:r>
      <w:r w:rsidR="00D42C43">
        <w:rPr>
          <w:rFonts w:ascii="Times New Roman" w:eastAsia="Times New Roman" w:hAnsi="Times New Roman"/>
          <w:sz w:val="26"/>
          <w:szCs w:val="26"/>
          <w:lang w:eastAsia="ru-RU"/>
        </w:rPr>
        <w:t>__</w:t>
      </w:r>
      <w:r w:rsidR="00FC42E0" w:rsidRPr="00D42C43">
        <w:rPr>
          <w:rFonts w:ascii="Times New Roman" w:eastAsia="Times New Roman" w:hAnsi="Times New Roman"/>
          <w:sz w:val="26"/>
          <w:szCs w:val="26"/>
          <w:lang w:eastAsia="ru-RU"/>
        </w:rPr>
        <w:t>__     2024</w:t>
      </w:r>
      <w:r w:rsidRPr="00D42C43">
        <w:rPr>
          <w:rFonts w:ascii="Times New Roman" w:eastAsia="Times New Roman" w:hAnsi="Times New Roman"/>
          <w:sz w:val="26"/>
          <w:szCs w:val="26"/>
          <w:lang w:eastAsia="ru-RU"/>
        </w:rPr>
        <w:t xml:space="preserve"> г.</w:t>
      </w:r>
    </w:p>
    <w:p w:rsidR="00C275C1" w:rsidRPr="00D42C43" w:rsidRDefault="00C275C1" w:rsidP="00C275C1">
      <w:bookmarkStart w:id="48" w:name="_GoBack"/>
      <w:bookmarkEnd w:id="48"/>
    </w:p>
    <w:p w:rsidR="00FE69EB" w:rsidRPr="00801FAC" w:rsidRDefault="00604C89" w:rsidP="00FE69E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5</w:t>
      </w:r>
    </w:p>
    <w:p w:rsidR="00C201DE" w:rsidRDefault="00C201DE" w:rsidP="00C201DE">
      <w:pPr>
        <w:widowControl w:val="0"/>
        <w:autoSpaceDE w:val="0"/>
        <w:autoSpaceDN w:val="0"/>
        <w:adjustRightInd w:val="0"/>
        <w:spacing w:after="0" w:line="240" w:lineRule="auto"/>
        <w:ind w:left="4253"/>
        <w:jc w:val="right"/>
        <w:rPr>
          <w:rFonts w:ascii="Times New Roman" w:eastAsia="Times New Roman" w:hAnsi="Times New Roman"/>
          <w:sz w:val="24"/>
          <w:szCs w:val="24"/>
          <w:lang w:eastAsia="ru-RU"/>
        </w:rPr>
      </w:pPr>
      <w:r w:rsidRPr="00801FAC">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Порядку </w:t>
      </w:r>
      <w:r w:rsidRPr="00801FAC">
        <w:rPr>
          <w:rFonts w:ascii="Times New Roman" w:eastAsia="Times New Roman" w:hAnsi="Times New Roman"/>
          <w:sz w:val="24"/>
          <w:szCs w:val="24"/>
          <w:lang w:eastAsia="ru-RU"/>
        </w:rPr>
        <w:t>предоставления субсидий на конкурсной основе из бюджета округа социально ориентированным некоммерческим организациям Шарыповского муниципального округа на финансирование расходов</w:t>
      </w:r>
      <w:r>
        <w:rPr>
          <w:rFonts w:ascii="Times New Roman" w:eastAsia="Times New Roman" w:hAnsi="Times New Roman"/>
          <w:sz w:val="24"/>
          <w:szCs w:val="24"/>
          <w:lang w:eastAsia="ru-RU"/>
        </w:rPr>
        <w:t>,</w:t>
      </w:r>
      <w:r w:rsidRPr="00801FAC">
        <w:rPr>
          <w:rFonts w:ascii="Times New Roman" w:eastAsia="Times New Roman" w:hAnsi="Times New Roman"/>
          <w:sz w:val="24"/>
          <w:szCs w:val="24"/>
          <w:lang w:eastAsia="ru-RU"/>
        </w:rPr>
        <w:t xml:space="preserve"> связанных с реализацией программ развития </w:t>
      </w: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FE69EB" w:rsidRDefault="00FE69EB" w:rsidP="00EF6199">
      <w:pPr>
        <w:overflowPunct w:val="0"/>
        <w:autoSpaceDE w:val="0"/>
        <w:autoSpaceDN w:val="0"/>
        <w:adjustRightInd w:val="0"/>
        <w:spacing w:after="0" w:line="240" w:lineRule="auto"/>
        <w:rPr>
          <w:rFonts w:ascii="Times New Roman" w:eastAsia="Times New Roman" w:hAnsi="Times New Roman"/>
          <w:sz w:val="24"/>
          <w:szCs w:val="24"/>
          <w:lang w:eastAsia="ru-RU"/>
        </w:rPr>
      </w:pPr>
    </w:p>
    <w:p w:rsidR="00DF7134" w:rsidRPr="00DF7134" w:rsidRDefault="00DF7134" w:rsidP="00360A6B">
      <w:pPr>
        <w:spacing w:after="0" w:line="240" w:lineRule="auto"/>
        <w:jc w:val="center"/>
        <w:rPr>
          <w:rFonts w:ascii="Times New Roman" w:eastAsia="Times New Roman" w:hAnsi="Times New Roman"/>
          <w:bCs/>
          <w:color w:val="000000" w:themeColor="text1"/>
          <w:sz w:val="24"/>
          <w:szCs w:val="24"/>
        </w:rPr>
      </w:pPr>
      <w:r w:rsidRPr="00DF7134">
        <w:rPr>
          <w:rFonts w:ascii="Times New Roman" w:eastAsia="Times New Roman" w:hAnsi="Times New Roman"/>
          <w:bCs/>
          <w:color w:val="000000" w:themeColor="text1"/>
          <w:sz w:val="24"/>
          <w:szCs w:val="24"/>
        </w:rPr>
        <w:t>Отчет</w:t>
      </w:r>
    </w:p>
    <w:p w:rsidR="00360A6B" w:rsidRDefault="00DF7134" w:rsidP="00360A6B">
      <w:pPr>
        <w:spacing w:after="0" w:line="240" w:lineRule="auto"/>
        <w:jc w:val="center"/>
        <w:rPr>
          <w:rFonts w:ascii="Times New Roman" w:eastAsia="Times New Roman" w:hAnsi="Times New Roman"/>
          <w:bCs/>
          <w:color w:val="000000" w:themeColor="text1"/>
          <w:sz w:val="24"/>
          <w:szCs w:val="24"/>
        </w:rPr>
      </w:pPr>
      <w:r w:rsidRPr="00DF7134">
        <w:rPr>
          <w:rFonts w:ascii="Times New Roman" w:eastAsia="Times New Roman" w:hAnsi="Times New Roman"/>
          <w:bCs/>
          <w:color w:val="000000" w:themeColor="text1"/>
          <w:sz w:val="24"/>
          <w:szCs w:val="24"/>
        </w:rPr>
        <w:t xml:space="preserve">о достижении значений </w:t>
      </w:r>
      <w:r w:rsidR="00360A6B">
        <w:rPr>
          <w:rFonts w:ascii="Times New Roman" w:eastAsia="Times New Roman" w:hAnsi="Times New Roman"/>
          <w:bCs/>
          <w:color w:val="000000" w:themeColor="text1"/>
          <w:sz w:val="24"/>
          <w:szCs w:val="24"/>
        </w:rPr>
        <w:t xml:space="preserve">результатов </w:t>
      </w:r>
      <w:r w:rsidRPr="00DF7134">
        <w:rPr>
          <w:rFonts w:ascii="Times New Roman" w:eastAsia="Times New Roman" w:hAnsi="Times New Roman"/>
          <w:bCs/>
          <w:color w:val="000000" w:themeColor="text1"/>
          <w:sz w:val="24"/>
          <w:szCs w:val="24"/>
        </w:rPr>
        <w:t xml:space="preserve">предоставления Субсидии </w:t>
      </w:r>
    </w:p>
    <w:p w:rsidR="00DF7134" w:rsidRPr="00DF7134" w:rsidRDefault="00DF7134" w:rsidP="00360A6B">
      <w:pPr>
        <w:spacing w:after="0" w:line="240" w:lineRule="auto"/>
        <w:jc w:val="center"/>
        <w:rPr>
          <w:rFonts w:ascii="Times New Roman" w:eastAsia="Times New Roman" w:hAnsi="Times New Roman"/>
          <w:bCs/>
          <w:color w:val="000000" w:themeColor="text1"/>
          <w:sz w:val="24"/>
          <w:szCs w:val="24"/>
        </w:rPr>
      </w:pPr>
      <w:r w:rsidRPr="00DF7134">
        <w:rPr>
          <w:rFonts w:ascii="Times New Roman" w:eastAsia="Times New Roman" w:hAnsi="Times New Roman"/>
          <w:bCs/>
          <w:color w:val="000000" w:themeColor="text1"/>
          <w:sz w:val="24"/>
          <w:szCs w:val="24"/>
        </w:rPr>
        <w:t>по состоянию на _________ 20__ года</w:t>
      </w:r>
    </w:p>
    <w:p w:rsidR="00D71CB9" w:rsidRDefault="00D71CB9" w:rsidP="00DF7134">
      <w:pPr>
        <w:jc w:val="both"/>
        <w:rPr>
          <w:rFonts w:ascii="Times New Roman" w:eastAsia="Times New Roman" w:hAnsi="Times New Roman"/>
          <w:bCs/>
          <w:color w:val="000000" w:themeColor="text1"/>
        </w:rPr>
      </w:pPr>
    </w:p>
    <w:p w:rsidR="00DF7134" w:rsidRPr="00DF7134" w:rsidRDefault="00DF7134" w:rsidP="00DF7134">
      <w:pPr>
        <w:jc w:val="both"/>
        <w:rPr>
          <w:rFonts w:ascii="Times New Roman" w:eastAsia="Times New Roman" w:hAnsi="Times New Roman"/>
          <w:bCs/>
          <w:color w:val="000000" w:themeColor="text1"/>
        </w:rPr>
      </w:pPr>
      <w:r w:rsidRPr="00DF7134">
        <w:rPr>
          <w:rFonts w:ascii="Times New Roman" w:eastAsia="Times New Roman" w:hAnsi="Times New Roman"/>
          <w:bCs/>
          <w:color w:val="000000" w:themeColor="text1"/>
        </w:rPr>
        <w:t>Наименование Получателя __________________________________________________</w:t>
      </w:r>
    </w:p>
    <w:p w:rsidR="00DF7134" w:rsidRPr="00DF7134" w:rsidRDefault="00DF7134" w:rsidP="00DF7134">
      <w:pPr>
        <w:jc w:val="both"/>
        <w:rPr>
          <w:rFonts w:ascii="Times New Roman" w:eastAsia="Times New Roman" w:hAnsi="Times New Roman"/>
          <w:bCs/>
          <w:color w:val="000000" w:themeColor="text1"/>
        </w:rPr>
      </w:pPr>
      <w:r w:rsidRPr="00DF7134">
        <w:rPr>
          <w:rFonts w:ascii="Times New Roman" w:eastAsia="Times New Roman" w:hAnsi="Times New Roman"/>
          <w:bCs/>
          <w:color w:val="000000" w:themeColor="text1"/>
        </w:rPr>
        <w:t>Периодичность: ___________________________________________________________</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454"/>
        <w:gridCol w:w="1168"/>
        <w:gridCol w:w="1088"/>
        <w:gridCol w:w="1639"/>
        <w:gridCol w:w="675"/>
        <w:gridCol w:w="1134"/>
        <w:gridCol w:w="1414"/>
        <w:gridCol w:w="1198"/>
        <w:gridCol w:w="1276"/>
      </w:tblGrid>
      <w:tr w:rsidR="00DF7134" w:rsidRPr="00DF7134" w:rsidTr="00360A6B">
        <w:tc>
          <w:tcPr>
            <w:tcW w:w="454" w:type="dxa"/>
            <w:vMerge w:val="restart"/>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N п/п</w:t>
            </w:r>
          </w:p>
        </w:tc>
        <w:tc>
          <w:tcPr>
            <w:tcW w:w="1168" w:type="dxa"/>
            <w:vMerge w:val="restart"/>
            <w:tcBorders>
              <w:top w:val="single" w:sz="4" w:space="0" w:color="auto"/>
              <w:left w:val="single" w:sz="4" w:space="0" w:color="auto"/>
              <w:bottom w:val="single" w:sz="4" w:space="0" w:color="auto"/>
              <w:right w:val="single" w:sz="4" w:space="0" w:color="auto"/>
            </w:tcBorders>
          </w:tcPr>
          <w:p w:rsidR="00DF7134" w:rsidRPr="00DF7134" w:rsidRDefault="00360A6B" w:rsidP="00360A6B">
            <w:pPr>
              <w:jc w:val="both"/>
              <w:rPr>
                <w:rFonts w:ascii="Times New Roman" w:hAnsi="Times New Roman"/>
                <w:color w:val="000000" w:themeColor="text1"/>
              </w:rPr>
            </w:pPr>
            <w:r w:rsidRPr="00DF7134">
              <w:rPr>
                <w:rFonts w:ascii="Times New Roman" w:hAnsi="Times New Roman"/>
                <w:color w:val="000000" w:themeColor="text1"/>
              </w:rPr>
              <w:t xml:space="preserve">Наименование проекта (мероприятия) </w:t>
            </w:r>
          </w:p>
        </w:tc>
        <w:tc>
          <w:tcPr>
            <w:tcW w:w="1088" w:type="dxa"/>
            <w:vMerge w:val="restart"/>
            <w:tcBorders>
              <w:top w:val="single" w:sz="4" w:space="0" w:color="auto"/>
              <w:left w:val="single" w:sz="4" w:space="0" w:color="auto"/>
              <w:bottom w:val="single" w:sz="4" w:space="0" w:color="auto"/>
              <w:right w:val="single" w:sz="4" w:space="0" w:color="auto"/>
            </w:tcBorders>
          </w:tcPr>
          <w:p w:rsidR="00DF7134" w:rsidRPr="00DF7134" w:rsidRDefault="00360A6B" w:rsidP="00360A6B">
            <w:pPr>
              <w:jc w:val="both"/>
              <w:rPr>
                <w:rFonts w:ascii="Times New Roman" w:hAnsi="Times New Roman"/>
                <w:color w:val="000000" w:themeColor="text1"/>
              </w:rPr>
            </w:pPr>
            <w:r w:rsidRPr="00DF7134">
              <w:rPr>
                <w:rFonts w:ascii="Times New Roman" w:hAnsi="Times New Roman"/>
                <w:color w:val="000000" w:themeColor="text1"/>
              </w:rPr>
              <w:t xml:space="preserve">Наименование показателя </w:t>
            </w:r>
          </w:p>
        </w:tc>
        <w:tc>
          <w:tcPr>
            <w:tcW w:w="2314" w:type="dxa"/>
            <w:gridSpan w:val="2"/>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 xml:space="preserve">Единица измерения по общероссийскому классификатору единиц измерения </w:t>
            </w:r>
            <w:hyperlink r:id="rId10" w:history="1">
              <w:r w:rsidRPr="00DF7134">
                <w:rPr>
                  <w:rFonts w:ascii="Times New Roman" w:hAnsi="Times New Roman"/>
                  <w:color w:val="000000" w:themeColor="text1"/>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 xml:space="preserve">Плановое значение показателя </w:t>
            </w:r>
          </w:p>
        </w:tc>
        <w:tc>
          <w:tcPr>
            <w:tcW w:w="1414" w:type="dxa"/>
            <w:vMerge w:val="restart"/>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Достигнутое значение показателя по состоянию на отчетную дату</w:t>
            </w:r>
          </w:p>
        </w:tc>
        <w:tc>
          <w:tcPr>
            <w:tcW w:w="1198" w:type="dxa"/>
            <w:vMerge w:val="restart"/>
            <w:tcBorders>
              <w:top w:val="single" w:sz="4" w:space="0" w:color="auto"/>
              <w:left w:val="single" w:sz="4" w:space="0" w:color="auto"/>
              <w:bottom w:val="single" w:sz="4" w:space="0" w:color="auto"/>
              <w:right w:val="single" w:sz="4" w:space="0" w:color="auto"/>
            </w:tcBorders>
          </w:tcPr>
          <w:p w:rsidR="00DF7134" w:rsidRPr="00DF7134" w:rsidRDefault="00360A6B" w:rsidP="00FF2054">
            <w:pPr>
              <w:jc w:val="both"/>
              <w:rPr>
                <w:rFonts w:ascii="Times New Roman" w:hAnsi="Times New Roman"/>
                <w:color w:val="000000" w:themeColor="text1"/>
              </w:rPr>
            </w:pPr>
            <w:r>
              <w:rPr>
                <w:rFonts w:ascii="Times New Roman" w:hAnsi="Times New Roman"/>
                <w:color w:val="000000" w:themeColor="text1"/>
              </w:rPr>
              <w:t>Отклонение от планового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Причина отклонения</w:t>
            </w:r>
          </w:p>
        </w:tc>
      </w:tr>
      <w:tr w:rsidR="00DF7134" w:rsidRPr="00DF7134" w:rsidTr="00360A6B">
        <w:tc>
          <w:tcPr>
            <w:tcW w:w="454" w:type="dxa"/>
            <w:vMerge/>
            <w:tcBorders>
              <w:top w:val="single" w:sz="4" w:space="0" w:color="auto"/>
              <w:left w:val="single" w:sz="4" w:space="0" w:color="auto"/>
              <w:bottom w:val="single" w:sz="4" w:space="0" w:color="auto"/>
              <w:right w:val="single" w:sz="4" w:space="0" w:color="auto"/>
            </w:tcBorders>
          </w:tcPr>
          <w:p w:rsidR="00DF7134" w:rsidRPr="00DF7134" w:rsidRDefault="00DF7134" w:rsidP="00FF2054">
            <w:pPr>
              <w:ind w:firstLine="540"/>
              <w:jc w:val="both"/>
              <w:rPr>
                <w:rFonts w:ascii="Times New Roman" w:hAnsi="Times New Roman"/>
                <w:color w:val="000000" w:themeColor="text1"/>
              </w:rPr>
            </w:pPr>
          </w:p>
        </w:tc>
        <w:tc>
          <w:tcPr>
            <w:tcW w:w="1168" w:type="dxa"/>
            <w:vMerge/>
            <w:tcBorders>
              <w:top w:val="single" w:sz="4" w:space="0" w:color="auto"/>
              <w:left w:val="single" w:sz="4" w:space="0" w:color="auto"/>
              <w:bottom w:val="single" w:sz="4" w:space="0" w:color="auto"/>
              <w:right w:val="single" w:sz="4" w:space="0" w:color="auto"/>
            </w:tcBorders>
          </w:tcPr>
          <w:p w:rsidR="00DF7134" w:rsidRPr="00DF7134" w:rsidRDefault="00DF7134" w:rsidP="00FF2054">
            <w:pPr>
              <w:ind w:firstLine="540"/>
              <w:jc w:val="both"/>
              <w:rPr>
                <w:rFonts w:ascii="Times New Roman" w:hAnsi="Times New Roman"/>
                <w:color w:val="000000" w:themeColor="text1"/>
              </w:rPr>
            </w:pPr>
          </w:p>
        </w:tc>
        <w:tc>
          <w:tcPr>
            <w:tcW w:w="1088" w:type="dxa"/>
            <w:vMerge/>
            <w:tcBorders>
              <w:top w:val="single" w:sz="4" w:space="0" w:color="auto"/>
              <w:left w:val="single" w:sz="4" w:space="0" w:color="auto"/>
              <w:bottom w:val="single" w:sz="4" w:space="0" w:color="auto"/>
              <w:right w:val="single" w:sz="4" w:space="0" w:color="auto"/>
            </w:tcBorders>
          </w:tcPr>
          <w:p w:rsidR="00DF7134" w:rsidRPr="00DF7134" w:rsidRDefault="00DF7134" w:rsidP="00FF2054">
            <w:pPr>
              <w:ind w:firstLine="540"/>
              <w:jc w:val="both"/>
              <w:rPr>
                <w:rFonts w:ascii="Times New Roman" w:hAnsi="Times New Roman"/>
                <w:color w:val="000000" w:themeColor="text1"/>
              </w:rPr>
            </w:pPr>
          </w:p>
        </w:tc>
        <w:tc>
          <w:tcPr>
            <w:tcW w:w="1639"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Наименование</w:t>
            </w:r>
          </w:p>
        </w:tc>
        <w:tc>
          <w:tcPr>
            <w:tcW w:w="675"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Код</w:t>
            </w:r>
          </w:p>
        </w:tc>
        <w:tc>
          <w:tcPr>
            <w:tcW w:w="1134" w:type="dxa"/>
            <w:vMerge/>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414" w:type="dxa"/>
            <w:vMerge/>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198" w:type="dxa"/>
            <w:vMerge/>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r>
      <w:tr w:rsidR="00DF7134" w:rsidRPr="00DF7134" w:rsidTr="00360A6B">
        <w:trPr>
          <w:trHeight w:val="398"/>
        </w:trPr>
        <w:tc>
          <w:tcPr>
            <w:tcW w:w="454"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1</w:t>
            </w:r>
          </w:p>
        </w:tc>
        <w:tc>
          <w:tcPr>
            <w:tcW w:w="1168"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2</w:t>
            </w:r>
          </w:p>
        </w:tc>
        <w:tc>
          <w:tcPr>
            <w:tcW w:w="1088"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3</w:t>
            </w:r>
          </w:p>
        </w:tc>
        <w:tc>
          <w:tcPr>
            <w:tcW w:w="1639"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4</w:t>
            </w:r>
          </w:p>
        </w:tc>
        <w:tc>
          <w:tcPr>
            <w:tcW w:w="675"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5</w:t>
            </w:r>
          </w:p>
        </w:tc>
        <w:tc>
          <w:tcPr>
            <w:tcW w:w="1134"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6</w:t>
            </w:r>
          </w:p>
        </w:tc>
        <w:tc>
          <w:tcPr>
            <w:tcW w:w="1414"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7</w:t>
            </w:r>
          </w:p>
        </w:tc>
        <w:tc>
          <w:tcPr>
            <w:tcW w:w="1198"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8</w:t>
            </w:r>
          </w:p>
        </w:tc>
        <w:tc>
          <w:tcPr>
            <w:tcW w:w="1276"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r w:rsidRPr="00DF7134">
              <w:rPr>
                <w:rFonts w:ascii="Times New Roman" w:hAnsi="Times New Roman"/>
                <w:color w:val="000000" w:themeColor="text1"/>
              </w:rPr>
              <w:t>9</w:t>
            </w:r>
          </w:p>
        </w:tc>
      </w:tr>
      <w:tr w:rsidR="00DF7134" w:rsidRPr="00DF7134" w:rsidTr="00360A6B">
        <w:tc>
          <w:tcPr>
            <w:tcW w:w="454"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088"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639"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675"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414"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198"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F7134" w:rsidRPr="00DF7134" w:rsidRDefault="00DF7134" w:rsidP="00FF2054">
            <w:pPr>
              <w:jc w:val="both"/>
              <w:rPr>
                <w:rFonts w:ascii="Times New Roman" w:hAnsi="Times New Roman"/>
                <w:color w:val="000000" w:themeColor="text1"/>
              </w:rPr>
            </w:pPr>
          </w:p>
        </w:tc>
      </w:tr>
    </w:tbl>
    <w:p w:rsidR="00DF7134" w:rsidRDefault="00DF7134" w:rsidP="00D71CB9">
      <w:pPr>
        <w:spacing w:after="0" w:line="240" w:lineRule="auto"/>
        <w:jc w:val="both"/>
        <w:rPr>
          <w:rFonts w:ascii="Times New Roman" w:eastAsia="Times New Roman" w:hAnsi="Times New Roman"/>
          <w:bCs/>
          <w:color w:val="000000" w:themeColor="text1"/>
        </w:rPr>
      </w:pPr>
    </w:p>
    <w:p w:rsidR="00C201DE" w:rsidRPr="00DF7134" w:rsidRDefault="00C201DE" w:rsidP="00D71CB9">
      <w:pPr>
        <w:spacing w:after="0" w:line="240" w:lineRule="auto"/>
        <w:ind w:firstLine="540"/>
        <w:jc w:val="both"/>
        <w:rPr>
          <w:rFonts w:ascii="Times New Roman" w:hAnsi="Times New Roman"/>
          <w:sz w:val="24"/>
          <w:szCs w:val="24"/>
        </w:rPr>
      </w:pPr>
    </w:p>
    <w:p w:rsidR="00C201DE" w:rsidRPr="00DF7134" w:rsidRDefault="00C201DE" w:rsidP="00D71CB9">
      <w:pPr>
        <w:spacing w:after="0" w:line="240" w:lineRule="auto"/>
        <w:jc w:val="both"/>
        <w:rPr>
          <w:rFonts w:ascii="Times New Roman" w:eastAsia="Times New Roman" w:hAnsi="Times New Roman"/>
          <w:bCs/>
          <w:color w:val="000000" w:themeColor="text1"/>
        </w:rPr>
      </w:pPr>
      <w:r w:rsidRPr="00DF7134">
        <w:rPr>
          <w:rFonts w:ascii="Times New Roman" w:eastAsia="Times New Roman" w:hAnsi="Times New Roman"/>
          <w:bCs/>
          <w:color w:val="000000" w:themeColor="text1"/>
        </w:rPr>
        <w:t>Руководитель Получателя</w:t>
      </w:r>
      <w:r w:rsidR="00360A6B">
        <w:rPr>
          <w:rFonts w:ascii="Times New Roman" w:eastAsia="Times New Roman" w:hAnsi="Times New Roman"/>
          <w:bCs/>
          <w:color w:val="000000" w:themeColor="text1"/>
        </w:rPr>
        <w:t xml:space="preserve">    ______________     __________________    _______________________</w:t>
      </w:r>
    </w:p>
    <w:p w:rsidR="00360A6B" w:rsidRPr="00360A6B" w:rsidRDefault="00C201DE" w:rsidP="00360A6B">
      <w:pPr>
        <w:spacing w:after="0" w:line="240" w:lineRule="auto"/>
        <w:jc w:val="both"/>
        <w:rPr>
          <w:rFonts w:ascii="Times New Roman" w:eastAsia="Times New Roman" w:hAnsi="Times New Roman"/>
          <w:bCs/>
          <w:color w:val="000000" w:themeColor="text1"/>
          <w:sz w:val="20"/>
          <w:szCs w:val="20"/>
        </w:rPr>
      </w:pPr>
      <w:r w:rsidRPr="00360A6B">
        <w:rPr>
          <w:rFonts w:ascii="Times New Roman" w:eastAsia="Times New Roman" w:hAnsi="Times New Roman"/>
          <w:bCs/>
          <w:color w:val="000000" w:themeColor="text1"/>
          <w:sz w:val="20"/>
          <w:szCs w:val="20"/>
        </w:rPr>
        <w:t xml:space="preserve">                                                 </w:t>
      </w:r>
      <w:r w:rsidR="00360A6B">
        <w:rPr>
          <w:rFonts w:ascii="Times New Roman" w:eastAsia="Times New Roman" w:hAnsi="Times New Roman"/>
          <w:bCs/>
          <w:color w:val="000000" w:themeColor="text1"/>
          <w:sz w:val="20"/>
          <w:szCs w:val="20"/>
        </w:rPr>
        <w:t xml:space="preserve">          </w:t>
      </w:r>
      <w:r w:rsidR="00360A6B" w:rsidRPr="00360A6B">
        <w:rPr>
          <w:rFonts w:ascii="Times New Roman" w:eastAsia="Times New Roman" w:hAnsi="Times New Roman"/>
          <w:bCs/>
          <w:color w:val="000000" w:themeColor="text1"/>
          <w:sz w:val="20"/>
          <w:szCs w:val="20"/>
        </w:rPr>
        <w:t>(должность)                         (подпись)                 (расшифровка подписи)</w:t>
      </w:r>
    </w:p>
    <w:p w:rsidR="00360A6B" w:rsidRDefault="00360A6B" w:rsidP="00D71CB9">
      <w:pPr>
        <w:spacing w:after="0" w:line="240" w:lineRule="auto"/>
        <w:jc w:val="both"/>
        <w:rPr>
          <w:rFonts w:ascii="Times New Roman" w:eastAsia="Times New Roman" w:hAnsi="Times New Roman"/>
          <w:bCs/>
          <w:color w:val="000000" w:themeColor="text1"/>
        </w:rPr>
      </w:pPr>
    </w:p>
    <w:p w:rsidR="00360A6B" w:rsidRDefault="00360A6B" w:rsidP="00360A6B">
      <w:pPr>
        <w:spacing w:after="0" w:line="240" w:lineRule="auto"/>
        <w:jc w:val="both"/>
        <w:rPr>
          <w:rFonts w:ascii="Times New Roman" w:eastAsia="Times New Roman" w:hAnsi="Times New Roman"/>
          <w:bCs/>
          <w:color w:val="000000" w:themeColor="text1"/>
        </w:rPr>
      </w:pPr>
    </w:p>
    <w:p w:rsidR="00360A6B" w:rsidRDefault="00360A6B" w:rsidP="00360A6B">
      <w:pPr>
        <w:spacing w:after="0" w:line="240" w:lineRule="auto"/>
        <w:jc w:val="both"/>
        <w:rPr>
          <w:rFonts w:ascii="Times New Roman" w:eastAsia="Times New Roman" w:hAnsi="Times New Roman"/>
          <w:bCs/>
          <w:color w:val="000000" w:themeColor="text1"/>
        </w:rPr>
      </w:pPr>
    </w:p>
    <w:p w:rsidR="00360A6B" w:rsidRDefault="00360A6B" w:rsidP="00360A6B">
      <w:pPr>
        <w:spacing w:after="0" w:line="240" w:lineRule="auto"/>
        <w:jc w:val="both"/>
        <w:rPr>
          <w:rFonts w:ascii="Times New Roman" w:eastAsia="Times New Roman" w:hAnsi="Times New Roman"/>
          <w:bCs/>
          <w:color w:val="000000" w:themeColor="text1"/>
        </w:rPr>
      </w:pPr>
      <w:r>
        <w:rPr>
          <w:rFonts w:ascii="Times New Roman" w:eastAsia="Times New Roman" w:hAnsi="Times New Roman"/>
          <w:bCs/>
          <w:color w:val="000000" w:themeColor="text1"/>
        </w:rPr>
        <w:t>М.П. (при наличии)</w:t>
      </w:r>
    </w:p>
    <w:p w:rsidR="00360A6B" w:rsidRDefault="00360A6B" w:rsidP="00360A6B">
      <w:pPr>
        <w:spacing w:after="0" w:line="240" w:lineRule="auto"/>
        <w:jc w:val="both"/>
        <w:rPr>
          <w:rFonts w:ascii="Times New Roman" w:eastAsia="Times New Roman" w:hAnsi="Times New Roman"/>
          <w:bCs/>
          <w:color w:val="000000" w:themeColor="text1"/>
        </w:rPr>
      </w:pPr>
    </w:p>
    <w:p w:rsidR="00360A6B" w:rsidRDefault="00360A6B" w:rsidP="00360A6B">
      <w:pPr>
        <w:spacing w:after="0" w:line="240" w:lineRule="auto"/>
        <w:jc w:val="both"/>
        <w:rPr>
          <w:rFonts w:ascii="Times New Roman" w:eastAsia="Times New Roman" w:hAnsi="Times New Roman"/>
          <w:bCs/>
          <w:color w:val="000000" w:themeColor="text1"/>
        </w:rPr>
      </w:pPr>
    </w:p>
    <w:p w:rsidR="00360A6B" w:rsidRDefault="00360A6B" w:rsidP="00360A6B">
      <w:pPr>
        <w:spacing w:after="0" w:line="240" w:lineRule="auto"/>
        <w:jc w:val="both"/>
        <w:rPr>
          <w:rFonts w:ascii="Times New Roman" w:eastAsia="Times New Roman" w:hAnsi="Times New Roman"/>
          <w:bCs/>
          <w:color w:val="000000" w:themeColor="text1"/>
        </w:rPr>
      </w:pPr>
    </w:p>
    <w:p w:rsidR="00360A6B" w:rsidRDefault="00360A6B" w:rsidP="00360A6B">
      <w:pPr>
        <w:spacing w:after="0" w:line="240" w:lineRule="auto"/>
        <w:jc w:val="both"/>
        <w:rPr>
          <w:rFonts w:ascii="Times New Roman" w:eastAsia="Times New Roman" w:hAnsi="Times New Roman"/>
          <w:bCs/>
          <w:color w:val="000000" w:themeColor="text1"/>
        </w:rPr>
      </w:pPr>
    </w:p>
    <w:p w:rsidR="00360A6B" w:rsidRPr="00DF7134" w:rsidRDefault="00360A6B" w:rsidP="00360A6B">
      <w:pPr>
        <w:spacing w:after="0" w:line="240" w:lineRule="auto"/>
        <w:jc w:val="both"/>
        <w:rPr>
          <w:rFonts w:ascii="Times New Roman" w:eastAsia="Times New Roman" w:hAnsi="Times New Roman"/>
          <w:bCs/>
          <w:color w:val="000000" w:themeColor="text1"/>
        </w:rPr>
      </w:pPr>
      <w:r>
        <w:rPr>
          <w:rFonts w:ascii="Times New Roman" w:eastAsia="Times New Roman" w:hAnsi="Times New Roman"/>
          <w:bCs/>
          <w:color w:val="000000" w:themeColor="text1"/>
        </w:rPr>
        <w:t>Исполнитель                             ______________     __________________    _______________________</w:t>
      </w:r>
    </w:p>
    <w:p w:rsidR="00360A6B" w:rsidRPr="00360A6B" w:rsidRDefault="00360A6B" w:rsidP="00360A6B">
      <w:pPr>
        <w:spacing w:after="0" w:line="240" w:lineRule="auto"/>
        <w:jc w:val="both"/>
        <w:rPr>
          <w:rFonts w:ascii="Times New Roman" w:eastAsia="Times New Roman" w:hAnsi="Times New Roman"/>
          <w:bCs/>
          <w:color w:val="000000" w:themeColor="text1"/>
          <w:sz w:val="20"/>
          <w:szCs w:val="20"/>
        </w:rPr>
      </w:pPr>
      <w:r w:rsidRPr="00360A6B">
        <w:rPr>
          <w:rFonts w:ascii="Times New Roman" w:eastAsia="Times New Roman" w:hAnsi="Times New Roman"/>
          <w:bCs/>
          <w:color w:val="000000" w:themeColor="text1"/>
          <w:sz w:val="20"/>
          <w:szCs w:val="20"/>
        </w:rPr>
        <w:t xml:space="preserve">                                                 </w:t>
      </w:r>
      <w:r>
        <w:rPr>
          <w:rFonts w:ascii="Times New Roman" w:eastAsia="Times New Roman" w:hAnsi="Times New Roman"/>
          <w:bCs/>
          <w:color w:val="000000" w:themeColor="text1"/>
          <w:sz w:val="20"/>
          <w:szCs w:val="20"/>
        </w:rPr>
        <w:t xml:space="preserve">          </w:t>
      </w:r>
      <w:r w:rsidRPr="00360A6B">
        <w:rPr>
          <w:rFonts w:ascii="Times New Roman" w:eastAsia="Times New Roman" w:hAnsi="Times New Roman"/>
          <w:bCs/>
          <w:color w:val="000000" w:themeColor="text1"/>
          <w:sz w:val="20"/>
          <w:szCs w:val="20"/>
        </w:rPr>
        <w:t>(должность)                         (подпись)                 (расшифровка подписи)</w:t>
      </w:r>
    </w:p>
    <w:p w:rsidR="00360A6B" w:rsidRDefault="00360A6B" w:rsidP="00D71CB9">
      <w:pPr>
        <w:spacing w:after="0" w:line="240" w:lineRule="auto"/>
        <w:jc w:val="both"/>
        <w:rPr>
          <w:rFonts w:ascii="Times New Roman" w:eastAsia="Times New Roman" w:hAnsi="Times New Roman"/>
          <w:bCs/>
          <w:color w:val="000000" w:themeColor="text1"/>
        </w:rPr>
      </w:pPr>
    </w:p>
    <w:p w:rsidR="00360A6B" w:rsidRDefault="00360A6B" w:rsidP="00D71CB9">
      <w:pPr>
        <w:spacing w:after="0" w:line="240" w:lineRule="auto"/>
        <w:jc w:val="both"/>
        <w:rPr>
          <w:rFonts w:ascii="Times New Roman" w:eastAsia="Times New Roman" w:hAnsi="Times New Roman"/>
          <w:bCs/>
          <w:color w:val="000000" w:themeColor="text1"/>
        </w:rPr>
      </w:pPr>
    </w:p>
    <w:p w:rsidR="00360A6B" w:rsidRDefault="00360A6B" w:rsidP="00D71CB9">
      <w:pPr>
        <w:spacing w:after="0" w:line="240" w:lineRule="auto"/>
        <w:jc w:val="both"/>
        <w:rPr>
          <w:rFonts w:ascii="Times New Roman" w:eastAsia="Times New Roman" w:hAnsi="Times New Roman"/>
          <w:bCs/>
          <w:color w:val="000000" w:themeColor="text1"/>
        </w:rPr>
      </w:pPr>
    </w:p>
    <w:p w:rsidR="00C201DE" w:rsidRPr="00DF7134" w:rsidRDefault="00C201DE" w:rsidP="00D71CB9">
      <w:pPr>
        <w:spacing w:after="0" w:line="240" w:lineRule="auto"/>
        <w:jc w:val="both"/>
        <w:rPr>
          <w:rFonts w:ascii="Times New Roman" w:eastAsia="Times New Roman" w:hAnsi="Times New Roman"/>
          <w:bCs/>
          <w:color w:val="000000" w:themeColor="text1"/>
        </w:rPr>
      </w:pPr>
      <w:r w:rsidRPr="00DF7134">
        <w:rPr>
          <w:rFonts w:ascii="Times New Roman" w:eastAsia="Times New Roman" w:hAnsi="Times New Roman"/>
          <w:bCs/>
          <w:color w:val="000000" w:themeColor="text1"/>
        </w:rPr>
        <w:t>"__" _______ 20__ г.</w:t>
      </w:r>
    </w:p>
    <w:p w:rsidR="00C201DE" w:rsidRDefault="00C201DE" w:rsidP="00D71CB9">
      <w:pPr>
        <w:spacing w:after="0" w:line="240" w:lineRule="auto"/>
        <w:jc w:val="both"/>
        <w:rPr>
          <w:rFonts w:ascii="Times New Roman" w:eastAsia="Times New Roman" w:hAnsi="Times New Roman"/>
          <w:bCs/>
          <w:color w:val="000000" w:themeColor="text1"/>
        </w:rPr>
      </w:pPr>
    </w:p>
    <w:p w:rsidR="00DF7134" w:rsidRPr="00596533" w:rsidRDefault="00DF7134" w:rsidP="00DF7134">
      <w:pPr>
        <w:ind w:firstLine="540"/>
        <w:jc w:val="both"/>
        <w:rPr>
          <w:sz w:val="24"/>
          <w:szCs w:val="24"/>
        </w:rPr>
        <w:sectPr w:rsidR="00DF7134" w:rsidRPr="00596533" w:rsidSect="006751D2">
          <w:footerReference w:type="default" r:id="rId11"/>
          <w:pgSz w:w="11909" w:h="16834"/>
          <w:pgMar w:top="851" w:right="709" w:bottom="815" w:left="1276" w:header="0" w:footer="0" w:gutter="0"/>
          <w:cols w:space="720"/>
          <w:noEndnote/>
        </w:sectPr>
      </w:pPr>
      <w:bookmarkStart w:id="49" w:name="Par1701"/>
      <w:bookmarkEnd w:id="49"/>
    </w:p>
    <w:p w:rsidR="00DF7134" w:rsidRPr="003F6BA9" w:rsidRDefault="00DF7134" w:rsidP="00DF7134">
      <w:pPr>
        <w:spacing w:after="0" w:line="240" w:lineRule="auto"/>
        <w:jc w:val="center"/>
        <w:rPr>
          <w:rFonts w:ascii="Times New Roman" w:hAnsi="Times New Roman"/>
          <w:bCs/>
          <w:sz w:val="24"/>
          <w:szCs w:val="24"/>
        </w:rPr>
      </w:pPr>
      <w:bookmarkStart w:id="50" w:name="Par1719"/>
      <w:bookmarkEnd w:id="50"/>
      <w:r w:rsidRPr="003F6BA9">
        <w:rPr>
          <w:rFonts w:ascii="Times New Roman" w:hAnsi="Times New Roman"/>
          <w:bCs/>
          <w:sz w:val="24"/>
          <w:szCs w:val="24"/>
        </w:rPr>
        <w:lastRenderedPageBreak/>
        <w:t>Отчет</w:t>
      </w:r>
    </w:p>
    <w:p w:rsidR="00DF7134" w:rsidRPr="003F6BA9" w:rsidRDefault="00DF7134" w:rsidP="00DF7134">
      <w:pPr>
        <w:spacing w:after="0" w:line="240" w:lineRule="auto"/>
        <w:jc w:val="center"/>
        <w:rPr>
          <w:rFonts w:ascii="Times New Roman" w:hAnsi="Times New Roman"/>
          <w:bCs/>
          <w:sz w:val="24"/>
          <w:szCs w:val="24"/>
        </w:rPr>
      </w:pPr>
      <w:r w:rsidRPr="003F6BA9">
        <w:rPr>
          <w:rFonts w:ascii="Times New Roman" w:hAnsi="Times New Roman"/>
          <w:bCs/>
          <w:sz w:val="24"/>
          <w:szCs w:val="24"/>
        </w:rPr>
        <w:t>о расходах, источником финансового обеспечения которых</w:t>
      </w:r>
    </w:p>
    <w:p w:rsidR="00DF7134" w:rsidRPr="003F6BA9" w:rsidRDefault="003F6BA9" w:rsidP="00DF7134">
      <w:pPr>
        <w:spacing w:after="0" w:line="240" w:lineRule="auto"/>
        <w:jc w:val="center"/>
        <w:rPr>
          <w:rFonts w:ascii="Times New Roman" w:hAnsi="Times New Roman"/>
          <w:bCs/>
          <w:sz w:val="24"/>
          <w:szCs w:val="24"/>
        </w:rPr>
      </w:pPr>
      <w:r>
        <w:rPr>
          <w:rFonts w:ascii="Times New Roman" w:hAnsi="Times New Roman"/>
          <w:bCs/>
          <w:sz w:val="24"/>
          <w:szCs w:val="24"/>
        </w:rPr>
        <w:t>является Субсидия на ____</w:t>
      </w:r>
      <w:r w:rsidR="00DF7134" w:rsidRPr="003F6BA9">
        <w:rPr>
          <w:rFonts w:ascii="Times New Roman" w:hAnsi="Times New Roman"/>
          <w:bCs/>
          <w:sz w:val="24"/>
          <w:szCs w:val="24"/>
        </w:rPr>
        <w:t xml:space="preserve">_________ 20__ г. </w:t>
      </w:r>
    </w:p>
    <w:p w:rsidR="00DF7134" w:rsidRPr="003F6BA9" w:rsidRDefault="00DF7134" w:rsidP="00DF7134">
      <w:pPr>
        <w:spacing w:after="0" w:line="240" w:lineRule="auto"/>
        <w:jc w:val="both"/>
        <w:rPr>
          <w:rFonts w:ascii="Times New Roman" w:hAnsi="Times New Roman"/>
          <w:bCs/>
          <w:sz w:val="20"/>
          <w:szCs w:val="20"/>
        </w:rPr>
      </w:pPr>
    </w:p>
    <w:p w:rsidR="00DF7134" w:rsidRPr="00DF7134" w:rsidRDefault="00DF7134" w:rsidP="00DF7134">
      <w:pPr>
        <w:snapToGrid w:val="0"/>
        <w:spacing w:after="0" w:line="240" w:lineRule="auto"/>
        <w:contextualSpacing/>
        <w:rPr>
          <w:rFonts w:ascii="Times New Roman" w:hAnsi="Times New Roman"/>
          <w:bCs/>
          <w:sz w:val="24"/>
          <w:szCs w:val="24"/>
          <w:u w:val="single"/>
        </w:rPr>
      </w:pPr>
      <w:r w:rsidRPr="00DF7134">
        <w:rPr>
          <w:rFonts w:ascii="Times New Roman" w:hAnsi="Times New Roman"/>
          <w:bCs/>
          <w:sz w:val="24"/>
          <w:szCs w:val="24"/>
        </w:rPr>
        <w:t>Наименование Получателя</w:t>
      </w:r>
      <w:r>
        <w:rPr>
          <w:rFonts w:ascii="Times New Roman" w:hAnsi="Times New Roman"/>
          <w:bCs/>
          <w:sz w:val="24"/>
          <w:szCs w:val="24"/>
        </w:rPr>
        <w:t>_______________________________________________________</w:t>
      </w:r>
    </w:p>
    <w:p w:rsidR="00DF7134" w:rsidRPr="00DF7134" w:rsidRDefault="00DF7134" w:rsidP="00DF7134">
      <w:pPr>
        <w:spacing w:after="0" w:line="240" w:lineRule="auto"/>
        <w:jc w:val="both"/>
        <w:rPr>
          <w:rFonts w:ascii="Times New Roman" w:hAnsi="Times New Roman"/>
          <w:bCs/>
          <w:sz w:val="24"/>
          <w:szCs w:val="24"/>
        </w:rPr>
      </w:pPr>
      <w:r w:rsidRPr="00DF7134">
        <w:rPr>
          <w:rFonts w:ascii="Times New Roman" w:hAnsi="Times New Roman"/>
          <w:bCs/>
          <w:sz w:val="24"/>
          <w:szCs w:val="24"/>
        </w:rPr>
        <w:t>Периодичность: квартальная, годовая</w:t>
      </w:r>
    </w:p>
    <w:p w:rsidR="00DF7134" w:rsidRPr="00DF7134" w:rsidRDefault="00DF7134" w:rsidP="00DF7134">
      <w:pPr>
        <w:spacing w:after="0" w:line="240" w:lineRule="auto"/>
        <w:jc w:val="both"/>
        <w:rPr>
          <w:rFonts w:ascii="Times New Roman" w:hAnsi="Times New Roman"/>
          <w:bCs/>
          <w:sz w:val="24"/>
          <w:szCs w:val="24"/>
        </w:rPr>
      </w:pPr>
      <w:r w:rsidRPr="00DF7134">
        <w:rPr>
          <w:rFonts w:ascii="Times New Roman" w:hAnsi="Times New Roman"/>
          <w:bCs/>
          <w:sz w:val="24"/>
          <w:szCs w:val="24"/>
        </w:rPr>
        <w:t>Единица измерения: рубль (с точностью до второго десятичного знака)</w:t>
      </w:r>
    </w:p>
    <w:p w:rsidR="00DF7134" w:rsidRPr="00DF7134" w:rsidRDefault="00DF7134" w:rsidP="00DF7134">
      <w:pPr>
        <w:spacing w:after="0" w:line="240" w:lineRule="auto"/>
        <w:ind w:firstLine="540"/>
        <w:jc w:val="both"/>
        <w:rPr>
          <w:rFonts w:ascii="Times New Roman" w:hAnsi="Times New Roman"/>
          <w:sz w:val="24"/>
          <w:szCs w:val="24"/>
        </w:rPr>
      </w:pPr>
    </w:p>
    <w:tbl>
      <w:tblPr>
        <w:tblW w:w="9708" w:type="dxa"/>
        <w:tblLayout w:type="fixed"/>
        <w:tblCellMar>
          <w:top w:w="102" w:type="dxa"/>
          <w:left w:w="62" w:type="dxa"/>
          <w:bottom w:w="102" w:type="dxa"/>
          <w:right w:w="62" w:type="dxa"/>
        </w:tblCellMar>
        <w:tblLook w:val="0000" w:firstRow="0" w:lastRow="0" w:firstColumn="0" w:lastColumn="0" w:noHBand="0" w:noVBand="0"/>
      </w:tblPr>
      <w:tblGrid>
        <w:gridCol w:w="3964"/>
        <w:gridCol w:w="850"/>
        <w:gridCol w:w="1757"/>
        <w:gridCol w:w="1191"/>
        <w:gridCol w:w="1946"/>
      </w:tblGrid>
      <w:tr w:rsidR="00DF7134" w:rsidRPr="00DF7134" w:rsidTr="00FF2054">
        <w:tc>
          <w:tcPr>
            <w:tcW w:w="3964" w:type="dxa"/>
            <w:vMerge w:val="restart"/>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 xml:space="preserve">Код строки </w:t>
            </w:r>
          </w:p>
        </w:tc>
        <w:tc>
          <w:tcPr>
            <w:tcW w:w="1757" w:type="dxa"/>
            <w:vMerge w:val="restart"/>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 xml:space="preserve">Код направления расходования Субсидии </w:t>
            </w:r>
          </w:p>
        </w:tc>
        <w:tc>
          <w:tcPr>
            <w:tcW w:w="3137" w:type="dxa"/>
            <w:gridSpan w:val="2"/>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Сумма</w:t>
            </w:r>
          </w:p>
        </w:tc>
      </w:tr>
      <w:tr w:rsidR="00DF7134" w:rsidRPr="00DF7134" w:rsidTr="00FF2054">
        <w:tc>
          <w:tcPr>
            <w:tcW w:w="3964" w:type="dxa"/>
            <w:vMerge/>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ind w:firstLine="540"/>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ind w:firstLine="540"/>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ind w:firstLine="540"/>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отчетный период</w:t>
            </w: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нарастающим итогом с начала года</w:t>
            </w: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4</w:t>
            </w: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center"/>
              <w:rPr>
                <w:rFonts w:ascii="Times New Roman" w:hAnsi="Times New Roman"/>
                <w:sz w:val="24"/>
                <w:szCs w:val="24"/>
              </w:rPr>
            </w:pPr>
            <w:r w:rsidRPr="00DF7134">
              <w:rPr>
                <w:rFonts w:ascii="Times New Roman" w:hAnsi="Times New Roman"/>
                <w:sz w:val="24"/>
                <w:szCs w:val="24"/>
              </w:rPr>
              <w:t>5</w:t>
            </w: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Остаток субсидии на начало года,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100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том числе:</w:t>
            </w:r>
          </w:p>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потребность в котором подтверждена</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110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подлежащий возврату в бюджет округа</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120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Поступило средств,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200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том числе:</w:t>
            </w:r>
          </w:p>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бюджета округа</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210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возврат дебиторской задолженности прошлых лет</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220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возврат дебиторской задолженности прошлых лет, решение об использовании которой принято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221</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средства, полученные при возврате займов</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222</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возврат дебиторской задолженности прошлых лет, решение об использовании которой не принято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223</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проценты за пользование займами</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230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иные доходы в форме штрафов и пеней, источником финансового обеспечения которых являлись средства субсидии</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240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lastRenderedPageBreak/>
              <w:t>Выплаты по расходам,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300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том числе:</w:t>
            </w:r>
          </w:p>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Выплаты персоналу,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310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0100</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Закупка работ и услуг,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320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0200</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Закупка непроизведенных активов, нематериальных активов, материальных запасов и основных средств,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330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0300</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340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0420</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360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0620</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Перечисление средств в целях предоставления грантов</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Перечисление средств в целях предоставления займов (микрозаймов)</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lastRenderedPageBreak/>
              <w:t>Уплата налогов, сборов и иных платежей в бюджеты бюджетной системы Российской Федерации,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370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0810</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Иные выплаты,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380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0820</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Возвращено в бюджет округа,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400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том числе:</w:t>
            </w:r>
          </w:p>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израсходованных не по целевому назначению</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410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результате применения штрафных санкций</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420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сумме остатка субсидии на начало года, потребность в которой не подтверждена</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430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сумме возврата дебиторской задолженности прошлых лет, решение об использовании которой не принято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440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Остаток Субсидии на конец отчетного периода, всего:</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500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в том числе:</w:t>
            </w:r>
          </w:p>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требуется в направлении на те же цели</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510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r w:rsidR="00DF7134" w:rsidRPr="00DF7134" w:rsidTr="00FF2054">
        <w:tc>
          <w:tcPr>
            <w:tcW w:w="3964"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подлежит возврату в бюджет округа</w:t>
            </w:r>
          </w:p>
        </w:tc>
        <w:tc>
          <w:tcPr>
            <w:tcW w:w="850"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520</w:t>
            </w:r>
          </w:p>
        </w:tc>
        <w:tc>
          <w:tcPr>
            <w:tcW w:w="1757"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r w:rsidRPr="00DF7134">
              <w:rPr>
                <w:rFonts w:ascii="Times New Roman" w:hAnsi="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DF7134" w:rsidRPr="00DF7134" w:rsidRDefault="00DF7134" w:rsidP="00DF7134">
            <w:pPr>
              <w:spacing w:after="0" w:line="240" w:lineRule="auto"/>
              <w:jc w:val="both"/>
              <w:rPr>
                <w:rFonts w:ascii="Times New Roman" w:hAnsi="Times New Roman"/>
                <w:sz w:val="24"/>
                <w:szCs w:val="24"/>
              </w:rPr>
            </w:pPr>
          </w:p>
        </w:tc>
      </w:tr>
    </w:tbl>
    <w:p w:rsidR="00DF7134" w:rsidRPr="00DF7134" w:rsidRDefault="00DF7134" w:rsidP="00DF7134">
      <w:pPr>
        <w:spacing w:after="0" w:line="240" w:lineRule="auto"/>
        <w:ind w:firstLine="540"/>
        <w:jc w:val="both"/>
        <w:rPr>
          <w:rFonts w:ascii="Times New Roman" w:hAnsi="Times New Roman"/>
          <w:sz w:val="24"/>
          <w:szCs w:val="24"/>
        </w:rPr>
      </w:pPr>
    </w:p>
    <w:p w:rsidR="003F6BA9" w:rsidRDefault="003F6BA9" w:rsidP="003F6BA9">
      <w:pPr>
        <w:spacing w:after="0" w:line="240" w:lineRule="auto"/>
        <w:jc w:val="both"/>
        <w:rPr>
          <w:rFonts w:ascii="Times New Roman" w:eastAsia="Times New Roman" w:hAnsi="Times New Roman"/>
          <w:bCs/>
          <w:color w:val="000000" w:themeColor="text1"/>
        </w:rPr>
      </w:pPr>
    </w:p>
    <w:p w:rsidR="003F6BA9" w:rsidRPr="00DF7134" w:rsidRDefault="003F6BA9" w:rsidP="003F6BA9">
      <w:pPr>
        <w:spacing w:after="0" w:line="240" w:lineRule="auto"/>
        <w:jc w:val="both"/>
        <w:rPr>
          <w:rFonts w:ascii="Times New Roman" w:eastAsia="Times New Roman" w:hAnsi="Times New Roman"/>
          <w:bCs/>
          <w:color w:val="000000" w:themeColor="text1"/>
        </w:rPr>
      </w:pPr>
      <w:r w:rsidRPr="00DF7134">
        <w:rPr>
          <w:rFonts w:ascii="Times New Roman" w:eastAsia="Times New Roman" w:hAnsi="Times New Roman"/>
          <w:bCs/>
          <w:color w:val="000000" w:themeColor="text1"/>
        </w:rPr>
        <w:t>Руководитель Получателя</w:t>
      </w:r>
      <w:r>
        <w:rPr>
          <w:rFonts w:ascii="Times New Roman" w:eastAsia="Times New Roman" w:hAnsi="Times New Roman"/>
          <w:bCs/>
          <w:color w:val="000000" w:themeColor="text1"/>
        </w:rPr>
        <w:t xml:space="preserve">    ______________     __________________    _______________________</w:t>
      </w:r>
    </w:p>
    <w:p w:rsidR="003F6BA9" w:rsidRPr="00360A6B" w:rsidRDefault="003F6BA9" w:rsidP="003F6BA9">
      <w:pPr>
        <w:spacing w:after="0" w:line="240" w:lineRule="auto"/>
        <w:jc w:val="both"/>
        <w:rPr>
          <w:rFonts w:ascii="Times New Roman" w:eastAsia="Times New Roman" w:hAnsi="Times New Roman"/>
          <w:bCs/>
          <w:color w:val="000000" w:themeColor="text1"/>
          <w:sz w:val="20"/>
          <w:szCs w:val="20"/>
        </w:rPr>
      </w:pPr>
      <w:r w:rsidRPr="00360A6B">
        <w:rPr>
          <w:rFonts w:ascii="Times New Roman" w:eastAsia="Times New Roman" w:hAnsi="Times New Roman"/>
          <w:bCs/>
          <w:color w:val="000000" w:themeColor="text1"/>
          <w:sz w:val="20"/>
          <w:szCs w:val="20"/>
        </w:rPr>
        <w:t xml:space="preserve">                                                 </w:t>
      </w:r>
      <w:r>
        <w:rPr>
          <w:rFonts w:ascii="Times New Roman" w:eastAsia="Times New Roman" w:hAnsi="Times New Roman"/>
          <w:bCs/>
          <w:color w:val="000000" w:themeColor="text1"/>
          <w:sz w:val="20"/>
          <w:szCs w:val="20"/>
        </w:rPr>
        <w:t xml:space="preserve">          </w:t>
      </w:r>
      <w:r w:rsidRPr="00360A6B">
        <w:rPr>
          <w:rFonts w:ascii="Times New Roman" w:eastAsia="Times New Roman" w:hAnsi="Times New Roman"/>
          <w:bCs/>
          <w:color w:val="000000" w:themeColor="text1"/>
          <w:sz w:val="20"/>
          <w:szCs w:val="20"/>
        </w:rPr>
        <w:t>(должность)                         (подпись)                 (расшифровка подписи)</w:t>
      </w:r>
    </w:p>
    <w:p w:rsidR="003F6BA9" w:rsidRDefault="003F6BA9" w:rsidP="003F6BA9">
      <w:pPr>
        <w:spacing w:after="0" w:line="240" w:lineRule="auto"/>
        <w:jc w:val="both"/>
        <w:rPr>
          <w:rFonts w:ascii="Times New Roman" w:eastAsia="Times New Roman" w:hAnsi="Times New Roman"/>
          <w:bCs/>
          <w:color w:val="000000" w:themeColor="text1"/>
        </w:rPr>
      </w:pPr>
    </w:p>
    <w:p w:rsidR="003F6BA9" w:rsidRDefault="003F6BA9" w:rsidP="003F6BA9">
      <w:pPr>
        <w:spacing w:after="0" w:line="240" w:lineRule="auto"/>
        <w:jc w:val="both"/>
        <w:rPr>
          <w:rFonts w:ascii="Times New Roman" w:eastAsia="Times New Roman" w:hAnsi="Times New Roman"/>
          <w:bCs/>
          <w:color w:val="000000" w:themeColor="text1"/>
        </w:rPr>
      </w:pPr>
    </w:p>
    <w:p w:rsidR="003F6BA9" w:rsidRDefault="003F6BA9" w:rsidP="003F6BA9">
      <w:pPr>
        <w:spacing w:after="0" w:line="240" w:lineRule="auto"/>
        <w:jc w:val="both"/>
        <w:rPr>
          <w:rFonts w:ascii="Times New Roman" w:eastAsia="Times New Roman" w:hAnsi="Times New Roman"/>
          <w:bCs/>
          <w:color w:val="000000" w:themeColor="text1"/>
        </w:rPr>
      </w:pPr>
      <w:r>
        <w:rPr>
          <w:rFonts w:ascii="Times New Roman" w:eastAsia="Times New Roman" w:hAnsi="Times New Roman"/>
          <w:bCs/>
          <w:color w:val="000000" w:themeColor="text1"/>
        </w:rPr>
        <w:t>М.П. (при наличии)</w:t>
      </w:r>
    </w:p>
    <w:p w:rsidR="003F6BA9" w:rsidRDefault="003F6BA9" w:rsidP="003F6BA9">
      <w:pPr>
        <w:spacing w:after="0" w:line="240" w:lineRule="auto"/>
        <w:jc w:val="both"/>
        <w:rPr>
          <w:rFonts w:ascii="Times New Roman" w:eastAsia="Times New Roman" w:hAnsi="Times New Roman"/>
          <w:bCs/>
          <w:color w:val="000000" w:themeColor="text1"/>
        </w:rPr>
      </w:pPr>
    </w:p>
    <w:p w:rsidR="003F6BA9" w:rsidRDefault="003F6BA9" w:rsidP="003F6BA9">
      <w:pPr>
        <w:spacing w:after="0" w:line="240" w:lineRule="auto"/>
        <w:jc w:val="both"/>
        <w:rPr>
          <w:rFonts w:ascii="Times New Roman" w:eastAsia="Times New Roman" w:hAnsi="Times New Roman"/>
          <w:bCs/>
          <w:color w:val="000000" w:themeColor="text1"/>
        </w:rPr>
      </w:pPr>
    </w:p>
    <w:p w:rsidR="003F6BA9" w:rsidRPr="00DF7134" w:rsidRDefault="003F6BA9" w:rsidP="003F6BA9">
      <w:pPr>
        <w:spacing w:after="0" w:line="240" w:lineRule="auto"/>
        <w:jc w:val="both"/>
        <w:rPr>
          <w:rFonts w:ascii="Times New Roman" w:eastAsia="Times New Roman" w:hAnsi="Times New Roman"/>
          <w:bCs/>
          <w:color w:val="000000" w:themeColor="text1"/>
        </w:rPr>
      </w:pPr>
      <w:r>
        <w:rPr>
          <w:rFonts w:ascii="Times New Roman" w:eastAsia="Times New Roman" w:hAnsi="Times New Roman"/>
          <w:bCs/>
          <w:color w:val="000000" w:themeColor="text1"/>
        </w:rPr>
        <w:t>Исполнитель                             ______________     __________________    _______________________</w:t>
      </w:r>
    </w:p>
    <w:p w:rsidR="003F6BA9" w:rsidRPr="00360A6B" w:rsidRDefault="003F6BA9" w:rsidP="003F6BA9">
      <w:pPr>
        <w:spacing w:after="0" w:line="240" w:lineRule="auto"/>
        <w:jc w:val="both"/>
        <w:rPr>
          <w:rFonts w:ascii="Times New Roman" w:eastAsia="Times New Roman" w:hAnsi="Times New Roman"/>
          <w:bCs/>
          <w:color w:val="000000" w:themeColor="text1"/>
          <w:sz w:val="20"/>
          <w:szCs w:val="20"/>
        </w:rPr>
      </w:pPr>
      <w:r w:rsidRPr="00360A6B">
        <w:rPr>
          <w:rFonts w:ascii="Times New Roman" w:eastAsia="Times New Roman" w:hAnsi="Times New Roman"/>
          <w:bCs/>
          <w:color w:val="000000" w:themeColor="text1"/>
          <w:sz w:val="20"/>
          <w:szCs w:val="20"/>
        </w:rPr>
        <w:t xml:space="preserve">                                                 </w:t>
      </w:r>
      <w:r>
        <w:rPr>
          <w:rFonts w:ascii="Times New Roman" w:eastAsia="Times New Roman" w:hAnsi="Times New Roman"/>
          <w:bCs/>
          <w:color w:val="000000" w:themeColor="text1"/>
          <w:sz w:val="20"/>
          <w:szCs w:val="20"/>
        </w:rPr>
        <w:t xml:space="preserve">          </w:t>
      </w:r>
      <w:r w:rsidRPr="00360A6B">
        <w:rPr>
          <w:rFonts w:ascii="Times New Roman" w:eastAsia="Times New Roman" w:hAnsi="Times New Roman"/>
          <w:bCs/>
          <w:color w:val="000000" w:themeColor="text1"/>
          <w:sz w:val="20"/>
          <w:szCs w:val="20"/>
        </w:rPr>
        <w:t>(должность)                         (подпись)                 (расшифровка подписи)</w:t>
      </w:r>
    </w:p>
    <w:p w:rsidR="003F6BA9" w:rsidRDefault="003F6BA9" w:rsidP="003F6BA9">
      <w:pPr>
        <w:spacing w:after="0" w:line="240" w:lineRule="auto"/>
        <w:jc w:val="both"/>
        <w:rPr>
          <w:rFonts w:ascii="Times New Roman" w:eastAsia="Times New Roman" w:hAnsi="Times New Roman"/>
          <w:bCs/>
          <w:color w:val="000000" w:themeColor="text1"/>
        </w:rPr>
      </w:pPr>
    </w:p>
    <w:p w:rsidR="003F6BA9" w:rsidRDefault="003F6BA9" w:rsidP="003F6BA9">
      <w:pPr>
        <w:spacing w:after="0" w:line="240" w:lineRule="auto"/>
        <w:jc w:val="both"/>
        <w:rPr>
          <w:rFonts w:ascii="Times New Roman" w:eastAsia="Times New Roman" w:hAnsi="Times New Roman"/>
          <w:bCs/>
          <w:color w:val="000000" w:themeColor="text1"/>
        </w:rPr>
      </w:pPr>
    </w:p>
    <w:p w:rsidR="003F6BA9" w:rsidRPr="00DF7134" w:rsidRDefault="003F6BA9" w:rsidP="003F6BA9">
      <w:pPr>
        <w:spacing w:after="0" w:line="240" w:lineRule="auto"/>
        <w:jc w:val="both"/>
        <w:rPr>
          <w:rFonts w:ascii="Times New Roman" w:eastAsia="Times New Roman" w:hAnsi="Times New Roman"/>
          <w:bCs/>
          <w:color w:val="000000" w:themeColor="text1"/>
        </w:rPr>
      </w:pPr>
      <w:r w:rsidRPr="00DF7134">
        <w:rPr>
          <w:rFonts w:ascii="Times New Roman" w:eastAsia="Times New Roman" w:hAnsi="Times New Roman"/>
          <w:bCs/>
          <w:color w:val="000000" w:themeColor="text1"/>
        </w:rPr>
        <w:t>"__" _______ 20__ г.</w:t>
      </w:r>
    </w:p>
    <w:p w:rsidR="00C201DE" w:rsidRPr="00C201DE" w:rsidRDefault="00C201DE" w:rsidP="00C201DE"/>
    <w:sectPr w:rsidR="00C201DE" w:rsidRPr="00C201DE" w:rsidSect="003F6BA9">
      <w:pgSz w:w="11906" w:h="16838"/>
      <w:pgMar w:top="851" w:right="851"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B1" w:rsidRDefault="004367B1" w:rsidP="00D909AA">
      <w:pPr>
        <w:spacing w:after="0" w:line="240" w:lineRule="auto"/>
      </w:pPr>
      <w:r>
        <w:separator/>
      </w:r>
    </w:p>
  </w:endnote>
  <w:endnote w:type="continuationSeparator" w:id="0">
    <w:p w:rsidR="004367B1" w:rsidRDefault="004367B1" w:rsidP="00D9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874784"/>
      <w:docPartObj>
        <w:docPartGallery w:val="Page Numbers (Bottom of Page)"/>
        <w:docPartUnique/>
      </w:docPartObj>
    </w:sdtPr>
    <w:sdtEndPr/>
    <w:sdtContent>
      <w:p w:rsidR="009C7D64" w:rsidRDefault="009C7D64">
        <w:pPr>
          <w:pStyle w:val="ac"/>
          <w:jc w:val="right"/>
        </w:pPr>
        <w:r>
          <w:fldChar w:fldCharType="begin"/>
        </w:r>
        <w:r>
          <w:instrText>PAGE   \* MERGEFORMAT</w:instrText>
        </w:r>
        <w:r>
          <w:fldChar w:fldCharType="separate"/>
        </w:r>
        <w:r w:rsidR="00147CFA">
          <w:rPr>
            <w:noProof/>
          </w:rPr>
          <w:t>25</w:t>
        </w:r>
        <w:r>
          <w:fldChar w:fldCharType="end"/>
        </w:r>
      </w:p>
    </w:sdtContent>
  </w:sdt>
  <w:p w:rsidR="009C7D64" w:rsidRDefault="009C7D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B1" w:rsidRDefault="004367B1" w:rsidP="00D909AA">
      <w:pPr>
        <w:spacing w:after="0" w:line="240" w:lineRule="auto"/>
      </w:pPr>
      <w:r>
        <w:separator/>
      </w:r>
    </w:p>
  </w:footnote>
  <w:footnote w:type="continuationSeparator" w:id="0">
    <w:p w:rsidR="004367B1" w:rsidRDefault="004367B1" w:rsidP="00D90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C29"/>
    <w:multiLevelType w:val="hybridMultilevel"/>
    <w:tmpl w:val="78A26E6C"/>
    <w:lvl w:ilvl="0" w:tplc="BCD84F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73009"/>
    <w:multiLevelType w:val="hybridMultilevel"/>
    <w:tmpl w:val="F97484CA"/>
    <w:lvl w:ilvl="0" w:tplc="118ED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28144C"/>
    <w:multiLevelType w:val="hybridMultilevel"/>
    <w:tmpl w:val="C69CE9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E040C6"/>
    <w:multiLevelType w:val="hybridMultilevel"/>
    <w:tmpl w:val="78A26E6C"/>
    <w:lvl w:ilvl="0" w:tplc="BCD84F7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F160A7"/>
    <w:multiLevelType w:val="hybridMultilevel"/>
    <w:tmpl w:val="21808D3E"/>
    <w:lvl w:ilvl="0" w:tplc="7E842404">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D055384"/>
    <w:multiLevelType w:val="multilevel"/>
    <w:tmpl w:val="5A607C22"/>
    <w:lvl w:ilvl="0">
      <w:start w:val="1"/>
      <w:numFmt w:val="decimal"/>
      <w:lvlText w:val="%1."/>
      <w:lvlJc w:val="left"/>
      <w:pPr>
        <w:ind w:left="420" w:hanging="420"/>
      </w:pPr>
      <w:rPr>
        <w:rFonts w:eastAsia="Times New Roman" w:hint="default"/>
      </w:rPr>
    </w:lvl>
    <w:lvl w:ilvl="1">
      <w:start w:val="1"/>
      <w:numFmt w:val="decimal"/>
      <w:lvlText w:val="%1.%2."/>
      <w:lvlJc w:val="left"/>
      <w:pPr>
        <w:ind w:left="1129" w:hanging="4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2E827419"/>
    <w:multiLevelType w:val="multilevel"/>
    <w:tmpl w:val="C152EE92"/>
    <w:lvl w:ilvl="0">
      <w:start w:val="7"/>
      <w:numFmt w:val="decimal"/>
      <w:lvlText w:val="%1."/>
      <w:lvlJc w:val="left"/>
      <w:pPr>
        <w:ind w:left="90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7" w15:restartNumberingAfterBreak="0">
    <w:nsid w:val="306267B0"/>
    <w:multiLevelType w:val="hybridMultilevel"/>
    <w:tmpl w:val="78F617DE"/>
    <w:lvl w:ilvl="0" w:tplc="D86E6F18">
      <w:start w:val="1"/>
      <w:numFmt w:val="decimal"/>
      <w:lvlText w:val="%1."/>
      <w:lvlJc w:val="left"/>
      <w:pPr>
        <w:ind w:left="1536" w:hanging="9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39035A"/>
    <w:multiLevelType w:val="hybridMultilevel"/>
    <w:tmpl w:val="2F18F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F51AD7"/>
    <w:multiLevelType w:val="hybridMultilevel"/>
    <w:tmpl w:val="DEBEB5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2B4F5C"/>
    <w:multiLevelType w:val="hybridMultilevel"/>
    <w:tmpl w:val="7A0EED54"/>
    <w:lvl w:ilvl="0" w:tplc="7592D38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683C2A"/>
    <w:multiLevelType w:val="hybridMultilevel"/>
    <w:tmpl w:val="48D0D526"/>
    <w:lvl w:ilvl="0" w:tplc="393E8344">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751C40"/>
    <w:multiLevelType w:val="hybridMultilevel"/>
    <w:tmpl w:val="81643EF0"/>
    <w:lvl w:ilvl="0" w:tplc="E592A5D6">
      <w:start w:val="16"/>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B2924FC"/>
    <w:multiLevelType w:val="hybridMultilevel"/>
    <w:tmpl w:val="FEBADBD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F507EDA"/>
    <w:multiLevelType w:val="hybridMultilevel"/>
    <w:tmpl w:val="424E3572"/>
    <w:lvl w:ilvl="0" w:tplc="F530B5BA">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4543EDC"/>
    <w:multiLevelType w:val="hybridMultilevel"/>
    <w:tmpl w:val="5B58C50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800CEC"/>
    <w:multiLevelType w:val="hybridMultilevel"/>
    <w:tmpl w:val="5B58C50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2A78E4"/>
    <w:multiLevelType w:val="hybridMultilevel"/>
    <w:tmpl w:val="560C6F1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E36492"/>
    <w:multiLevelType w:val="hybridMultilevel"/>
    <w:tmpl w:val="0F2699E4"/>
    <w:lvl w:ilvl="0" w:tplc="2CCE265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695EE0"/>
    <w:multiLevelType w:val="multilevel"/>
    <w:tmpl w:val="E042C9FC"/>
    <w:lvl w:ilvl="0">
      <w:start w:val="5"/>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0" w15:restartNumberingAfterBreak="0">
    <w:nsid w:val="794657B2"/>
    <w:multiLevelType w:val="hybridMultilevel"/>
    <w:tmpl w:val="2466A7CC"/>
    <w:lvl w:ilvl="0" w:tplc="E0E67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1D5F2D"/>
    <w:multiLevelType w:val="multilevel"/>
    <w:tmpl w:val="0A0E0F22"/>
    <w:lvl w:ilvl="0">
      <w:start w:val="9"/>
      <w:numFmt w:val="decimal"/>
      <w:lvlText w:val="%1."/>
      <w:lvlJc w:val="left"/>
      <w:pPr>
        <w:ind w:left="1069" w:hanging="360"/>
      </w:pPr>
      <w:rPr>
        <w:rFonts w:hint="default"/>
        <w:b/>
      </w:rPr>
    </w:lvl>
    <w:lvl w:ilvl="1">
      <w:start w:val="2"/>
      <w:numFmt w:val="decimal"/>
      <w:isLgl/>
      <w:lvlText w:val="%1.%2"/>
      <w:lvlJc w:val="left"/>
      <w:pPr>
        <w:ind w:left="1130" w:hanging="420"/>
      </w:pPr>
      <w:rPr>
        <w:rFonts w:hint="default"/>
        <w:b w:val="0"/>
      </w:rPr>
    </w:lvl>
    <w:lvl w:ilvl="2">
      <w:start w:val="1"/>
      <w:numFmt w:val="decimal"/>
      <w:isLgl/>
      <w:lvlText w:val="%1.%2.%3"/>
      <w:lvlJc w:val="left"/>
      <w:pPr>
        <w:ind w:left="1713" w:hanging="720"/>
      </w:pPr>
      <w:rPr>
        <w:rFonts w:hint="default"/>
        <w:b/>
      </w:rPr>
    </w:lvl>
    <w:lvl w:ilvl="3">
      <w:start w:val="1"/>
      <w:numFmt w:val="decimal"/>
      <w:isLgl/>
      <w:lvlText w:val="%1.%2.%3.%4"/>
      <w:lvlJc w:val="left"/>
      <w:pPr>
        <w:ind w:left="1855" w:hanging="720"/>
      </w:pPr>
      <w:rPr>
        <w:rFonts w:hint="default"/>
        <w:b/>
      </w:rPr>
    </w:lvl>
    <w:lvl w:ilvl="4">
      <w:start w:val="1"/>
      <w:numFmt w:val="decimal"/>
      <w:isLgl/>
      <w:lvlText w:val="%1.%2.%3.%4.%5"/>
      <w:lvlJc w:val="left"/>
      <w:pPr>
        <w:ind w:left="2357" w:hanging="1080"/>
      </w:pPr>
      <w:rPr>
        <w:rFonts w:hint="default"/>
        <w:b/>
      </w:rPr>
    </w:lvl>
    <w:lvl w:ilvl="5">
      <w:start w:val="1"/>
      <w:numFmt w:val="decimal"/>
      <w:isLgl/>
      <w:lvlText w:val="%1.%2.%3.%4.%5.%6"/>
      <w:lvlJc w:val="left"/>
      <w:pPr>
        <w:ind w:left="2499" w:hanging="1080"/>
      </w:pPr>
      <w:rPr>
        <w:rFonts w:hint="default"/>
        <w:b/>
      </w:rPr>
    </w:lvl>
    <w:lvl w:ilvl="6">
      <w:start w:val="1"/>
      <w:numFmt w:val="decimal"/>
      <w:isLgl/>
      <w:lvlText w:val="%1.%2.%3.%4.%5.%6.%7"/>
      <w:lvlJc w:val="left"/>
      <w:pPr>
        <w:ind w:left="3001" w:hanging="1440"/>
      </w:pPr>
      <w:rPr>
        <w:rFonts w:hint="default"/>
        <w:b/>
      </w:rPr>
    </w:lvl>
    <w:lvl w:ilvl="7">
      <w:start w:val="1"/>
      <w:numFmt w:val="decimal"/>
      <w:isLgl/>
      <w:lvlText w:val="%1.%2.%3.%4.%5.%6.%7.%8"/>
      <w:lvlJc w:val="left"/>
      <w:pPr>
        <w:ind w:left="3143" w:hanging="1440"/>
      </w:pPr>
      <w:rPr>
        <w:rFonts w:hint="default"/>
        <w:b/>
      </w:rPr>
    </w:lvl>
    <w:lvl w:ilvl="8">
      <w:start w:val="1"/>
      <w:numFmt w:val="decimal"/>
      <w:isLgl/>
      <w:lvlText w:val="%1.%2.%3.%4.%5.%6.%7.%8.%9"/>
      <w:lvlJc w:val="left"/>
      <w:pPr>
        <w:ind w:left="3645" w:hanging="1800"/>
      </w:pPr>
      <w:rPr>
        <w:rFonts w:hint="default"/>
        <w:b/>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6"/>
  </w:num>
  <w:num w:numId="6">
    <w:abstractNumId w:val="4"/>
  </w:num>
  <w:num w:numId="7">
    <w:abstractNumId w:val="19"/>
  </w:num>
  <w:num w:numId="8">
    <w:abstractNumId w:val="18"/>
  </w:num>
  <w:num w:numId="9">
    <w:abstractNumId w:val="8"/>
  </w:num>
  <w:num w:numId="10">
    <w:abstractNumId w:val="3"/>
  </w:num>
  <w:num w:numId="11">
    <w:abstractNumId w:val="15"/>
  </w:num>
  <w:num w:numId="12">
    <w:abstractNumId w:val="16"/>
  </w:num>
  <w:num w:numId="13">
    <w:abstractNumId w:val="13"/>
  </w:num>
  <w:num w:numId="14">
    <w:abstractNumId w:val="2"/>
  </w:num>
  <w:num w:numId="15">
    <w:abstractNumId w:val="10"/>
  </w:num>
  <w:num w:numId="16">
    <w:abstractNumId w:val="9"/>
  </w:num>
  <w:num w:numId="17">
    <w:abstractNumId w:val="0"/>
  </w:num>
  <w:num w:numId="18">
    <w:abstractNumId w:val="21"/>
  </w:num>
  <w:num w:numId="19">
    <w:abstractNumId w:val="12"/>
  </w:num>
  <w:num w:numId="20">
    <w:abstractNumId w:val="5"/>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8D8"/>
    <w:rsid w:val="0004637B"/>
    <w:rsid w:val="0005079C"/>
    <w:rsid w:val="000731BF"/>
    <w:rsid w:val="00091CD5"/>
    <w:rsid w:val="00096461"/>
    <w:rsid w:val="000A0A5F"/>
    <w:rsid w:val="000A1165"/>
    <w:rsid w:val="000B0CD1"/>
    <w:rsid w:val="000B1086"/>
    <w:rsid w:val="000B745F"/>
    <w:rsid w:val="000C5734"/>
    <w:rsid w:val="000D1969"/>
    <w:rsid w:val="000D5031"/>
    <w:rsid w:val="000E7FCC"/>
    <w:rsid w:val="000F7E76"/>
    <w:rsid w:val="001008F9"/>
    <w:rsid w:val="00106282"/>
    <w:rsid w:val="001137B3"/>
    <w:rsid w:val="00115EAC"/>
    <w:rsid w:val="00120630"/>
    <w:rsid w:val="0012473A"/>
    <w:rsid w:val="0012483B"/>
    <w:rsid w:val="00140E53"/>
    <w:rsid w:val="00144026"/>
    <w:rsid w:val="00147CFA"/>
    <w:rsid w:val="00180EC5"/>
    <w:rsid w:val="0018708C"/>
    <w:rsid w:val="0019105C"/>
    <w:rsid w:val="001C6158"/>
    <w:rsid w:val="001D7B61"/>
    <w:rsid w:val="001E0306"/>
    <w:rsid w:val="00202997"/>
    <w:rsid w:val="00204033"/>
    <w:rsid w:val="00216ADA"/>
    <w:rsid w:val="00230F35"/>
    <w:rsid w:val="002379B9"/>
    <w:rsid w:val="002859D5"/>
    <w:rsid w:val="002A6E48"/>
    <w:rsid w:val="002C4ED0"/>
    <w:rsid w:val="002D2057"/>
    <w:rsid w:val="002F3E4A"/>
    <w:rsid w:val="0033678C"/>
    <w:rsid w:val="003379BC"/>
    <w:rsid w:val="00342311"/>
    <w:rsid w:val="00351441"/>
    <w:rsid w:val="00360A6B"/>
    <w:rsid w:val="0037067C"/>
    <w:rsid w:val="003938E1"/>
    <w:rsid w:val="00394331"/>
    <w:rsid w:val="00396E2A"/>
    <w:rsid w:val="003A01D5"/>
    <w:rsid w:val="003A1D0A"/>
    <w:rsid w:val="003A61DA"/>
    <w:rsid w:val="003B5348"/>
    <w:rsid w:val="003C04F8"/>
    <w:rsid w:val="003C2C11"/>
    <w:rsid w:val="003C501E"/>
    <w:rsid w:val="003C6B7D"/>
    <w:rsid w:val="003C77BB"/>
    <w:rsid w:val="003D1026"/>
    <w:rsid w:val="003F4AB3"/>
    <w:rsid w:val="003F55E9"/>
    <w:rsid w:val="003F6BA9"/>
    <w:rsid w:val="00402C02"/>
    <w:rsid w:val="004239F5"/>
    <w:rsid w:val="00430350"/>
    <w:rsid w:val="00433C13"/>
    <w:rsid w:val="004367B1"/>
    <w:rsid w:val="00442D1F"/>
    <w:rsid w:val="0044748E"/>
    <w:rsid w:val="00450431"/>
    <w:rsid w:val="0045176B"/>
    <w:rsid w:val="00456651"/>
    <w:rsid w:val="00457840"/>
    <w:rsid w:val="00463515"/>
    <w:rsid w:val="00463579"/>
    <w:rsid w:val="00477299"/>
    <w:rsid w:val="00481984"/>
    <w:rsid w:val="00495EC5"/>
    <w:rsid w:val="0049676B"/>
    <w:rsid w:val="00496895"/>
    <w:rsid w:val="004A2EB5"/>
    <w:rsid w:val="004A4AFC"/>
    <w:rsid w:val="004A5E5E"/>
    <w:rsid w:val="004C409C"/>
    <w:rsid w:val="004D313F"/>
    <w:rsid w:val="004E0A35"/>
    <w:rsid w:val="004E526E"/>
    <w:rsid w:val="004E69EC"/>
    <w:rsid w:val="00501C10"/>
    <w:rsid w:val="00511804"/>
    <w:rsid w:val="005155DA"/>
    <w:rsid w:val="005337C7"/>
    <w:rsid w:val="00541D2B"/>
    <w:rsid w:val="00585F2F"/>
    <w:rsid w:val="005910BB"/>
    <w:rsid w:val="005B31FD"/>
    <w:rsid w:val="005C35BB"/>
    <w:rsid w:val="005D12D1"/>
    <w:rsid w:val="00603175"/>
    <w:rsid w:val="00603AFE"/>
    <w:rsid w:val="00604C89"/>
    <w:rsid w:val="00627D27"/>
    <w:rsid w:val="00630C8E"/>
    <w:rsid w:val="00632351"/>
    <w:rsid w:val="00642EC5"/>
    <w:rsid w:val="00656422"/>
    <w:rsid w:val="0066629F"/>
    <w:rsid w:val="00672FCF"/>
    <w:rsid w:val="006751D2"/>
    <w:rsid w:val="00692D57"/>
    <w:rsid w:val="006A7D15"/>
    <w:rsid w:val="006B182B"/>
    <w:rsid w:val="006B1FBC"/>
    <w:rsid w:val="006D01D0"/>
    <w:rsid w:val="006D757A"/>
    <w:rsid w:val="006E1AAD"/>
    <w:rsid w:val="0070598A"/>
    <w:rsid w:val="00714668"/>
    <w:rsid w:val="00714B2F"/>
    <w:rsid w:val="007230F3"/>
    <w:rsid w:val="00726DBA"/>
    <w:rsid w:val="00747B24"/>
    <w:rsid w:val="007510CE"/>
    <w:rsid w:val="0076569D"/>
    <w:rsid w:val="00785705"/>
    <w:rsid w:val="00786C7F"/>
    <w:rsid w:val="00793E21"/>
    <w:rsid w:val="007A3F6E"/>
    <w:rsid w:val="007A566C"/>
    <w:rsid w:val="007A62C9"/>
    <w:rsid w:val="007B249E"/>
    <w:rsid w:val="007B725E"/>
    <w:rsid w:val="007C339B"/>
    <w:rsid w:val="007C7651"/>
    <w:rsid w:val="007D417C"/>
    <w:rsid w:val="007D685F"/>
    <w:rsid w:val="00801096"/>
    <w:rsid w:val="00801ABA"/>
    <w:rsid w:val="00801CB8"/>
    <w:rsid w:val="00801FAC"/>
    <w:rsid w:val="00810DBD"/>
    <w:rsid w:val="008202FD"/>
    <w:rsid w:val="00822410"/>
    <w:rsid w:val="008373B4"/>
    <w:rsid w:val="00841D50"/>
    <w:rsid w:val="00862E81"/>
    <w:rsid w:val="00882EC8"/>
    <w:rsid w:val="00894540"/>
    <w:rsid w:val="008A30AB"/>
    <w:rsid w:val="008A7674"/>
    <w:rsid w:val="008B422F"/>
    <w:rsid w:val="008C2642"/>
    <w:rsid w:val="008C394B"/>
    <w:rsid w:val="008C487A"/>
    <w:rsid w:val="008C4E82"/>
    <w:rsid w:val="008D435A"/>
    <w:rsid w:val="008D66E4"/>
    <w:rsid w:val="008E5E3C"/>
    <w:rsid w:val="00901BDE"/>
    <w:rsid w:val="0090206A"/>
    <w:rsid w:val="0091298F"/>
    <w:rsid w:val="00923FD1"/>
    <w:rsid w:val="00924646"/>
    <w:rsid w:val="00942EFA"/>
    <w:rsid w:val="00943472"/>
    <w:rsid w:val="00946C4E"/>
    <w:rsid w:val="00956E9D"/>
    <w:rsid w:val="009625B2"/>
    <w:rsid w:val="009644EB"/>
    <w:rsid w:val="00996312"/>
    <w:rsid w:val="009A625A"/>
    <w:rsid w:val="009B3B18"/>
    <w:rsid w:val="009C2C22"/>
    <w:rsid w:val="009C7D64"/>
    <w:rsid w:val="009D1E17"/>
    <w:rsid w:val="009E2617"/>
    <w:rsid w:val="009E792F"/>
    <w:rsid w:val="009F2415"/>
    <w:rsid w:val="009F3186"/>
    <w:rsid w:val="009F4739"/>
    <w:rsid w:val="00A10927"/>
    <w:rsid w:val="00A11806"/>
    <w:rsid w:val="00A127FB"/>
    <w:rsid w:val="00A15850"/>
    <w:rsid w:val="00A20DE4"/>
    <w:rsid w:val="00A33E60"/>
    <w:rsid w:val="00A4490C"/>
    <w:rsid w:val="00A44C3B"/>
    <w:rsid w:val="00A61EF8"/>
    <w:rsid w:val="00A94AE4"/>
    <w:rsid w:val="00AC4BF8"/>
    <w:rsid w:val="00AC691A"/>
    <w:rsid w:val="00AC7EB4"/>
    <w:rsid w:val="00AE44A8"/>
    <w:rsid w:val="00B04D36"/>
    <w:rsid w:val="00B27FC8"/>
    <w:rsid w:val="00B36C29"/>
    <w:rsid w:val="00B43E0A"/>
    <w:rsid w:val="00B47806"/>
    <w:rsid w:val="00B644BC"/>
    <w:rsid w:val="00B84582"/>
    <w:rsid w:val="00B94B64"/>
    <w:rsid w:val="00B95FDD"/>
    <w:rsid w:val="00BA5875"/>
    <w:rsid w:val="00BB05E4"/>
    <w:rsid w:val="00BB13BB"/>
    <w:rsid w:val="00BB5E0A"/>
    <w:rsid w:val="00BC736E"/>
    <w:rsid w:val="00BD12D4"/>
    <w:rsid w:val="00BD70F1"/>
    <w:rsid w:val="00BE5AF7"/>
    <w:rsid w:val="00BF5631"/>
    <w:rsid w:val="00BF632D"/>
    <w:rsid w:val="00BF646B"/>
    <w:rsid w:val="00BF6826"/>
    <w:rsid w:val="00C0408D"/>
    <w:rsid w:val="00C200FB"/>
    <w:rsid w:val="00C201DE"/>
    <w:rsid w:val="00C275C1"/>
    <w:rsid w:val="00C339EA"/>
    <w:rsid w:val="00C36372"/>
    <w:rsid w:val="00C4076E"/>
    <w:rsid w:val="00C4259E"/>
    <w:rsid w:val="00C467B8"/>
    <w:rsid w:val="00C528D0"/>
    <w:rsid w:val="00C6019B"/>
    <w:rsid w:val="00C704B4"/>
    <w:rsid w:val="00C70D23"/>
    <w:rsid w:val="00C96B61"/>
    <w:rsid w:val="00C976BA"/>
    <w:rsid w:val="00CA445B"/>
    <w:rsid w:val="00CA58A7"/>
    <w:rsid w:val="00CB0A94"/>
    <w:rsid w:val="00CB0DA0"/>
    <w:rsid w:val="00CB1644"/>
    <w:rsid w:val="00CB2498"/>
    <w:rsid w:val="00CB6DBE"/>
    <w:rsid w:val="00CC0AA2"/>
    <w:rsid w:val="00CC0AF1"/>
    <w:rsid w:val="00CD46CE"/>
    <w:rsid w:val="00CF1998"/>
    <w:rsid w:val="00CF619D"/>
    <w:rsid w:val="00D066F4"/>
    <w:rsid w:val="00D1128B"/>
    <w:rsid w:val="00D342C8"/>
    <w:rsid w:val="00D35543"/>
    <w:rsid w:val="00D402DD"/>
    <w:rsid w:val="00D42C43"/>
    <w:rsid w:val="00D43D43"/>
    <w:rsid w:val="00D44506"/>
    <w:rsid w:val="00D451A7"/>
    <w:rsid w:val="00D518D8"/>
    <w:rsid w:val="00D71CB9"/>
    <w:rsid w:val="00D909AA"/>
    <w:rsid w:val="00D934FB"/>
    <w:rsid w:val="00D95034"/>
    <w:rsid w:val="00D97451"/>
    <w:rsid w:val="00DA38FD"/>
    <w:rsid w:val="00DA5925"/>
    <w:rsid w:val="00DB64FC"/>
    <w:rsid w:val="00DC349E"/>
    <w:rsid w:val="00DD2761"/>
    <w:rsid w:val="00DD5B59"/>
    <w:rsid w:val="00DF4112"/>
    <w:rsid w:val="00DF61F6"/>
    <w:rsid w:val="00DF7134"/>
    <w:rsid w:val="00E052D8"/>
    <w:rsid w:val="00E0586E"/>
    <w:rsid w:val="00E07A74"/>
    <w:rsid w:val="00E13AE9"/>
    <w:rsid w:val="00E1767D"/>
    <w:rsid w:val="00E33205"/>
    <w:rsid w:val="00E40862"/>
    <w:rsid w:val="00E42A32"/>
    <w:rsid w:val="00E65C8E"/>
    <w:rsid w:val="00E74E63"/>
    <w:rsid w:val="00E83721"/>
    <w:rsid w:val="00E83CF9"/>
    <w:rsid w:val="00E92338"/>
    <w:rsid w:val="00E962C3"/>
    <w:rsid w:val="00EA7BB4"/>
    <w:rsid w:val="00EB3219"/>
    <w:rsid w:val="00EC1704"/>
    <w:rsid w:val="00ED1173"/>
    <w:rsid w:val="00EF2353"/>
    <w:rsid w:val="00EF3270"/>
    <w:rsid w:val="00EF6199"/>
    <w:rsid w:val="00EF6375"/>
    <w:rsid w:val="00F02CED"/>
    <w:rsid w:val="00F02EBB"/>
    <w:rsid w:val="00F1194D"/>
    <w:rsid w:val="00F1381E"/>
    <w:rsid w:val="00F14194"/>
    <w:rsid w:val="00F203E2"/>
    <w:rsid w:val="00F22D35"/>
    <w:rsid w:val="00F42C32"/>
    <w:rsid w:val="00F470CB"/>
    <w:rsid w:val="00F55FD5"/>
    <w:rsid w:val="00F57D28"/>
    <w:rsid w:val="00F64059"/>
    <w:rsid w:val="00F768A3"/>
    <w:rsid w:val="00F84AA2"/>
    <w:rsid w:val="00F86739"/>
    <w:rsid w:val="00F87745"/>
    <w:rsid w:val="00FA028D"/>
    <w:rsid w:val="00FB442C"/>
    <w:rsid w:val="00FC42E0"/>
    <w:rsid w:val="00FE0D50"/>
    <w:rsid w:val="00FE0E82"/>
    <w:rsid w:val="00FE69EB"/>
    <w:rsid w:val="00FF16FD"/>
    <w:rsid w:val="00FF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DBD04-736D-436D-B0E6-48CF7D0F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0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518D8"/>
    <w:rPr>
      <w:color w:val="0000FF"/>
      <w:u w:val="single"/>
    </w:rPr>
  </w:style>
  <w:style w:type="paragraph" w:styleId="a4">
    <w:name w:val="No Spacing"/>
    <w:uiPriority w:val="1"/>
    <w:qFormat/>
    <w:rsid w:val="00D518D8"/>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D518D8"/>
    <w:pPr>
      <w:ind w:left="720"/>
      <w:contextualSpacing/>
    </w:pPr>
  </w:style>
  <w:style w:type="paragraph" w:customStyle="1" w:styleId="ConsPlusTitle">
    <w:name w:val="ConsPlusTitle"/>
    <w:rsid w:val="00D518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D518D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Balloon Text"/>
    <w:basedOn w:val="a"/>
    <w:link w:val="a7"/>
    <w:uiPriority w:val="99"/>
    <w:semiHidden/>
    <w:unhideWhenUsed/>
    <w:rsid w:val="00D518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18D8"/>
    <w:rPr>
      <w:rFonts w:ascii="Tahoma" w:eastAsia="Calibri" w:hAnsi="Tahoma" w:cs="Tahoma"/>
      <w:sz w:val="16"/>
      <w:szCs w:val="16"/>
    </w:rPr>
  </w:style>
  <w:style w:type="paragraph" w:customStyle="1" w:styleId="ConsPlusNonformat">
    <w:name w:val="ConsPlusNonformat"/>
    <w:rsid w:val="00091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rsid w:val="00423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F84AA2"/>
    <w:rPr>
      <w:rFonts w:ascii="Times New Roman" w:hAnsi="Times New Roman" w:cs="Times New Roman" w:hint="default"/>
      <w:b/>
      <w:bCs/>
      <w:i w:val="0"/>
      <w:iCs w:val="0"/>
      <w:color w:val="000000"/>
      <w:sz w:val="24"/>
      <w:szCs w:val="24"/>
    </w:rPr>
  </w:style>
  <w:style w:type="character" w:customStyle="1" w:styleId="fontstyle21">
    <w:name w:val="fontstyle21"/>
    <w:basedOn w:val="a0"/>
    <w:rsid w:val="00F84AA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F84AA2"/>
    <w:rPr>
      <w:rFonts w:ascii="Symbol" w:hAnsi="Symbol" w:hint="default"/>
      <w:b w:val="0"/>
      <w:bCs w:val="0"/>
      <w:i w:val="0"/>
      <w:iCs w:val="0"/>
      <w:color w:val="000000"/>
      <w:sz w:val="24"/>
      <w:szCs w:val="24"/>
    </w:rPr>
  </w:style>
  <w:style w:type="table" w:styleId="a9">
    <w:name w:val="Table Grid"/>
    <w:basedOn w:val="a1"/>
    <w:uiPriority w:val="59"/>
    <w:rsid w:val="00E0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CE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D909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09AA"/>
    <w:rPr>
      <w:rFonts w:ascii="Calibri" w:eastAsia="Calibri" w:hAnsi="Calibri" w:cs="Times New Roman"/>
    </w:rPr>
  </w:style>
  <w:style w:type="paragraph" w:styleId="ac">
    <w:name w:val="footer"/>
    <w:basedOn w:val="a"/>
    <w:link w:val="ad"/>
    <w:uiPriority w:val="99"/>
    <w:unhideWhenUsed/>
    <w:rsid w:val="00D909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09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E43307E4E4EF4D29734D06453BFCF6036417D8FD5928D9DCDE121151BE7073B9615540BE6ED534D23593B0D13yCJ2E" TargetMode="External"/><Relationship Id="rId4" Type="http://schemas.openxmlformats.org/officeDocument/2006/relationships/settings" Target="settings.xml"/><Relationship Id="rId9" Type="http://schemas.openxmlformats.org/officeDocument/2006/relationships/hyperlink" Target="https://login.consultant.ru/link/?req=doc&amp;base=LAW&amp;n=470718&amp;dst=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D6D52-046F-48A2-8037-3A54BA21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5818118</TotalTime>
  <Pages>29</Pages>
  <Words>9959</Words>
  <Characters>56769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MihaylovaEV</cp:lastModifiedBy>
  <cp:revision>185</cp:revision>
  <cp:lastPrinted>2024-09-18T09:53:00Z</cp:lastPrinted>
  <dcterms:created xsi:type="dcterms:W3CDTF">2023-04-20T08:07:00Z</dcterms:created>
  <dcterms:modified xsi:type="dcterms:W3CDTF">2024-10-10T09:41:00Z</dcterms:modified>
</cp:coreProperties>
</file>