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4A" w:rsidRPr="00A05AB5" w:rsidRDefault="0012214A" w:rsidP="00122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РЕЗОЛЮЦИЯ</w:t>
      </w:r>
    </w:p>
    <w:p w:rsidR="0012214A" w:rsidRPr="00A05AB5" w:rsidRDefault="0012214A" w:rsidP="00122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ПУБЛИЧНЫХ СЛУШАНИЙ ПО ВОПРОСУ «О </w:t>
      </w:r>
      <w:r w:rsidR="00AA09E7">
        <w:rPr>
          <w:rFonts w:ascii="Times New Roman" w:eastAsia="Times New Roman" w:hAnsi="Times New Roman" w:cs="Times New Roman"/>
          <w:sz w:val="28"/>
          <w:szCs w:val="35"/>
          <w:lang w:eastAsia="ru-RU"/>
        </w:rPr>
        <w:t>БЮДЖЕТЕ ОКРУГА</w:t>
      </w:r>
      <w:r w:rsidR="007E5775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НА 202</w:t>
      </w:r>
      <w:r w:rsidR="0041508E">
        <w:rPr>
          <w:rFonts w:ascii="Times New Roman" w:eastAsia="Times New Roman" w:hAnsi="Times New Roman" w:cs="Times New Roman"/>
          <w:sz w:val="28"/>
          <w:szCs w:val="35"/>
          <w:lang w:eastAsia="ru-RU"/>
        </w:rPr>
        <w:t>2</w:t>
      </w:r>
      <w:r w:rsidR="0034103B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 И ПЛАНОВЫЙ ПЕРИОД 202</w:t>
      </w:r>
      <w:r w:rsidR="0041508E">
        <w:rPr>
          <w:rFonts w:ascii="Times New Roman" w:eastAsia="Times New Roman" w:hAnsi="Times New Roman" w:cs="Times New Roman"/>
          <w:sz w:val="28"/>
          <w:szCs w:val="35"/>
          <w:lang w:eastAsia="ru-RU"/>
        </w:rPr>
        <w:t>3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- 20</w:t>
      </w:r>
      <w:r w:rsidR="0034103B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2</w:t>
      </w:r>
      <w:r w:rsidR="0041508E">
        <w:rPr>
          <w:rFonts w:ascii="Times New Roman" w:eastAsia="Times New Roman" w:hAnsi="Times New Roman" w:cs="Times New Roman"/>
          <w:sz w:val="28"/>
          <w:szCs w:val="35"/>
          <w:lang w:eastAsia="ru-RU"/>
        </w:rPr>
        <w:t>4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ГОДОВ»</w:t>
      </w:r>
    </w:p>
    <w:p w:rsidR="0012214A" w:rsidRPr="00A05AB5" w:rsidRDefault="0012214A" w:rsidP="001B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</w:p>
    <w:p w:rsidR="008F7686" w:rsidRPr="00A05AB5" w:rsidRDefault="0012214A" w:rsidP="00E5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Участники публичных слушаний, обсудив доклады по прогнозу социально-экономического развития Шарыповского </w:t>
      </w:r>
      <w:r w:rsidR="00F55DA0">
        <w:rPr>
          <w:rFonts w:ascii="Times New Roman" w:eastAsia="Times New Roman" w:hAnsi="Times New Roman" w:cs="Times New Roman"/>
          <w:sz w:val="28"/>
          <w:szCs w:val="35"/>
          <w:lang w:eastAsia="ru-RU"/>
        </w:rPr>
        <w:t>муниципального округа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и проекту </w:t>
      </w:r>
      <w:r w:rsidR="007E5775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бюджета </w:t>
      </w:r>
      <w:r w:rsidR="00F55DA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округа </w:t>
      </w:r>
      <w:r w:rsidR="007E5775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на 202</w:t>
      </w:r>
      <w:r w:rsidR="00F55DA0">
        <w:rPr>
          <w:rFonts w:ascii="Times New Roman" w:eastAsia="Times New Roman" w:hAnsi="Times New Roman" w:cs="Times New Roman"/>
          <w:sz w:val="28"/>
          <w:szCs w:val="35"/>
          <w:lang w:eastAsia="ru-RU"/>
        </w:rPr>
        <w:t>1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 и </w:t>
      </w:r>
      <w:r w:rsidR="0034103B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плановый период 202</w:t>
      </w:r>
      <w:r w:rsidR="00F55DA0">
        <w:rPr>
          <w:rFonts w:ascii="Times New Roman" w:eastAsia="Times New Roman" w:hAnsi="Times New Roman" w:cs="Times New Roman"/>
          <w:sz w:val="28"/>
          <w:szCs w:val="35"/>
          <w:lang w:eastAsia="ru-RU"/>
        </w:rPr>
        <w:t>2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- 20</w:t>
      </w:r>
      <w:r w:rsidR="0034103B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2</w:t>
      </w:r>
      <w:r w:rsidR="00F55DA0">
        <w:rPr>
          <w:rFonts w:ascii="Times New Roman" w:eastAsia="Times New Roman" w:hAnsi="Times New Roman" w:cs="Times New Roman"/>
          <w:sz w:val="28"/>
          <w:szCs w:val="35"/>
          <w:lang w:eastAsia="ru-RU"/>
        </w:rPr>
        <w:t>3</w:t>
      </w:r>
      <w:r w:rsidR="00710333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годов, отмечают</w:t>
      </w:r>
      <w:r w:rsidR="002558F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следующее</w:t>
      </w:r>
      <w:r w:rsidR="0005695D">
        <w:rPr>
          <w:rFonts w:ascii="Times New Roman" w:eastAsia="Times New Roman" w:hAnsi="Times New Roman" w:cs="Times New Roman"/>
          <w:sz w:val="28"/>
          <w:szCs w:val="35"/>
          <w:lang w:eastAsia="ru-RU"/>
        </w:rPr>
        <w:t>.</w:t>
      </w:r>
    </w:p>
    <w:p w:rsidR="008F7686" w:rsidRPr="00A05AB5" w:rsidRDefault="008F7686" w:rsidP="008F76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05A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Прогноз социально-экономического развития </w:t>
      </w:r>
      <w:r w:rsidR="00B15F5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округа</w:t>
      </w:r>
      <w:r w:rsidRPr="00A05A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среднесрочную перспективу разработан в двух вариантах: первый - консервативный, второй – базовый.</w:t>
      </w:r>
    </w:p>
    <w:p w:rsidR="008F7686" w:rsidRPr="00A05AB5" w:rsidRDefault="008F7686" w:rsidP="008F7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AB5">
        <w:rPr>
          <w:rFonts w:ascii="Times New Roman" w:hAnsi="Times New Roman" w:cs="Times New Roman"/>
          <w:sz w:val="28"/>
          <w:szCs w:val="28"/>
        </w:rPr>
        <w:t>Консервативный вариант сценарных условий основывается на проведении жесткой бюджетной политики, более низких темпах экономического роста.</w:t>
      </w:r>
    </w:p>
    <w:p w:rsidR="00F55DA0" w:rsidRPr="003E3E1A" w:rsidRDefault="008F7686" w:rsidP="003E3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AB5">
        <w:rPr>
          <w:rFonts w:ascii="Times New Roman" w:hAnsi="Times New Roman" w:cs="Times New Roman"/>
          <w:sz w:val="28"/>
          <w:szCs w:val="28"/>
        </w:rPr>
        <w:t xml:space="preserve">В качестве основного при разработке параметров  </w:t>
      </w:r>
      <w:r w:rsidR="00820212" w:rsidRPr="00A05AB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55DA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20212" w:rsidRPr="00A05AB5">
        <w:rPr>
          <w:rFonts w:ascii="Times New Roman" w:hAnsi="Times New Roman" w:cs="Times New Roman"/>
          <w:sz w:val="28"/>
          <w:szCs w:val="28"/>
        </w:rPr>
        <w:t xml:space="preserve">выбран базовый вариант прогноза, который </w:t>
      </w:r>
      <w:r w:rsidR="00F55DA0" w:rsidRPr="003E3E1A">
        <w:rPr>
          <w:rFonts w:ascii="Times New Roman" w:hAnsi="Times New Roman" w:cs="Times New Roman"/>
          <w:sz w:val="28"/>
          <w:szCs w:val="28"/>
        </w:rPr>
        <w:t>сформирован на основе сценарных условий развития Российской Федерации и Красноярского края, учитывает сложившиеся внешние и внутренние факторы функционирования экономики и социальной сферы.</w:t>
      </w:r>
    </w:p>
    <w:p w:rsidR="00F55DA0" w:rsidRDefault="00F55DA0" w:rsidP="003E3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E1A">
        <w:rPr>
          <w:rFonts w:ascii="Times New Roman" w:hAnsi="Times New Roman" w:cs="Times New Roman"/>
          <w:sz w:val="28"/>
          <w:szCs w:val="28"/>
        </w:rPr>
        <w:t xml:space="preserve">С учетом указанных выше условий и факторов, а также в результате наметившегося во II полугодии текущего года оживления </w:t>
      </w:r>
      <w:proofErr w:type="gramStart"/>
      <w:r w:rsidRPr="003E3E1A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Pr="003E3E1A">
        <w:rPr>
          <w:rFonts w:ascii="Times New Roman" w:hAnsi="Times New Roman" w:cs="Times New Roman"/>
          <w:sz w:val="28"/>
          <w:szCs w:val="28"/>
        </w:rPr>
        <w:t>, в среднесрочном периоде прогнозируются положительные тенденции по основным отраслям экономики – восстановление темпов роста производственной деятельности, потребительского сектора и рынка труда.</w:t>
      </w:r>
    </w:p>
    <w:p w:rsidR="003E3E1A" w:rsidRDefault="003E3E1A" w:rsidP="003E3E1A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E3E1A">
        <w:rPr>
          <w:rFonts w:ascii="Times New Roman" w:hAnsi="Times New Roman" w:cs="Times New Roman"/>
          <w:sz w:val="28"/>
          <w:szCs w:val="28"/>
        </w:rPr>
        <w:t xml:space="preserve">По оценке 2020 года промышленное производство снизится на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E3E1A">
        <w:rPr>
          <w:rFonts w:ascii="Times New Roman" w:hAnsi="Times New Roman" w:cs="Times New Roman"/>
          <w:sz w:val="28"/>
          <w:szCs w:val="28"/>
        </w:rPr>
        <w:t xml:space="preserve">%, в прогнозном периоде </w:t>
      </w:r>
      <w:r>
        <w:rPr>
          <w:rFonts w:ascii="Times New Roman CYR" w:hAnsi="Times New Roman CYR" w:cs="Times New Roman CYR"/>
          <w:sz w:val="28"/>
          <w:szCs w:val="28"/>
        </w:rPr>
        <w:t>рост составит 224,9% в 2021 году, в 2022 году рост составит 123,5%, в 2023 году –100,5%.</w:t>
      </w:r>
    </w:p>
    <w:p w:rsidR="00E6072E" w:rsidRDefault="00E6072E" w:rsidP="00E60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72E">
        <w:rPr>
          <w:rFonts w:ascii="Times New Roman" w:hAnsi="Times New Roman" w:cs="Times New Roman"/>
          <w:sz w:val="28"/>
          <w:szCs w:val="28"/>
        </w:rPr>
        <w:t xml:space="preserve">В сельском хозяйстве в среднесрочном периоде прогнозируются умеренные темпы роста, предусмотрено увеличение </w:t>
      </w:r>
      <w:proofErr w:type="gramStart"/>
      <w:r w:rsidRPr="00E6072E">
        <w:rPr>
          <w:rFonts w:ascii="Times New Roman" w:hAnsi="Times New Roman" w:cs="Times New Roman"/>
          <w:sz w:val="28"/>
          <w:szCs w:val="28"/>
        </w:rPr>
        <w:t>объемов производства основных видов продукции растениеводства</w:t>
      </w:r>
      <w:proofErr w:type="gramEnd"/>
      <w:r w:rsidRPr="00E6072E">
        <w:rPr>
          <w:rFonts w:ascii="Times New Roman" w:hAnsi="Times New Roman" w:cs="Times New Roman"/>
          <w:sz w:val="28"/>
          <w:szCs w:val="28"/>
        </w:rPr>
        <w:t xml:space="preserve"> и животноводства. В целом в аграрном секторе округа в 2021-2023 годах планируется ежегодный прирост производства в пределах 2%.</w:t>
      </w:r>
    </w:p>
    <w:p w:rsidR="00E6072E" w:rsidRPr="00E6072E" w:rsidRDefault="00E6072E" w:rsidP="00E6072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72E">
        <w:rPr>
          <w:rFonts w:ascii="Times New Roman" w:hAnsi="Times New Roman" w:cs="Times New Roman"/>
          <w:sz w:val="28"/>
          <w:szCs w:val="28"/>
        </w:rPr>
        <w:t>Значимым фактором развития производственной сферы округа в прогнозном периоде, по-прежнему, будет являться реализация инвестиционных проектов.</w:t>
      </w:r>
    </w:p>
    <w:p w:rsidR="00E6072E" w:rsidRPr="00E6072E" w:rsidRDefault="00E6072E" w:rsidP="00E6072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72E">
        <w:rPr>
          <w:rFonts w:ascii="Times New Roman" w:hAnsi="Times New Roman" w:cs="Times New Roman"/>
          <w:sz w:val="28"/>
          <w:szCs w:val="28"/>
        </w:rPr>
        <w:t xml:space="preserve">Объем инвестиций в округе сохранится на достаточно высоком уровне в пределах 9-16 </w:t>
      </w:r>
      <w:proofErr w:type="gramStart"/>
      <w:r w:rsidRPr="00E6072E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E6072E">
        <w:rPr>
          <w:rFonts w:ascii="Times New Roman" w:hAnsi="Times New Roman" w:cs="Times New Roman"/>
          <w:sz w:val="28"/>
          <w:szCs w:val="28"/>
        </w:rPr>
        <w:t xml:space="preserve"> рублей. Ожидается рост инвестиций в сельском хозяйстве за счет реализации комплексного инвестиционного проекта «Енисейская Сибирь», включающий проект «Агропромышленный парк «Сибирь».</w:t>
      </w:r>
    </w:p>
    <w:p w:rsidR="002274D0" w:rsidRPr="00E6072E" w:rsidRDefault="002274D0" w:rsidP="00753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9">
        <w:rPr>
          <w:rFonts w:ascii="Times New Roman" w:hAnsi="Times New Roman" w:cs="Times New Roman"/>
          <w:sz w:val="28"/>
          <w:szCs w:val="28"/>
        </w:rPr>
        <w:t xml:space="preserve">Основными задачами в строительной отрасли </w:t>
      </w:r>
      <w:r w:rsidR="00F55DA0" w:rsidRPr="009C3F99">
        <w:rPr>
          <w:rFonts w:ascii="Times New Roman" w:hAnsi="Times New Roman" w:cs="Times New Roman"/>
          <w:sz w:val="28"/>
          <w:szCs w:val="28"/>
        </w:rPr>
        <w:t>округа</w:t>
      </w:r>
      <w:r w:rsidRPr="009C3F99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E6072E">
        <w:rPr>
          <w:rFonts w:ascii="Times New Roman" w:hAnsi="Times New Roman" w:cs="Times New Roman"/>
          <w:sz w:val="28"/>
          <w:szCs w:val="28"/>
        </w:rPr>
        <w:t xml:space="preserve">сохранение объемов строительства, реализация мер по повышению доступности жилья и улучшению жилищных условий граждан. </w:t>
      </w:r>
    </w:p>
    <w:p w:rsidR="009C3F99" w:rsidRPr="009C3F99" w:rsidRDefault="009C3F99" w:rsidP="00753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9">
        <w:rPr>
          <w:rFonts w:ascii="Times New Roman" w:hAnsi="Times New Roman" w:cs="Times New Roman"/>
          <w:sz w:val="28"/>
          <w:szCs w:val="28"/>
        </w:rPr>
        <w:t xml:space="preserve">На фоне снижения показателей потребительского рынка в текущем году, в среднесрочном периоде прогнозируется стабильная положительная </w:t>
      </w:r>
      <w:r w:rsidRPr="009C3F99">
        <w:rPr>
          <w:rFonts w:ascii="Times New Roman" w:hAnsi="Times New Roman" w:cs="Times New Roman"/>
          <w:sz w:val="28"/>
          <w:szCs w:val="28"/>
        </w:rPr>
        <w:lastRenderedPageBreak/>
        <w:t>динамика показателей: прирост оборота розничной торговли за три года составит 19,2%, объема платных услуг – 19,7%.</w:t>
      </w:r>
    </w:p>
    <w:p w:rsidR="0012214A" w:rsidRDefault="00E6072E" w:rsidP="00753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72E">
        <w:rPr>
          <w:rFonts w:ascii="Times New Roman" w:hAnsi="Times New Roman" w:cs="Times New Roman"/>
          <w:sz w:val="28"/>
          <w:szCs w:val="28"/>
        </w:rPr>
        <w:t>Тенденции в сфере занятости населения оказывают влияние на</w:t>
      </w:r>
      <w:r w:rsidR="009C3F99">
        <w:rPr>
          <w:rFonts w:ascii="Times New Roman" w:hAnsi="Times New Roman" w:cs="Times New Roman"/>
          <w:sz w:val="28"/>
          <w:szCs w:val="28"/>
        </w:rPr>
        <w:t xml:space="preserve"> </w:t>
      </w:r>
      <w:r w:rsidRPr="00E6072E">
        <w:rPr>
          <w:rFonts w:ascii="Times New Roman" w:hAnsi="Times New Roman" w:cs="Times New Roman"/>
          <w:sz w:val="28"/>
          <w:szCs w:val="28"/>
        </w:rPr>
        <w:t>снижение</w:t>
      </w:r>
      <w:r w:rsidR="009C3F99">
        <w:rPr>
          <w:rFonts w:ascii="Times New Roman" w:hAnsi="Times New Roman" w:cs="Times New Roman"/>
          <w:sz w:val="28"/>
          <w:szCs w:val="28"/>
        </w:rPr>
        <w:t xml:space="preserve"> </w:t>
      </w:r>
      <w:r w:rsidRPr="00E6072E">
        <w:rPr>
          <w:rFonts w:ascii="Times New Roman" w:hAnsi="Times New Roman" w:cs="Times New Roman"/>
          <w:sz w:val="28"/>
          <w:szCs w:val="28"/>
        </w:rPr>
        <w:t xml:space="preserve">общей численности безработных граждан. Прогнозируется снижение уровня зарегистрированной безработицы к концу прогнозного периода до </w:t>
      </w:r>
      <w:r w:rsidR="009C3F99">
        <w:rPr>
          <w:rFonts w:ascii="Times New Roman" w:hAnsi="Times New Roman" w:cs="Times New Roman"/>
          <w:sz w:val="28"/>
          <w:szCs w:val="28"/>
        </w:rPr>
        <w:t>4,8</w:t>
      </w:r>
      <w:r w:rsidRPr="00E6072E">
        <w:rPr>
          <w:rFonts w:ascii="Times New Roman" w:hAnsi="Times New Roman" w:cs="Times New Roman"/>
          <w:sz w:val="28"/>
          <w:szCs w:val="28"/>
        </w:rPr>
        <w:t>%.</w:t>
      </w:r>
      <w:r w:rsidR="00C00F6B">
        <w:rPr>
          <w:rFonts w:ascii="Times New Roman" w:hAnsi="Times New Roman" w:cs="Times New Roman"/>
          <w:sz w:val="28"/>
          <w:szCs w:val="28"/>
        </w:rPr>
        <w:t xml:space="preserve"> </w:t>
      </w:r>
      <w:r w:rsidRPr="00E6072E">
        <w:rPr>
          <w:rFonts w:ascii="Times New Roman" w:hAnsi="Times New Roman" w:cs="Times New Roman"/>
          <w:sz w:val="28"/>
          <w:szCs w:val="28"/>
        </w:rPr>
        <w:t>Показатели уровня жизни населения будут иметь сдержанную положительную динамику.</w:t>
      </w:r>
    </w:p>
    <w:p w:rsidR="009C3F99" w:rsidRDefault="009C3F99" w:rsidP="00753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F99">
        <w:rPr>
          <w:rFonts w:ascii="Times New Roman" w:hAnsi="Times New Roman" w:cs="Times New Roman"/>
          <w:sz w:val="28"/>
          <w:szCs w:val="28"/>
        </w:rPr>
        <w:t>Исходя из прогноза социально-экономического развития сформированы</w:t>
      </w:r>
      <w:proofErr w:type="gramEnd"/>
      <w:r w:rsidRPr="009C3F99">
        <w:rPr>
          <w:rFonts w:ascii="Times New Roman" w:hAnsi="Times New Roman" w:cs="Times New Roman"/>
          <w:sz w:val="28"/>
          <w:szCs w:val="28"/>
        </w:rPr>
        <w:t xml:space="preserve"> цели налоговой и бюджетной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C3F99">
        <w:rPr>
          <w:rFonts w:ascii="Times New Roman" w:hAnsi="Times New Roman" w:cs="Times New Roman"/>
          <w:sz w:val="28"/>
          <w:szCs w:val="28"/>
        </w:rPr>
        <w:t xml:space="preserve"> на 2021 год и плановый период 2022 –2023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F99">
        <w:rPr>
          <w:rFonts w:ascii="Times New Roman" w:hAnsi="Times New Roman" w:cs="Times New Roman"/>
          <w:sz w:val="28"/>
          <w:szCs w:val="28"/>
        </w:rPr>
        <w:t>Формирование бюджета на 2021–2023 годы осуществлялось в условиях высокой степени неопределенности экономической ситуации в связи с распространением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F99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Pr="009C3F9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C3F99">
        <w:rPr>
          <w:rFonts w:ascii="Times New Roman" w:hAnsi="Times New Roman" w:cs="Times New Roman"/>
          <w:sz w:val="28"/>
          <w:szCs w:val="28"/>
        </w:rPr>
        <w:t xml:space="preserve"> инфекции, а также значительного снижения деловой активности бизнеса и населения, явившегося следствием карантинных мер. Однако, несмотря на значительное влияние негативных факторов,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C3F9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C3F99">
        <w:rPr>
          <w:rFonts w:ascii="Times New Roman" w:hAnsi="Times New Roman" w:cs="Times New Roman"/>
          <w:sz w:val="28"/>
          <w:szCs w:val="28"/>
        </w:rPr>
        <w:t xml:space="preserve">на 2021 год и плановый период 2022–2023 годов составлен на основе принципов, заложенных при формировании предыдущих бюджетов. Налоговая политика </w:t>
      </w:r>
      <w:r>
        <w:rPr>
          <w:rFonts w:ascii="Times New Roman" w:hAnsi="Times New Roman" w:cs="Times New Roman"/>
          <w:sz w:val="28"/>
          <w:szCs w:val="28"/>
        </w:rPr>
        <w:t>Шарыповского муниципального округа</w:t>
      </w:r>
      <w:r w:rsidRPr="009C3F99">
        <w:rPr>
          <w:rFonts w:ascii="Times New Roman" w:hAnsi="Times New Roman" w:cs="Times New Roman"/>
          <w:sz w:val="28"/>
          <w:szCs w:val="28"/>
        </w:rPr>
        <w:t xml:space="preserve"> реализуется на принципах стабильности и преемственности.</w:t>
      </w:r>
    </w:p>
    <w:p w:rsidR="009C3F99" w:rsidRPr="009C3F99" w:rsidRDefault="009C3F99" w:rsidP="009C3F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9">
        <w:rPr>
          <w:rFonts w:ascii="Times New Roman" w:hAnsi="Times New Roman" w:cs="Times New Roman"/>
          <w:sz w:val="28"/>
          <w:szCs w:val="28"/>
        </w:rPr>
        <w:t xml:space="preserve">Целью налоговой политики на 2021 год и плановый период </w:t>
      </w:r>
      <w:r w:rsidRPr="009C3F99">
        <w:rPr>
          <w:rFonts w:ascii="Times New Roman" w:hAnsi="Times New Roman" w:cs="Times New Roman"/>
          <w:sz w:val="28"/>
          <w:szCs w:val="28"/>
        </w:rPr>
        <w:br/>
        <w:t xml:space="preserve">2022–2023 годов является стабилизация экономической ситуации </w:t>
      </w:r>
      <w:r w:rsidRPr="009C3F99">
        <w:rPr>
          <w:rFonts w:ascii="Times New Roman" w:hAnsi="Times New Roman" w:cs="Times New Roman"/>
          <w:sz w:val="28"/>
          <w:szCs w:val="28"/>
        </w:rPr>
        <w:br/>
        <w:t>в Шарыповском муниципальном округе, мобилизация доходов бюджета округа в условиях изменения федерального, краевого законодательства и неблагоприятной ситуации на мировых рынках.</w:t>
      </w:r>
    </w:p>
    <w:p w:rsidR="009C3F99" w:rsidRPr="009C3F99" w:rsidRDefault="009C3F99" w:rsidP="009C3F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9">
        <w:rPr>
          <w:rFonts w:ascii="Times New Roman" w:hAnsi="Times New Roman" w:cs="Times New Roman"/>
          <w:sz w:val="28"/>
          <w:szCs w:val="28"/>
        </w:rPr>
        <w:t xml:space="preserve">Указанная цель соответствует достижению национальных целей </w:t>
      </w:r>
      <w:r w:rsidRPr="009C3F99">
        <w:rPr>
          <w:rFonts w:ascii="Times New Roman" w:hAnsi="Times New Roman" w:cs="Times New Roman"/>
          <w:sz w:val="28"/>
          <w:szCs w:val="28"/>
        </w:rPr>
        <w:br/>
        <w:t>по ускорению темпов экономического роста, увеличению численности населения страны, повышению уровня жизни граждан, созданию комфортных условий для проживания и самореализации граждан.</w:t>
      </w:r>
    </w:p>
    <w:p w:rsidR="009C3F99" w:rsidRPr="009C3F99" w:rsidRDefault="009C3F99" w:rsidP="009C3F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99">
        <w:rPr>
          <w:rFonts w:ascii="Times New Roman" w:hAnsi="Times New Roman" w:cs="Times New Roman"/>
          <w:sz w:val="28"/>
          <w:szCs w:val="28"/>
        </w:rPr>
        <w:t>Основными задачами налоговой полит</w:t>
      </w:r>
      <w:r>
        <w:rPr>
          <w:rFonts w:ascii="Times New Roman" w:hAnsi="Times New Roman" w:cs="Times New Roman"/>
          <w:sz w:val="28"/>
          <w:szCs w:val="28"/>
        </w:rPr>
        <w:t xml:space="preserve">ики округа остаются привлечение </w:t>
      </w:r>
      <w:r w:rsidRPr="009C3F99">
        <w:rPr>
          <w:rFonts w:ascii="Times New Roman" w:hAnsi="Times New Roman" w:cs="Times New Roman"/>
          <w:sz w:val="28"/>
          <w:szCs w:val="28"/>
        </w:rPr>
        <w:t>в экономику частных инвестици</w:t>
      </w:r>
      <w:r>
        <w:rPr>
          <w:rFonts w:ascii="Times New Roman" w:hAnsi="Times New Roman" w:cs="Times New Roman"/>
          <w:sz w:val="28"/>
          <w:szCs w:val="28"/>
        </w:rPr>
        <w:t xml:space="preserve">й, расширение спектра отраслей </w:t>
      </w:r>
      <w:r w:rsidRPr="009C3F99">
        <w:rPr>
          <w:rFonts w:ascii="Times New Roman" w:hAnsi="Times New Roman" w:cs="Times New Roman"/>
          <w:sz w:val="28"/>
          <w:szCs w:val="28"/>
        </w:rPr>
        <w:t xml:space="preserve">с положительной динамикой экономической активности, создание комфортных условий ведения бизнеса. </w:t>
      </w:r>
    </w:p>
    <w:p w:rsidR="00B15F5E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</w:t>
      </w:r>
      <w:r w:rsidR="0078308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46F55" w:rsidRPr="00A05AB5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</w:t>
      </w:r>
      <w:r w:rsidR="0078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B46F55" w:rsidRPr="00A0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7830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629F" w:rsidRPr="00A05AB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830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проиндексирован целый ряд социально значимых расходов. Запланирована индексация расходов на коммунальные услуги на </w:t>
      </w:r>
      <w:r w:rsidR="00B46F55" w:rsidRPr="00A05AB5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783087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процента, на 3,6</w:t>
      </w:r>
      <w:r w:rsidRPr="00A0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проиндексированы публичные нормативные обязательства</w:t>
      </w:r>
      <w:r w:rsidR="0056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6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питание в учреждениях</w:t>
      </w:r>
      <w:r w:rsidR="0078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3,6 процента.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Объем текущих </w:t>
      </w:r>
      <w:r w:rsidR="00783087">
        <w:rPr>
          <w:rFonts w:ascii="Times New Roman" w:eastAsia="Times New Roman" w:hAnsi="Times New Roman" w:cs="Times New Roman"/>
          <w:sz w:val="28"/>
          <w:szCs w:val="35"/>
          <w:lang w:eastAsia="ru-RU"/>
        </w:rPr>
        <w:t>расходов сохранен на уровне 2020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года. </w:t>
      </w:r>
    </w:p>
    <w:p w:rsidR="0050629F" w:rsidRPr="00A05AB5" w:rsidRDefault="00783087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>В целом расходы бюджета на 2021</w:t>
      </w:r>
      <w:r w:rsidR="00811884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увеличились по сравнению с 2020</w:t>
      </w:r>
      <w:r w:rsidR="0050629F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годом на 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>60,7</w:t>
      </w:r>
      <w:r w:rsidR="0050629F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млн. рублей или на 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>8</w:t>
      </w:r>
      <w:r w:rsidR="0050629F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%.</w:t>
      </w:r>
      <w:r w:rsidR="00811884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</w:p>
    <w:p w:rsidR="00811884" w:rsidRPr="00A05AB5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Проектом решения на три</w:t>
      </w:r>
      <w:r w:rsidR="0050629F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года предусматривается </w:t>
      </w:r>
      <w:r w:rsidR="00817AE8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уменьшение 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дефицита бюджета </w:t>
      </w:r>
      <w:r w:rsidR="0078308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округа 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(с </w:t>
      </w:r>
      <w:r w:rsidR="00783087">
        <w:rPr>
          <w:rFonts w:ascii="Times New Roman" w:eastAsia="Times New Roman" w:hAnsi="Times New Roman" w:cs="Times New Roman"/>
          <w:sz w:val="28"/>
          <w:szCs w:val="35"/>
          <w:lang w:eastAsia="ru-RU"/>
        </w:rPr>
        <w:t>8,8</w:t>
      </w:r>
      <w:r w:rsidR="00817AE8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млн. рублей в 202</w:t>
      </w:r>
      <w:r w:rsidR="00783087">
        <w:rPr>
          <w:rFonts w:ascii="Times New Roman" w:eastAsia="Times New Roman" w:hAnsi="Times New Roman" w:cs="Times New Roman"/>
          <w:sz w:val="28"/>
          <w:szCs w:val="35"/>
          <w:lang w:eastAsia="ru-RU"/>
        </w:rPr>
        <w:t>1</w:t>
      </w:r>
      <w:r w:rsidR="0050629F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году до </w:t>
      </w:r>
      <w:r w:rsidR="00783087">
        <w:rPr>
          <w:rFonts w:ascii="Times New Roman" w:eastAsia="Times New Roman" w:hAnsi="Times New Roman" w:cs="Times New Roman"/>
          <w:sz w:val="28"/>
          <w:szCs w:val="35"/>
          <w:lang w:eastAsia="ru-RU"/>
        </w:rPr>
        <w:t>0</w:t>
      </w:r>
      <w:r w:rsidR="0050629F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млн. рублей в 202</w:t>
      </w:r>
      <w:r w:rsidR="00783087">
        <w:rPr>
          <w:rFonts w:ascii="Times New Roman" w:eastAsia="Times New Roman" w:hAnsi="Times New Roman" w:cs="Times New Roman"/>
          <w:sz w:val="28"/>
          <w:szCs w:val="35"/>
          <w:lang w:eastAsia="ru-RU"/>
        </w:rPr>
        <w:t>2 -2023 годах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). </w:t>
      </w:r>
    </w:p>
    <w:p w:rsidR="00811884" w:rsidRPr="00A05AB5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Сохранены все основные направления расходования бюджетных средств, предусмотренные в рамк</w:t>
      </w:r>
      <w:r w:rsidR="00783087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муниципальных программ в 2020</w:t>
      </w:r>
      <w:r w:rsidRPr="00A0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такие как: </w:t>
      </w:r>
    </w:p>
    <w:p w:rsidR="00811884" w:rsidRPr="00A05AB5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текущее содержание сети муниципальных учреждений;</w:t>
      </w:r>
    </w:p>
    <w:p w:rsidR="00811884" w:rsidRPr="00A05AB5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капитальный ремонт объектов социальной сферы;</w:t>
      </w:r>
    </w:p>
    <w:p w:rsidR="00811884" w:rsidRPr="00A05AB5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жилищных условий молодых семей и молодых специалистов; </w:t>
      </w:r>
    </w:p>
    <w:p w:rsidR="00811884" w:rsidRPr="00A05AB5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граждан, находящихся в трудной жизненной ситуации;</w:t>
      </w:r>
    </w:p>
    <w:p w:rsidR="00811884" w:rsidRPr="00A05AB5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малого предпринимательства и расходы, связанные с управлением муниципальным имуществом;</w:t>
      </w:r>
    </w:p>
    <w:p w:rsidR="00811884" w:rsidRPr="00A05AB5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мероприятий, направленных на развитие физической культуры и спорта;</w:t>
      </w:r>
    </w:p>
    <w:p w:rsidR="00811884" w:rsidRPr="00A05AB5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отдыха и оздоровления детей; </w:t>
      </w:r>
    </w:p>
    <w:p w:rsidR="00811884" w:rsidRPr="00A05AB5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поддержка талантливых детей и педагогов;</w:t>
      </w:r>
    </w:p>
    <w:p w:rsidR="00811884" w:rsidRPr="00A05AB5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культурно-досуговых мероприятий, фестивалей, смотров, конкурсов и различных выставок;</w:t>
      </w:r>
    </w:p>
    <w:p w:rsidR="00811884" w:rsidRDefault="00811884" w:rsidP="00F50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AB5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развития потенциала молодежи и другие.</w:t>
      </w:r>
    </w:p>
    <w:p w:rsidR="00B15F5E" w:rsidRDefault="00B15F5E" w:rsidP="00F50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Введены 2 подпрограммы в муниципальной программе «Реформирование и модернизация жилищно-коммунального хозяйства и повышение энергетической эффективности»: «Модернизация, реконструкция и капитальный ремонт объектов коммунальной инфраструктуры» и «Благоустройство сельских территорий»</w:t>
      </w:r>
    </w:p>
    <w:p w:rsidR="00783087" w:rsidRPr="00A05AB5" w:rsidRDefault="00783087" w:rsidP="00F50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целом тенденции и приоритеты финансирования, сложившиеся в предыдущие годы, сохраняются и в будущем.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прежнему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преобладает «социальный» блок расходов.</w:t>
      </w:r>
    </w:p>
    <w:p w:rsidR="00783087" w:rsidRDefault="00783087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>В целом, несмотря на кризисные явления текущего года, бюджетная политика и бюджет округа на 2021 год и плановый период 2022-2023 годов сохраняют преемственность целей и задач, поставленных на период 2020-2022 годов. Вместе с тем параметры бюджета округа в течени</w:t>
      </w:r>
      <w:r w:rsidR="00F55DA0">
        <w:rPr>
          <w:rFonts w:ascii="Times New Roman" w:eastAsia="Times New Roman" w:hAnsi="Times New Roman" w:cs="Times New Roman"/>
          <w:sz w:val="28"/>
          <w:szCs w:val="35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очередного года и планового периода во многом будут зависеть от масштабов развития эпидемиологической ситуации и эффективности мер по преодолению последствий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инфекции, а также темпов восстановления экономики, ориентирования на достижение национальных целей развития.</w:t>
      </w:r>
    </w:p>
    <w:p w:rsidR="00811884" w:rsidRPr="00A05AB5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Несмотря на то, что бюджет формировался в очень сложных экономических условиях, бюджетная система 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>округа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по основным параметрам остается стабильной и сбалансированной, все нормативные публичные обязательства выполняются в полном объеме. </w:t>
      </w:r>
    </w:p>
    <w:p w:rsidR="00811884" w:rsidRPr="00A05AB5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Основные характер</w:t>
      </w:r>
      <w:r w:rsidR="003835FE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истики бюджета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округа</w:t>
      </w:r>
      <w:r w:rsidR="003835FE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на 202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>1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год:</w:t>
      </w:r>
    </w:p>
    <w:p w:rsidR="00811884" w:rsidRPr="00A05AB5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- прогнозируемый общий объем доходов бюджета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округа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– </w:t>
      </w:r>
      <w:r w:rsidR="007B6BD1">
        <w:rPr>
          <w:rFonts w:ascii="Times New Roman" w:eastAsia="Times New Roman" w:hAnsi="Times New Roman" w:cs="Times New Roman"/>
          <w:sz w:val="28"/>
          <w:szCs w:val="28"/>
          <w:lang w:eastAsia="ru-RU"/>
        </w:rPr>
        <w:t>795,0</w:t>
      </w:r>
      <w:r w:rsidR="003A4D12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млн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. рублей;</w:t>
      </w:r>
    </w:p>
    <w:p w:rsidR="00811884" w:rsidRPr="00A05AB5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общий объем расходов бюджета 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>округа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– </w:t>
      </w:r>
      <w:r w:rsidR="007B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803,8</w:t>
      </w:r>
      <w:r w:rsidR="003A4D12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млн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. рублей;</w:t>
      </w:r>
    </w:p>
    <w:p w:rsidR="00811884" w:rsidRPr="00A05AB5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дефицит 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>б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юджета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округа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– 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>8,8</w:t>
      </w:r>
      <w:r w:rsidR="003A4D12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млн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. рублей;</w:t>
      </w:r>
    </w:p>
    <w:p w:rsidR="00811884" w:rsidRPr="00A05AB5" w:rsidRDefault="00811884" w:rsidP="001B1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lastRenderedPageBreak/>
        <w:t xml:space="preserve">- верхний предел муниципального долга Шарыповского 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>муниципального округа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по долговым обязательствам Шар</w:t>
      </w:r>
      <w:r w:rsidR="0050629F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ыповского 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>муниципального округа на 1 января 2022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года – 0,0 рублей.</w:t>
      </w:r>
    </w:p>
    <w:p w:rsidR="00811884" w:rsidRPr="00A05AB5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  <w:t>Участники публичных слушаний РЕКОМЕНДУЮТ:</w:t>
      </w:r>
    </w:p>
    <w:p w:rsidR="00811884" w:rsidRPr="00A05AB5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1. </w:t>
      </w:r>
      <w:r w:rsidR="007B6BD1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Окружному </w:t>
      </w:r>
      <w:r w:rsidRPr="00A05AB5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Совету депутатов:</w:t>
      </w:r>
    </w:p>
    <w:p w:rsidR="00811884" w:rsidRPr="00A05AB5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- принять проект реш</w:t>
      </w:r>
      <w:r w:rsidR="003835FE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ения «О бюджете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округа</w:t>
      </w:r>
      <w:r w:rsidR="003835FE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на 202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>1</w:t>
      </w:r>
      <w:r w:rsidR="0050629F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 и плановый период 202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>2</w:t>
      </w:r>
      <w:r w:rsidR="003835FE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- 202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>3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годов».</w:t>
      </w:r>
    </w:p>
    <w:p w:rsidR="00811884" w:rsidRPr="00A05AB5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2. Администрации Шарыповского </w:t>
      </w:r>
      <w:r w:rsidR="007B6BD1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муниципального округа</w:t>
      </w:r>
      <w:r w:rsidRPr="00A05AB5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 совместно с </w:t>
      </w:r>
      <w:r w:rsidR="007B6BD1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окружным </w:t>
      </w:r>
      <w:r w:rsidRPr="00A05AB5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Советом депутатов:</w:t>
      </w:r>
    </w:p>
    <w:p w:rsidR="00564ABD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продолжить работу с органами государственной власти Красноярского края по получению дополнительных средств </w:t>
      </w:r>
      <w:r w:rsidR="003A4D12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из 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краевого бюджета на реализацию полномочий </w:t>
      </w:r>
      <w:r w:rsidR="00564ABD">
        <w:rPr>
          <w:rFonts w:ascii="Times New Roman" w:eastAsia="Times New Roman" w:hAnsi="Times New Roman" w:cs="Times New Roman"/>
          <w:sz w:val="28"/>
          <w:szCs w:val="35"/>
          <w:lang w:eastAsia="ru-RU"/>
        </w:rPr>
        <w:t>органов местного самоуправления, в том числе на реализацию приоритетных задач, обозначенных в «майских» Указах Президента РФ 201</w:t>
      </w:r>
      <w:r w:rsidR="00304311">
        <w:rPr>
          <w:rFonts w:ascii="Times New Roman" w:eastAsia="Times New Roman" w:hAnsi="Times New Roman" w:cs="Times New Roman"/>
          <w:sz w:val="28"/>
          <w:szCs w:val="35"/>
          <w:lang w:eastAsia="ru-RU"/>
        </w:rPr>
        <w:t>2</w:t>
      </w:r>
      <w:r w:rsidR="00CA6A41">
        <w:rPr>
          <w:rFonts w:ascii="Times New Roman" w:eastAsia="Times New Roman" w:hAnsi="Times New Roman" w:cs="Times New Roman"/>
          <w:sz w:val="28"/>
          <w:szCs w:val="35"/>
          <w:lang w:eastAsia="ru-RU"/>
        </w:rPr>
        <w:t>, 2018</w:t>
      </w:r>
      <w:r w:rsidR="00564AB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</w:t>
      </w:r>
      <w:r w:rsidR="00CA6A41">
        <w:rPr>
          <w:rFonts w:ascii="Times New Roman" w:eastAsia="Times New Roman" w:hAnsi="Times New Roman" w:cs="Times New Roman"/>
          <w:sz w:val="28"/>
          <w:szCs w:val="35"/>
          <w:lang w:eastAsia="ru-RU"/>
        </w:rPr>
        <w:t>ов</w:t>
      </w:r>
      <w:r w:rsidR="00564AB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; </w:t>
      </w:r>
    </w:p>
    <w:p w:rsidR="00564ABD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="00564ABD" w:rsidRPr="00564ABD">
        <w:rPr>
          <w:rFonts w:ascii="Times New Roman" w:eastAsia="Times New Roman" w:hAnsi="Times New Roman" w:cs="Times New Roman"/>
          <w:sz w:val="28"/>
          <w:szCs w:val="35"/>
          <w:lang w:eastAsia="ru-RU"/>
        </w:rPr>
        <w:t>осуществлять монитори</w:t>
      </w:r>
      <w:r w:rsidR="00564ABD">
        <w:rPr>
          <w:rFonts w:ascii="Times New Roman" w:eastAsia="Times New Roman" w:hAnsi="Times New Roman" w:cs="Times New Roman"/>
          <w:sz w:val="28"/>
          <w:szCs w:val="35"/>
          <w:lang w:eastAsia="ru-RU"/>
        </w:rPr>
        <w:t>нг изменений федерального налого</w:t>
      </w:r>
      <w:r w:rsidR="00564ABD" w:rsidRPr="00564ABD">
        <w:rPr>
          <w:rFonts w:ascii="Times New Roman" w:eastAsia="Times New Roman" w:hAnsi="Times New Roman" w:cs="Times New Roman"/>
          <w:sz w:val="28"/>
          <w:szCs w:val="35"/>
          <w:lang w:eastAsia="ru-RU"/>
        </w:rPr>
        <w:t>вого и бюджетного законодательства с целью подготовки в случае необходимости предложений по его совершенствованию</w:t>
      </w:r>
      <w:r w:rsidR="00564ABD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3A4D12" w:rsidRDefault="00564ABD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="00811884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направлять полученные сверхплановые доходы на погаш</w:t>
      </w:r>
      <w:r w:rsidR="003A4D12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ение дефицита бюджета</w:t>
      </w:r>
      <w:r w:rsidR="0030431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округа</w:t>
      </w:r>
      <w:r w:rsidR="003A4D12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и на</w:t>
      </w:r>
      <w:r w:rsidR="00811884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финансир</w:t>
      </w:r>
      <w:r w:rsidR="003A4D12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ование приоритетных напр</w:t>
      </w:r>
      <w:r w:rsidR="00304311">
        <w:rPr>
          <w:rFonts w:ascii="Times New Roman" w:eastAsia="Times New Roman" w:hAnsi="Times New Roman" w:cs="Times New Roman"/>
          <w:sz w:val="28"/>
          <w:szCs w:val="35"/>
          <w:lang w:eastAsia="ru-RU"/>
        </w:rPr>
        <w:t>авлений;</w:t>
      </w:r>
    </w:p>
    <w:p w:rsidR="00304311" w:rsidRPr="00A05AB5" w:rsidRDefault="00304311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>- при принятии решений по введению новых (увеличению действующих) расходных обязательств округа, установлению налоговых льгот (продлению ранее установленных) исходить из целей и задач долгосрочного развития округа, определенных Стратегией социально-экономического развития Шарыповского муниципального округа до 2030 года</w:t>
      </w:r>
      <w:r w:rsidR="00CA6A41">
        <w:rPr>
          <w:rFonts w:ascii="Times New Roman" w:eastAsia="Times New Roman" w:hAnsi="Times New Roman" w:cs="Times New Roman"/>
          <w:sz w:val="28"/>
          <w:szCs w:val="35"/>
          <w:lang w:eastAsia="ru-RU"/>
        </w:rPr>
        <w:t>.</w:t>
      </w:r>
    </w:p>
    <w:p w:rsidR="00811884" w:rsidRPr="00A05AB5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3. Администрации Шарыповского </w:t>
      </w:r>
      <w:r w:rsidR="007B6BD1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муниципального округа</w:t>
      </w:r>
      <w:r w:rsidRPr="00A05AB5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:</w:t>
      </w:r>
    </w:p>
    <w:p w:rsidR="00A873B1" w:rsidRDefault="00A873B1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Pr="00A873B1">
        <w:rPr>
          <w:rFonts w:ascii="Times New Roman" w:eastAsia="Times New Roman" w:hAnsi="Times New Roman" w:cs="Times New Roman"/>
          <w:sz w:val="28"/>
          <w:szCs w:val="35"/>
          <w:lang w:eastAsia="ru-RU"/>
        </w:rPr>
        <w:t>обеспеч</w:t>
      </w:r>
      <w:r w:rsidR="00AF7665">
        <w:rPr>
          <w:rFonts w:ascii="Times New Roman" w:eastAsia="Times New Roman" w:hAnsi="Times New Roman" w:cs="Times New Roman"/>
          <w:sz w:val="28"/>
          <w:szCs w:val="35"/>
          <w:lang w:eastAsia="ru-RU"/>
        </w:rPr>
        <w:t>ить</w:t>
      </w:r>
      <w:r w:rsidRPr="00A873B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согласованност</w:t>
      </w:r>
      <w:r w:rsidR="00AF7665">
        <w:rPr>
          <w:rFonts w:ascii="Times New Roman" w:eastAsia="Times New Roman" w:hAnsi="Times New Roman" w:cs="Times New Roman"/>
          <w:sz w:val="28"/>
          <w:szCs w:val="35"/>
          <w:lang w:eastAsia="ru-RU"/>
        </w:rPr>
        <w:t>ь</w:t>
      </w:r>
      <w:r w:rsidRPr="00A873B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целей и задач 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муниципальных </w:t>
      </w:r>
      <w:r w:rsidRPr="00A873B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программ </w:t>
      </w:r>
      <w:r w:rsidR="00304311">
        <w:rPr>
          <w:rFonts w:ascii="Times New Roman" w:eastAsia="Times New Roman" w:hAnsi="Times New Roman" w:cs="Times New Roman"/>
          <w:sz w:val="28"/>
          <w:szCs w:val="35"/>
          <w:lang w:eastAsia="ru-RU"/>
        </w:rPr>
        <w:t>округа</w:t>
      </w:r>
      <w:r w:rsidRPr="00A873B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с приоритетами и основными направлениями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муниципальной</w:t>
      </w:r>
      <w:r w:rsidRPr="00A873B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политики, отраженными в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Pr="00A873B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Стратегии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Шарыповского 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>муниципального округа</w:t>
      </w:r>
      <w:r w:rsidRPr="00A873B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на период до 2030 года,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Pr="00A873B1">
        <w:rPr>
          <w:rFonts w:ascii="Times New Roman" w:eastAsia="Times New Roman" w:hAnsi="Times New Roman" w:cs="Times New Roman"/>
          <w:sz w:val="28"/>
          <w:szCs w:val="35"/>
          <w:lang w:eastAsia="ru-RU"/>
        </w:rPr>
        <w:t>а также соответстви</w:t>
      </w:r>
      <w:r w:rsidR="00AF7665">
        <w:rPr>
          <w:rFonts w:ascii="Times New Roman" w:eastAsia="Times New Roman" w:hAnsi="Times New Roman" w:cs="Times New Roman"/>
          <w:sz w:val="28"/>
          <w:szCs w:val="35"/>
          <w:lang w:eastAsia="ru-RU"/>
        </w:rPr>
        <w:t>е</w:t>
      </w:r>
      <w:r w:rsidRPr="00A873B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значений целевых показателей 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муниципальных </w:t>
      </w:r>
      <w:r w:rsidRPr="00A873B1">
        <w:rPr>
          <w:rFonts w:ascii="Times New Roman" w:eastAsia="Times New Roman" w:hAnsi="Times New Roman" w:cs="Times New Roman"/>
          <w:sz w:val="28"/>
          <w:szCs w:val="35"/>
          <w:lang w:eastAsia="ru-RU"/>
        </w:rPr>
        <w:t>программ целевым показателям, установленным в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Pr="00A873B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Стратегии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Шарыповского 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>муниципального округа</w:t>
      </w:r>
      <w:r w:rsidRPr="00A873B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на период до 2030 года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  <w:proofErr w:type="gramEnd"/>
    </w:p>
    <w:p w:rsidR="00811884" w:rsidRPr="00A05AB5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принять меры по повышению качества администрирования доходов органами администрации 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>округа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3A4D12" w:rsidRPr="00A05AB5" w:rsidRDefault="003A4D12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рассмотреть возможность более активного использования приватизации </w:t>
      </w:r>
      <w:r w:rsidR="00304311">
        <w:rPr>
          <w:rFonts w:ascii="Times New Roman" w:eastAsia="Times New Roman" w:hAnsi="Times New Roman" w:cs="Times New Roman"/>
          <w:sz w:val="28"/>
          <w:szCs w:val="35"/>
          <w:lang w:eastAsia="ru-RU"/>
        </w:rPr>
        <w:t>муниципального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имущества для получения д</w:t>
      </w:r>
      <w:r w:rsidR="003D0CCA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ополнительных доходов в бюджет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округа</w:t>
      </w:r>
      <w:r w:rsidR="003D0CCA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3A4D12" w:rsidRPr="00A05AB5" w:rsidRDefault="003A4D12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- обеспечить полный учет имущества и земельных участков, а также вовлечение максимального количества объектов недвижимости в налоговый оборот</w:t>
      </w:r>
      <w:r w:rsidR="00C451FF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в целях 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увеличения поступлений в </w:t>
      </w:r>
      <w:r w:rsidR="001B13BC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бюджет</w:t>
      </w:r>
      <w:r w:rsidR="00C451FF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округа </w:t>
      </w:r>
      <w:r w:rsidR="00C451FF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налоговых и неналоговых доходов от использования имущества;</w:t>
      </w:r>
    </w:p>
    <w:p w:rsidR="003A4D12" w:rsidRPr="00A05AB5" w:rsidRDefault="003A4D12" w:rsidP="00C45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- усилить контроль над эффективностью использования бюджетных средств на этапе формирования и исполнения бюджета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округа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811884" w:rsidRPr="00A05AB5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lastRenderedPageBreak/>
        <w:t xml:space="preserve">- осуществлять меры по повышению эффективности бюджетных расходов в целях обеспечения финансовой устойчивости и сбалансированности </w:t>
      </w:r>
      <w:r w:rsidR="00C451FF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бюджета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округа</w:t>
      </w:r>
      <w:r w:rsidR="00C451FF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811884" w:rsidRPr="00A05AB5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обеспечить </w:t>
      </w:r>
      <w:r w:rsidR="00C451FF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выплату 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заработной платы работников бюджетной сферы не ниже ми</w:t>
      </w:r>
      <w:r w:rsidR="00C451FF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нимального </w:t>
      </w:r>
      <w:proofErr w:type="gramStart"/>
      <w:r w:rsidR="00C451FF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размера оплаты труда</w:t>
      </w:r>
      <w:proofErr w:type="gramEnd"/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304311" w:rsidRDefault="00811884" w:rsidP="00304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обеспечить реализацию плана мероприятий по увеличению доходов, оптимизации расходов и совершенствованию долговой политики Шарыповского 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>муниципального округа</w:t>
      </w:r>
      <w:r w:rsidR="00C451FF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, исключив формальный подход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  <w:r w:rsidR="00304311" w:rsidRPr="0030431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</w:p>
    <w:p w:rsidR="00811884" w:rsidRPr="00A05AB5" w:rsidRDefault="00811884" w:rsidP="00C45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повышению качества предоставляемых населению муниципальных услуг;</w:t>
      </w:r>
    </w:p>
    <w:p w:rsidR="00304311" w:rsidRDefault="00304311" w:rsidP="00304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Pr="00421A14">
        <w:rPr>
          <w:rFonts w:ascii="Times New Roman" w:eastAsia="Times New Roman" w:hAnsi="Times New Roman" w:cs="Times New Roman"/>
          <w:sz w:val="28"/>
          <w:szCs w:val="35"/>
          <w:lang w:eastAsia="ru-RU"/>
        </w:rPr>
        <w:t>активизировать работу по обеспечению доступа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Pr="00421A14">
        <w:rPr>
          <w:rFonts w:ascii="Times New Roman" w:eastAsia="Times New Roman" w:hAnsi="Times New Roman" w:cs="Times New Roman"/>
          <w:sz w:val="28"/>
          <w:szCs w:val="35"/>
          <w:lang w:eastAsia="ru-RU"/>
        </w:rPr>
        <w:t>негосударственных организаций, в том числе социально ориентированных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Pr="00421A14">
        <w:rPr>
          <w:rFonts w:ascii="Times New Roman" w:eastAsia="Times New Roman" w:hAnsi="Times New Roman" w:cs="Times New Roman"/>
          <w:sz w:val="28"/>
          <w:szCs w:val="35"/>
          <w:lang w:eastAsia="ru-RU"/>
        </w:rPr>
        <w:t>некоммерческих организаций, к оказанию услуг в отраслях социальной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Pr="00421A14">
        <w:rPr>
          <w:rFonts w:ascii="Times New Roman" w:eastAsia="Times New Roman" w:hAnsi="Times New Roman" w:cs="Times New Roman"/>
          <w:sz w:val="28"/>
          <w:szCs w:val="35"/>
          <w:lang w:eastAsia="ru-RU"/>
        </w:rPr>
        <w:t>сферы в целях развития конкуренции и повышения качества и доступности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Pr="00421A14">
        <w:rPr>
          <w:rFonts w:ascii="Times New Roman" w:eastAsia="Times New Roman" w:hAnsi="Times New Roman" w:cs="Times New Roman"/>
          <w:sz w:val="28"/>
          <w:szCs w:val="35"/>
          <w:lang w:eastAsia="ru-RU"/>
        </w:rPr>
        <w:t>муниципальных услуг;</w:t>
      </w:r>
    </w:p>
    <w:p w:rsidR="00811884" w:rsidRPr="00A05AB5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431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объем закупок</w:t>
      </w:r>
      <w:r w:rsidRPr="00A0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 конкурентным способом</w:t>
      </w:r>
      <w:r w:rsidR="003043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6F" w:rsidRDefault="00290A6F" w:rsidP="0029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4</w:t>
      </w:r>
      <w:r w:rsidRPr="00A05AB5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. Администрации Шарыповского </w:t>
      </w:r>
      <w:r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муниципального округа</w:t>
      </w:r>
      <w:r w:rsidRPr="00A05AB5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 совместно с </w:t>
      </w:r>
      <w:r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руководителями территориальных подразделений</w:t>
      </w:r>
      <w:r w:rsidRPr="00A05AB5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:</w:t>
      </w:r>
    </w:p>
    <w:p w:rsidR="00290A6F" w:rsidRPr="00A05AB5" w:rsidRDefault="00290A6F" w:rsidP="0029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5A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механизм самообложения граждан;</w:t>
      </w:r>
    </w:p>
    <w:p w:rsidR="00290A6F" w:rsidRPr="00A05AB5" w:rsidRDefault="00290A6F" w:rsidP="0029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>обеспечить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>более активное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вовлечени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>е</w:t>
      </w:r>
      <w:bookmarkStart w:id="0" w:name="_GoBack"/>
      <w:bookmarkEnd w:id="0"/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граждан в 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>процедуры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обсуждения и принятия решений по определению приоритетов расходования бюджетных средств, общественного контроля над их эффективностью и результативностью.</w:t>
      </w:r>
    </w:p>
    <w:p w:rsidR="00811884" w:rsidRPr="00A05AB5" w:rsidRDefault="00290A6F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5</w:t>
      </w:r>
      <w:r w:rsidR="00811884" w:rsidRPr="00A05AB5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. Контрольно-счетному органу:</w:t>
      </w:r>
    </w:p>
    <w:p w:rsidR="00C451FF" w:rsidRPr="00A05AB5" w:rsidRDefault="00C451FF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осуществлять </w:t>
      </w:r>
      <w:proofErr w:type="gramStart"/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контроль за</w:t>
      </w:r>
      <w:proofErr w:type="gramEnd"/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="001B13BC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разработкой и реализацией в 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>округе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документов стратегического планирования;</w:t>
      </w:r>
    </w:p>
    <w:p w:rsidR="00C451FF" w:rsidRPr="00A05AB5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проводить </w:t>
      </w:r>
      <w:r w:rsidR="00C451FF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мониторинг реализации 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муниципальных программ 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>округа</w:t>
      </w: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, включая оценку сбалансированности их целей, задач, индикаторов, ме</w:t>
      </w:r>
      <w:r w:rsidR="00547B47">
        <w:rPr>
          <w:rFonts w:ascii="Times New Roman" w:eastAsia="Times New Roman" w:hAnsi="Times New Roman" w:cs="Times New Roman"/>
          <w:sz w:val="28"/>
          <w:szCs w:val="35"/>
          <w:lang w:eastAsia="ru-RU"/>
        </w:rPr>
        <w:t>роприятий и финансовых ресурсов, а также на соответствие национальным целям и стратегическим задачам;</w:t>
      </w:r>
    </w:p>
    <w:p w:rsidR="00811884" w:rsidRPr="00A05AB5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- продолжить аудит эффективности использования бюджетных средств, направляемых на закупку товаров, работ и услуг для муниципальных нужд;</w:t>
      </w:r>
    </w:p>
    <w:p w:rsidR="003A4D12" w:rsidRDefault="00C451FF" w:rsidP="00C45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="00F53358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проводить </w:t>
      </w:r>
      <w:r w:rsidR="00811884" w:rsidRPr="00A05AB5">
        <w:rPr>
          <w:rFonts w:ascii="Times New Roman" w:eastAsia="Times New Roman" w:hAnsi="Times New Roman" w:cs="Times New Roman"/>
          <w:sz w:val="28"/>
          <w:szCs w:val="35"/>
          <w:lang w:eastAsia="ru-RU"/>
        </w:rPr>
        <w:t>мониторинг и информационно-методическое сопровождение деятельности органов внутренн</w:t>
      </w:r>
      <w:r w:rsidR="00564AB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его финансового контроля 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>округа</w:t>
      </w:r>
      <w:r w:rsidR="00564ABD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564ABD" w:rsidRPr="00564ABD" w:rsidRDefault="00564ABD" w:rsidP="00564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Pr="00564AB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усилить </w:t>
      </w:r>
      <w:proofErr w:type="gramStart"/>
      <w:r w:rsidRPr="00564ABD">
        <w:rPr>
          <w:rFonts w:ascii="Times New Roman" w:eastAsia="Times New Roman" w:hAnsi="Times New Roman" w:cs="Times New Roman"/>
          <w:sz w:val="28"/>
          <w:szCs w:val="35"/>
          <w:lang w:eastAsia="ru-RU"/>
        </w:rPr>
        <w:t>контроль за</w:t>
      </w:r>
      <w:proofErr w:type="gramEnd"/>
      <w:r w:rsidRPr="00564AB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законностью, эффективностью и экон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омностью использования средств 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>б</w:t>
      </w:r>
      <w:r w:rsidRPr="00564ABD">
        <w:rPr>
          <w:rFonts w:ascii="Times New Roman" w:eastAsia="Times New Roman" w:hAnsi="Times New Roman" w:cs="Times New Roman"/>
          <w:sz w:val="28"/>
          <w:szCs w:val="35"/>
          <w:lang w:eastAsia="ru-RU"/>
        </w:rPr>
        <w:t>юджета</w:t>
      </w:r>
      <w:r w:rsidR="007B6BD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округа</w:t>
      </w:r>
      <w:r w:rsidRPr="00564ABD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564ABD" w:rsidRDefault="00564ABD" w:rsidP="00564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564AB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усилить </w:t>
      </w:r>
      <w:proofErr w:type="gramStart"/>
      <w:r w:rsidRPr="00564ABD">
        <w:rPr>
          <w:rFonts w:ascii="Times New Roman" w:eastAsia="Times New Roman" w:hAnsi="Times New Roman" w:cs="Times New Roman"/>
          <w:sz w:val="28"/>
          <w:szCs w:val="35"/>
          <w:lang w:eastAsia="ru-RU"/>
        </w:rPr>
        <w:t>контроль за</w:t>
      </w:r>
      <w:proofErr w:type="gramEnd"/>
      <w:r w:rsidRPr="00564AB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соблюдением установленного порядка управления и распоряжения имуществом, находящимся в муниципальной собственности</w:t>
      </w:r>
      <w:r w:rsidR="00EA7B41">
        <w:rPr>
          <w:rFonts w:ascii="Times New Roman" w:eastAsia="Times New Roman" w:hAnsi="Times New Roman" w:cs="Times New Roman"/>
          <w:sz w:val="28"/>
          <w:szCs w:val="35"/>
          <w:lang w:eastAsia="ru-RU"/>
        </w:rPr>
        <w:t>.</w:t>
      </w:r>
    </w:p>
    <w:p w:rsidR="00290A6F" w:rsidRPr="00A05AB5" w:rsidRDefault="00290A6F" w:rsidP="00304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</w:pPr>
    </w:p>
    <w:p w:rsidR="00304311" w:rsidRPr="00C451FF" w:rsidRDefault="00304311" w:rsidP="00564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</w:p>
    <w:sectPr w:rsidR="00304311" w:rsidRPr="00C451FF" w:rsidSect="0069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F179B"/>
    <w:rsid w:val="00010B1A"/>
    <w:rsid w:val="00043981"/>
    <w:rsid w:val="0005695D"/>
    <w:rsid w:val="0006721B"/>
    <w:rsid w:val="00072959"/>
    <w:rsid w:val="000950EB"/>
    <w:rsid w:val="000E76F8"/>
    <w:rsid w:val="00116DE5"/>
    <w:rsid w:val="0012214A"/>
    <w:rsid w:val="00146485"/>
    <w:rsid w:val="0015088E"/>
    <w:rsid w:val="001B13BC"/>
    <w:rsid w:val="001D54DE"/>
    <w:rsid w:val="00210C99"/>
    <w:rsid w:val="002274D0"/>
    <w:rsid w:val="002558F1"/>
    <w:rsid w:val="0026251B"/>
    <w:rsid w:val="00287F9E"/>
    <w:rsid w:val="00290A6F"/>
    <w:rsid w:val="002C10A7"/>
    <w:rsid w:val="00304311"/>
    <w:rsid w:val="0034103B"/>
    <w:rsid w:val="00377B95"/>
    <w:rsid w:val="003835FE"/>
    <w:rsid w:val="003A4D12"/>
    <w:rsid w:val="003B23E8"/>
    <w:rsid w:val="003C2937"/>
    <w:rsid w:val="003D0CCA"/>
    <w:rsid w:val="003E3E1A"/>
    <w:rsid w:val="003F7347"/>
    <w:rsid w:val="0041508E"/>
    <w:rsid w:val="00421A14"/>
    <w:rsid w:val="00422236"/>
    <w:rsid w:val="004304AB"/>
    <w:rsid w:val="0050629F"/>
    <w:rsid w:val="00547B47"/>
    <w:rsid w:val="00554810"/>
    <w:rsid w:val="00564767"/>
    <w:rsid w:val="00564ABD"/>
    <w:rsid w:val="005734A5"/>
    <w:rsid w:val="00573CA3"/>
    <w:rsid w:val="00583D6F"/>
    <w:rsid w:val="005A5D62"/>
    <w:rsid w:val="005C17C2"/>
    <w:rsid w:val="005E1273"/>
    <w:rsid w:val="005E3759"/>
    <w:rsid w:val="00615059"/>
    <w:rsid w:val="00647FF6"/>
    <w:rsid w:val="00690E39"/>
    <w:rsid w:val="006D49B8"/>
    <w:rsid w:val="006E2101"/>
    <w:rsid w:val="006F4CD9"/>
    <w:rsid w:val="00710333"/>
    <w:rsid w:val="0073053C"/>
    <w:rsid w:val="00753444"/>
    <w:rsid w:val="00783087"/>
    <w:rsid w:val="00794B4F"/>
    <w:rsid w:val="007B6BD1"/>
    <w:rsid w:val="007C4D72"/>
    <w:rsid w:val="007E5775"/>
    <w:rsid w:val="00811884"/>
    <w:rsid w:val="00817AE8"/>
    <w:rsid w:val="00820212"/>
    <w:rsid w:val="00834E4A"/>
    <w:rsid w:val="00843D2A"/>
    <w:rsid w:val="0085394D"/>
    <w:rsid w:val="00883C10"/>
    <w:rsid w:val="008A5181"/>
    <w:rsid w:val="008C41A5"/>
    <w:rsid w:val="008C514A"/>
    <w:rsid w:val="008D1354"/>
    <w:rsid w:val="008F0A22"/>
    <w:rsid w:val="008F7686"/>
    <w:rsid w:val="009074D7"/>
    <w:rsid w:val="009368D2"/>
    <w:rsid w:val="0095231C"/>
    <w:rsid w:val="009C36AE"/>
    <w:rsid w:val="009C3F99"/>
    <w:rsid w:val="009F0EFD"/>
    <w:rsid w:val="009F179B"/>
    <w:rsid w:val="00A05AB5"/>
    <w:rsid w:val="00A873B1"/>
    <w:rsid w:val="00A92B6B"/>
    <w:rsid w:val="00AA09E7"/>
    <w:rsid w:val="00AF3235"/>
    <w:rsid w:val="00AF7665"/>
    <w:rsid w:val="00B15F5E"/>
    <w:rsid w:val="00B460DA"/>
    <w:rsid w:val="00B46F55"/>
    <w:rsid w:val="00B47C35"/>
    <w:rsid w:val="00B77359"/>
    <w:rsid w:val="00C00F6B"/>
    <w:rsid w:val="00C451FF"/>
    <w:rsid w:val="00C512CF"/>
    <w:rsid w:val="00C97C46"/>
    <w:rsid w:val="00CA6A41"/>
    <w:rsid w:val="00D74E16"/>
    <w:rsid w:val="00DC4DFD"/>
    <w:rsid w:val="00DC706E"/>
    <w:rsid w:val="00E07B64"/>
    <w:rsid w:val="00E07EF9"/>
    <w:rsid w:val="00E51E18"/>
    <w:rsid w:val="00E6072E"/>
    <w:rsid w:val="00E73CC9"/>
    <w:rsid w:val="00EA7B41"/>
    <w:rsid w:val="00EB432F"/>
    <w:rsid w:val="00F36F53"/>
    <w:rsid w:val="00F504D7"/>
    <w:rsid w:val="00F53358"/>
    <w:rsid w:val="00F55DA0"/>
    <w:rsid w:val="00F86103"/>
    <w:rsid w:val="00FB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3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4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D66E0-FB6E-4B7E-A479-C7CACFDF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kom5</dc:creator>
  <cp:lastModifiedBy>АШР15</cp:lastModifiedBy>
  <cp:revision>9</cp:revision>
  <cp:lastPrinted>2020-12-15T08:02:00Z</cp:lastPrinted>
  <dcterms:created xsi:type="dcterms:W3CDTF">2020-12-03T08:25:00Z</dcterms:created>
  <dcterms:modified xsi:type="dcterms:W3CDTF">2021-12-06T07:56:00Z</dcterms:modified>
</cp:coreProperties>
</file>