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3E8" w:rsidRDefault="007703E8" w:rsidP="007703E8">
      <w:pPr>
        <w:spacing w:line="36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E0978" w:rsidRDefault="001E0978" w:rsidP="007703E8">
      <w:pPr>
        <w:spacing w:line="36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E0978" w:rsidRDefault="001E0978" w:rsidP="007703E8">
      <w:pPr>
        <w:spacing w:line="36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E0978" w:rsidRDefault="001E0978" w:rsidP="007703E8">
      <w:pPr>
        <w:spacing w:line="36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7703E8" w:rsidRDefault="007703E8" w:rsidP="007703E8">
      <w:pPr>
        <w:spacing w:line="36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7703E8" w:rsidRDefault="007703E8" w:rsidP="007703E8">
      <w:pPr>
        <w:spacing w:line="36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7703E8" w:rsidRDefault="007703E8" w:rsidP="007703E8">
      <w:pPr>
        <w:spacing w:line="36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7703E8" w:rsidRPr="0084246C" w:rsidRDefault="007703E8" w:rsidP="007703E8">
      <w:pPr>
        <w:spacing w:line="36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84246C">
        <w:rPr>
          <w:rFonts w:ascii="Times New Roman" w:hAnsi="Times New Roman" w:cs="Times New Roman"/>
          <w:b/>
          <w:sz w:val="40"/>
          <w:szCs w:val="40"/>
        </w:rPr>
        <w:t>ПРОГНОЗ</w:t>
      </w:r>
    </w:p>
    <w:p w:rsidR="007703E8" w:rsidRPr="0084246C" w:rsidRDefault="007703E8" w:rsidP="007703E8">
      <w:pPr>
        <w:spacing w:line="36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84246C">
        <w:rPr>
          <w:rFonts w:ascii="Times New Roman" w:hAnsi="Times New Roman" w:cs="Times New Roman"/>
          <w:b/>
          <w:sz w:val="40"/>
          <w:szCs w:val="40"/>
        </w:rPr>
        <w:t>СОЦИАЛЬНО-ЭКОНОМИЧЕСКОГО РАЗВИТИЯ</w:t>
      </w:r>
    </w:p>
    <w:p w:rsidR="007703E8" w:rsidRPr="0084246C" w:rsidRDefault="007703E8" w:rsidP="007703E8">
      <w:pPr>
        <w:spacing w:line="36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84246C">
        <w:rPr>
          <w:rFonts w:ascii="Times New Roman" w:hAnsi="Times New Roman" w:cs="Times New Roman"/>
          <w:b/>
          <w:sz w:val="40"/>
          <w:szCs w:val="40"/>
        </w:rPr>
        <w:t xml:space="preserve">ШАРЫПОВСКОГО </w:t>
      </w:r>
      <w:r w:rsidR="0067302D">
        <w:rPr>
          <w:rFonts w:ascii="Times New Roman" w:hAnsi="Times New Roman" w:cs="Times New Roman"/>
          <w:b/>
          <w:sz w:val="40"/>
          <w:szCs w:val="40"/>
        </w:rPr>
        <w:t xml:space="preserve">МУНИЦИПАЛЬНОГО ОКРУГА </w:t>
      </w:r>
      <w:r>
        <w:rPr>
          <w:rFonts w:ascii="Times New Roman" w:hAnsi="Times New Roman" w:cs="Times New Roman"/>
          <w:b/>
          <w:sz w:val="40"/>
          <w:szCs w:val="40"/>
        </w:rPr>
        <w:t>ДО 202</w:t>
      </w:r>
      <w:r w:rsidR="00994FFB">
        <w:rPr>
          <w:rFonts w:ascii="Times New Roman" w:hAnsi="Times New Roman" w:cs="Times New Roman"/>
          <w:b/>
          <w:sz w:val="40"/>
          <w:szCs w:val="40"/>
        </w:rPr>
        <w:t>9</w:t>
      </w:r>
      <w:r>
        <w:rPr>
          <w:rFonts w:ascii="Times New Roman" w:hAnsi="Times New Roman" w:cs="Times New Roman"/>
          <w:b/>
          <w:sz w:val="40"/>
          <w:szCs w:val="40"/>
        </w:rPr>
        <w:t xml:space="preserve"> ГОДА</w:t>
      </w:r>
    </w:p>
    <w:p w:rsidR="007703E8" w:rsidRDefault="007703E8" w:rsidP="00FA70D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7703E8" w:rsidRDefault="007703E8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FA70D3" w:rsidRPr="00875EFF" w:rsidRDefault="00FA70D3" w:rsidP="00F347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proofErr w:type="gramStart"/>
      <w:r w:rsidRPr="00875EFF">
        <w:rPr>
          <w:rFonts w:ascii="Times New Roman" w:hAnsi="Times New Roman" w:cs="Times New Roman"/>
          <w:sz w:val="28"/>
          <w:szCs w:val="28"/>
        </w:rPr>
        <w:lastRenderedPageBreak/>
        <w:t xml:space="preserve">Долгосрочный прогноз социально-экономического развития Шарыповского </w:t>
      </w:r>
      <w:r w:rsidR="0067302D" w:rsidRPr="00875EFF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875EFF">
        <w:rPr>
          <w:rFonts w:ascii="Times New Roman" w:hAnsi="Times New Roman" w:cs="Times New Roman"/>
          <w:sz w:val="28"/>
          <w:szCs w:val="28"/>
        </w:rPr>
        <w:t xml:space="preserve"> до 202</w:t>
      </w:r>
      <w:r w:rsidR="00994FFB" w:rsidRPr="00875EFF">
        <w:rPr>
          <w:rFonts w:ascii="Times New Roman" w:hAnsi="Times New Roman" w:cs="Times New Roman"/>
          <w:sz w:val="28"/>
          <w:szCs w:val="28"/>
        </w:rPr>
        <w:t>9</w:t>
      </w:r>
      <w:r w:rsidRPr="00875EFF">
        <w:rPr>
          <w:rFonts w:ascii="Times New Roman" w:hAnsi="Times New Roman" w:cs="Times New Roman"/>
          <w:sz w:val="28"/>
          <w:szCs w:val="28"/>
        </w:rPr>
        <w:t xml:space="preserve"> года (далее – прогноз) сформирован в соответствии с положениями Бюджетного кодекса Российской Федерации, Федерального закона от 28.06.2014 № 172-ФЗ «О стратегическом планировании в Российской Федерации», постановления администрации Шарыповского </w:t>
      </w:r>
      <w:r w:rsidR="004B0786" w:rsidRPr="00875EFF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875EFF">
        <w:rPr>
          <w:rFonts w:ascii="Times New Roman" w:hAnsi="Times New Roman" w:cs="Times New Roman"/>
          <w:sz w:val="28"/>
          <w:szCs w:val="28"/>
        </w:rPr>
        <w:t xml:space="preserve"> от </w:t>
      </w:r>
      <w:r w:rsidR="004B0786" w:rsidRPr="00875EFF">
        <w:rPr>
          <w:rFonts w:ascii="Times New Roman" w:hAnsi="Times New Roman" w:cs="Times New Roman"/>
          <w:sz w:val="28"/>
          <w:szCs w:val="28"/>
        </w:rPr>
        <w:t>01</w:t>
      </w:r>
      <w:r w:rsidRPr="00875EFF">
        <w:rPr>
          <w:rFonts w:ascii="Times New Roman" w:hAnsi="Times New Roman" w:cs="Times New Roman"/>
          <w:sz w:val="28"/>
          <w:szCs w:val="28"/>
        </w:rPr>
        <w:t>.0</w:t>
      </w:r>
      <w:r w:rsidR="004B0786" w:rsidRPr="00875EFF">
        <w:rPr>
          <w:rFonts w:ascii="Times New Roman" w:hAnsi="Times New Roman" w:cs="Times New Roman"/>
          <w:sz w:val="28"/>
          <w:szCs w:val="28"/>
        </w:rPr>
        <w:t>7</w:t>
      </w:r>
      <w:r w:rsidRPr="00875EFF">
        <w:rPr>
          <w:rFonts w:ascii="Times New Roman" w:hAnsi="Times New Roman" w:cs="Times New Roman"/>
          <w:sz w:val="28"/>
          <w:szCs w:val="28"/>
        </w:rPr>
        <w:t>.20</w:t>
      </w:r>
      <w:r w:rsidR="004B0786" w:rsidRPr="00875EFF">
        <w:rPr>
          <w:rFonts w:ascii="Times New Roman" w:hAnsi="Times New Roman" w:cs="Times New Roman"/>
          <w:sz w:val="28"/>
          <w:szCs w:val="28"/>
        </w:rPr>
        <w:t>21</w:t>
      </w:r>
      <w:r w:rsidRPr="00875EFF">
        <w:rPr>
          <w:rFonts w:ascii="Times New Roman" w:hAnsi="Times New Roman" w:cs="Times New Roman"/>
          <w:sz w:val="28"/>
          <w:szCs w:val="28"/>
        </w:rPr>
        <w:t xml:space="preserve"> № </w:t>
      </w:r>
      <w:r w:rsidR="004B0786" w:rsidRPr="00875EFF">
        <w:rPr>
          <w:rFonts w:ascii="Times New Roman" w:hAnsi="Times New Roman" w:cs="Times New Roman"/>
          <w:sz w:val="28"/>
          <w:szCs w:val="28"/>
        </w:rPr>
        <w:t>511</w:t>
      </w:r>
      <w:r w:rsidRPr="00875EFF">
        <w:rPr>
          <w:rFonts w:ascii="Times New Roman" w:hAnsi="Times New Roman" w:cs="Times New Roman"/>
          <w:sz w:val="28"/>
          <w:szCs w:val="28"/>
        </w:rPr>
        <w:t>-п «</w:t>
      </w:r>
      <w:r w:rsidR="00F347B7" w:rsidRPr="00875EFF">
        <w:rPr>
          <w:rFonts w:ascii="Times New Roman" w:hAnsi="Times New Roman" w:cs="Times New Roman"/>
          <w:sz w:val="28"/>
          <w:szCs w:val="28"/>
        </w:rPr>
        <w:t xml:space="preserve">О порядке разработки прогноза социально-экономического развития Шарыповского </w:t>
      </w:r>
      <w:r w:rsidR="004B0786" w:rsidRPr="00875EFF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F347B7" w:rsidRPr="00875EFF">
        <w:rPr>
          <w:rFonts w:ascii="Times New Roman" w:hAnsi="Times New Roman" w:cs="Times New Roman"/>
          <w:sz w:val="28"/>
          <w:szCs w:val="28"/>
        </w:rPr>
        <w:t xml:space="preserve"> на долгосрочный период</w:t>
      </w:r>
      <w:r w:rsidRPr="00875EFF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FA70D3" w:rsidRPr="00984C94" w:rsidRDefault="00FA70D3" w:rsidP="00F347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4C94">
        <w:rPr>
          <w:rFonts w:ascii="Times New Roman" w:hAnsi="Times New Roman" w:cs="Times New Roman"/>
          <w:sz w:val="28"/>
          <w:szCs w:val="28"/>
        </w:rPr>
        <w:t>Прогноз является основой для разработки бюджетного прогноза на долгосрочный</w:t>
      </w:r>
      <w:r w:rsidR="00F347B7" w:rsidRPr="00984C94">
        <w:rPr>
          <w:rFonts w:ascii="Times New Roman" w:hAnsi="Times New Roman" w:cs="Times New Roman"/>
          <w:sz w:val="28"/>
          <w:szCs w:val="28"/>
        </w:rPr>
        <w:t xml:space="preserve"> </w:t>
      </w:r>
      <w:r w:rsidRPr="00984C94">
        <w:rPr>
          <w:rFonts w:ascii="Times New Roman" w:hAnsi="Times New Roman" w:cs="Times New Roman"/>
          <w:sz w:val="28"/>
          <w:szCs w:val="28"/>
        </w:rPr>
        <w:t>период, который позволит:</w:t>
      </w:r>
    </w:p>
    <w:p w:rsidR="00FA70D3" w:rsidRPr="00984C94" w:rsidRDefault="00FA70D3" w:rsidP="00F347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4C94">
        <w:rPr>
          <w:rFonts w:ascii="Times New Roman" w:hAnsi="Times New Roman" w:cs="Times New Roman"/>
          <w:sz w:val="28"/>
          <w:szCs w:val="28"/>
        </w:rPr>
        <w:t>– сформировать ориентиры бюджетной политики, направленной на обеспечение</w:t>
      </w:r>
      <w:r w:rsidR="00F347B7" w:rsidRPr="00984C94">
        <w:rPr>
          <w:rFonts w:ascii="Times New Roman" w:hAnsi="Times New Roman" w:cs="Times New Roman"/>
          <w:sz w:val="28"/>
          <w:szCs w:val="28"/>
        </w:rPr>
        <w:t xml:space="preserve"> </w:t>
      </w:r>
      <w:r w:rsidRPr="00984C94">
        <w:rPr>
          <w:rFonts w:ascii="Times New Roman" w:hAnsi="Times New Roman" w:cs="Times New Roman"/>
          <w:sz w:val="28"/>
          <w:szCs w:val="28"/>
        </w:rPr>
        <w:t>сбалансированности и устойчивости бюджета</w:t>
      </w:r>
      <w:r w:rsidR="0067302D" w:rsidRPr="00984C94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984C94">
        <w:rPr>
          <w:rFonts w:ascii="Times New Roman" w:hAnsi="Times New Roman" w:cs="Times New Roman"/>
          <w:sz w:val="28"/>
          <w:szCs w:val="28"/>
        </w:rPr>
        <w:t>;</w:t>
      </w:r>
    </w:p>
    <w:p w:rsidR="00FA70D3" w:rsidRPr="00984C94" w:rsidRDefault="00FA70D3" w:rsidP="00F347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4C94">
        <w:rPr>
          <w:rFonts w:ascii="Times New Roman" w:hAnsi="Times New Roman" w:cs="Times New Roman"/>
          <w:sz w:val="28"/>
          <w:szCs w:val="28"/>
        </w:rPr>
        <w:t>– оценить объем и структуру доходов и расходов бюджета</w:t>
      </w:r>
      <w:r w:rsidR="0067302D" w:rsidRPr="00984C94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984C94">
        <w:rPr>
          <w:rFonts w:ascii="Times New Roman" w:hAnsi="Times New Roman" w:cs="Times New Roman"/>
          <w:sz w:val="28"/>
          <w:szCs w:val="28"/>
        </w:rPr>
        <w:t>, муниципального</w:t>
      </w:r>
      <w:r w:rsidR="00F347B7" w:rsidRPr="00984C94">
        <w:rPr>
          <w:rFonts w:ascii="Times New Roman" w:hAnsi="Times New Roman" w:cs="Times New Roman"/>
          <w:sz w:val="28"/>
          <w:szCs w:val="28"/>
        </w:rPr>
        <w:t xml:space="preserve"> </w:t>
      </w:r>
      <w:r w:rsidRPr="00984C94">
        <w:rPr>
          <w:rFonts w:ascii="Times New Roman" w:hAnsi="Times New Roman" w:cs="Times New Roman"/>
          <w:sz w:val="28"/>
          <w:szCs w:val="28"/>
        </w:rPr>
        <w:t>долга, обеспечить предсказуемость их планирования с учетом условий и параметров</w:t>
      </w:r>
      <w:r w:rsidR="00F347B7" w:rsidRPr="00984C94">
        <w:rPr>
          <w:rFonts w:ascii="Times New Roman" w:hAnsi="Times New Roman" w:cs="Times New Roman"/>
          <w:sz w:val="28"/>
          <w:szCs w:val="28"/>
        </w:rPr>
        <w:t xml:space="preserve"> </w:t>
      </w:r>
      <w:r w:rsidRPr="00984C94">
        <w:rPr>
          <w:rFonts w:ascii="Times New Roman" w:hAnsi="Times New Roman" w:cs="Times New Roman"/>
          <w:sz w:val="28"/>
          <w:szCs w:val="28"/>
        </w:rPr>
        <w:t xml:space="preserve">социально-экономического развития </w:t>
      </w:r>
      <w:r w:rsidR="00F347B7" w:rsidRPr="00984C94">
        <w:rPr>
          <w:rFonts w:ascii="Times New Roman" w:hAnsi="Times New Roman" w:cs="Times New Roman"/>
          <w:sz w:val="28"/>
          <w:szCs w:val="28"/>
        </w:rPr>
        <w:t xml:space="preserve">Шарыповского </w:t>
      </w:r>
      <w:r w:rsidR="0067302D" w:rsidRPr="00984C94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984C94">
        <w:rPr>
          <w:rFonts w:ascii="Times New Roman" w:hAnsi="Times New Roman" w:cs="Times New Roman"/>
          <w:sz w:val="28"/>
          <w:szCs w:val="28"/>
        </w:rPr>
        <w:t>.</w:t>
      </w:r>
    </w:p>
    <w:p w:rsidR="00FA70D3" w:rsidRPr="00984C94" w:rsidRDefault="00FA70D3" w:rsidP="00F347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4C94">
        <w:rPr>
          <w:rFonts w:ascii="Times New Roman" w:hAnsi="Times New Roman" w:cs="Times New Roman"/>
          <w:sz w:val="28"/>
          <w:szCs w:val="28"/>
        </w:rPr>
        <w:t>Прогноз сформирован на основе:</w:t>
      </w:r>
    </w:p>
    <w:p w:rsidR="00FA70D3" w:rsidRPr="00984C94" w:rsidRDefault="00FA70D3" w:rsidP="00F347B7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4C94">
        <w:rPr>
          <w:rFonts w:ascii="Times New Roman" w:hAnsi="Times New Roman" w:cs="Times New Roman"/>
          <w:sz w:val="28"/>
          <w:szCs w:val="28"/>
        </w:rPr>
        <w:t>сценарных условий Красноярского края до 202</w:t>
      </w:r>
      <w:r w:rsidR="00984C94" w:rsidRPr="00984C94">
        <w:rPr>
          <w:rFonts w:ascii="Times New Roman" w:hAnsi="Times New Roman" w:cs="Times New Roman"/>
          <w:sz w:val="28"/>
          <w:szCs w:val="28"/>
        </w:rPr>
        <w:t>7</w:t>
      </w:r>
      <w:r w:rsidRPr="00984C94">
        <w:rPr>
          <w:rFonts w:ascii="Times New Roman" w:hAnsi="Times New Roman" w:cs="Times New Roman"/>
          <w:sz w:val="28"/>
          <w:szCs w:val="28"/>
        </w:rPr>
        <w:t xml:space="preserve"> года и развития Российской</w:t>
      </w:r>
      <w:r w:rsidR="00F347B7" w:rsidRPr="00984C94">
        <w:rPr>
          <w:rFonts w:ascii="Times New Roman" w:hAnsi="Times New Roman" w:cs="Times New Roman"/>
          <w:sz w:val="28"/>
          <w:szCs w:val="28"/>
        </w:rPr>
        <w:t xml:space="preserve"> </w:t>
      </w:r>
      <w:r w:rsidRPr="00984C94">
        <w:rPr>
          <w:rFonts w:ascii="Times New Roman" w:hAnsi="Times New Roman" w:cs="Times New Roman"/>
          <w:sz w:val="28"/>
          <w:szCs w:val="28"/>
        </w:rPr>
        <w:t>Федерации до 202</w:t>
      </w:r>
      <w:r w:rsidR="003D3372" w:rsidRPr="00984C94">
        <w:rPr>
          <w:rFonts w:ascii="Times New Roman" w:hAnsi="Times New Roman" w:cs="Times New Roman"/>
          <w:sz w:val="28"/>
          <w:szCs w:val="28"/>
        </w:rPr>
        <w:t>9</w:t>
      </w:r>
      <w:r w:rsidRPr="00984C94">
        <w:rPr>
          <w:rFonts w:ascii="Times New Roman" w:hAnsi="Times New Roman" w:cs="Times New Roman"/>
          <w:sz w:val="28"/>
          <w:szCs w:val="28"/>
        </w:rPr>
        <w:t xml:space="preserve"> года (далее – сценарные условия);</w:t>
      </w:r>
    </w:p>
    <w:p w:rsidR="00FA70D3" w:rsidRPr="00984C94" w:rsidRDefault="00FA70D3" w:rsidP="00F347B7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4C94">
        <w:rPr>
          <w:rFonts w:ascii="Times New Roman" w:hAnsi="Times New Roman" w:cs="Times New Roman"/>
          <w:sz w:val="28"/>
          <w:szCs w:val="28"/>
        </w:rPr>
        <w:t>среднесрочного прогноза социально-экономического</w:t>
      </w:r>
      <w:r w:rsidR="00984C94" w:rsidRPr="00984C94">
        <w:rPr>
          <w:rFonts w:ascii="Times New Roman" w:hAnsi="Times New Roman" w:cs="Times New Roman"/>
          <w:sz w:val="28"/>
          <w:szCs w:val="28"/>
        </w:rPr>
        <w:t xml:space="preserve"> развития</w:t>
      </w:r>
      <w:r w:rsidRPr="00984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347B7" w:rsidRPr="00984C94">
        <w:rPr>
          <w:rFonts w:ascii="Times New Roman" w:hAnsi="Times New Roman" w:cs="Times New Roman"/>
          <w:sz w:val="28"/>
          <w:szCs w:val="28"/>
        </w:rPr>
        <w:t>Шарыповского</w:t>
      </w:r>
      <w:proofErr w:type="spellEnd"/>
      <w:r w:rsidR="00F347B7" w:rsidRPr="00984C94">
        <w:rPr>
          <w:rFonts w:ascii="Times New Roman" w:hAnsi="Times New Roman" w:cs="Times New Roman"/>
          <w:sz w:val="28"/>
          <w:szCs w:val="28"/>
        </w:rPr>
        <w:t xml:space="preserve"> </w:t>
      </w:r>
      <w:r w:rsidR="0067302D" w:rsidRPr="00984C94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F347B7" w:rsidRPr="00984C94">
        <w:rPr>
          <w:rFonts w:ascii="Times New Roman" w:hAnsi="Times New Roman" w:cs="Times New Roman"/>
          <w:sz w:val="28"/>
          <w:szCs w:val="28"/>
        </w:rPr>
        <w:t xml:space="preserve"> на 202</w:t>
      </w:r>
      <w:r w:rsidR="00984C94" w:rsidRPr="00984C94">
        <w:rPr>
          <w:rFonts w:ascii="Times New Roman" w:hAnsi="Times New Roman" w:cs="Times New Roman"/>
          <w:sz w:val="28"/>
          <w:szCs w:val="28"/>
        </w:rPr>
        <w:t>5</w:t>
      </w:r>
      <w:r w:rsidR="00F347B7" w:rsidRPr="00984C94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984C94" w:rsidRPr="00984C94">
        <w:rPr>
          <w:rFonts w:ascii="Times New Roman" w:hAnsi="Times New Roman" w:cs="Times New Roman"/>
          <w:sz w:val="28"/>
          <w:szCs w:val="28"/>
        </w:rPr>
        <w:t>6</w:t>
      </w:r>
      <w:r w:rsidR="00F347B7" w:rsidRPr="00984C94">
        <w:rPr>
          <w:rFonts w:ascii="Times New Roman" w:hAnsi="Times New Roman" w:cs="Times New Roman"/>
          <w:sz w:val="28"/>
          <w:szCs w:val="28"/>
        </w:rPr>
        <w:t>-202</w:t>
      </w:r>
      <w:r w:rsidR="00984C94" w:rsidRPr="00984C94">
        <w:rPr>
          <w:rFonts w:ascii="Times New Roman" w:hAnsi="Times New Roman" w:cs="Times New Roman"/>
          <w:sz w:val="28"/>
          <w:szCs w:val="28"/>
        </w:rPr>
        <w:t>7</w:t>
      </w:r>
      <w:r w:rsidR="00F347B7" w:rsidRPr="00984C94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984C94">
        <w:rPr>
          <w:rFonts w:ascii="Times New Roman" w:hAnsi="Times New Roman" w:cs="Times New Roman"/>
          <w:sz w:val="28"/>
          <w:szCs w:val="28"/>
        </w:rPr>
        <w:t>;</w:t>
      </w:r>
    </w:p>
    <w:p w:rsidR="00FA70D3" w:rsidRPr="00984C94" w:rsidRDefault="00FA70D3" w:rsidP="00F347B7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4C94">
        <w:rPr>
          <w:rFonts w:ascii="Times New Roman" w:hAnsi="Times New Roman" w:cs="Times New Roman"/>
          <w:sz w:val="28"/>
          <w:szCs w:val="28"/>
        </w:rPr>
        <w:t>официальных данных Управления Федеральной службы государственной</w:t>
      </w:r>
      <w:r w:rsidR="00682F50" w:rsidRPr="00984C94">
        <w:rPr>
          <w:rFonts w:ascii="Times New Roman" w:hAnsi="Times New Roman" w:cs="Times New Roman"/>
          <w:sz w:val="28"/>
          <w:szCs w:val="28"/>
        </w:rPr>
        <w:t xml:space="preserve"> </w:t>
      </w:r>
      <w:r w:rsidRPr="00984C94">
        <w:rPr>
          <w:rFonts w:ascii="Times New Roman" w:hAnsi="Times New Roman" w:cs="Times New Roman"/>
          <w:sz w:val="28"/>
          <w:szCs w:val="28"/>
        </w:rPr>
        <w:t>статистики по Красноярскому краю, Республике Хакасия и Республике Тыва;</w:t>
      </w:r>
    </w:p>
    <w:p w:rsidR="00FA70D3" w:rsidRPr="00984C94" w:rsidRDefault="00FA70D3" w:rsidP="00F347B7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4C94">
        <w:rPr>
          <w:rFonts w:ascii="Times New Roman" w:hAnsi="Times New Roman" w:cs="Times New Roman"/>
          <w:sz w:val="28"/>
          <w:szCs w:val="28"/>
        </w:rPr>
        <w:t>инвестиционных и производственных планов предприятий, осуществляющих</w:t>
      </w:r>
      <w:r w:rsidR="00682F50" w:rsidRPr="00984C94">
        <w:rPr>
          <w:rFonts w:ascii="Times New Roman" w:hAnsi="Times New Roman" w:cs="Times New Roman"/>
          <w:sz w:val="28"/>
          <w:szCs w:val="28"/>
        </w:rPr>
        <w:t xml:space="preserve"> </w:t>
      </w:r>
      <w:r w:rsidRPr="00984C94">
        <w:rPr>
          <w:rFonts w:ascii="Times New Roman" w:hAnsi="Times New Roman" w:cs="Times New Roman"/>
          <w:sz w:val="28"/>
          <w:szCs w:val="28"/>
        </w:rPr>
        <w:t>финансово-хозяйственную деятельность на территории</w:t>
      </w:r>
      <w:r w:rsidR="00682F50" w:rsidRPr="00984C94">
        <w:rPr>
          <w:rFonts w:ascii="Times New Roman" w:hAnsi="Times New Roman" w:cs="Times New Roman"/>
          <w:sz w:val="28"/>
          <w:szCs w:val="28"/>
        </w:rPr>
        <w:t xml:space="preserve"> </w:t>
      </w:r>
      <w:r w:rsidR="00C878FF" w:rsidRPr="00984C94">
        <w:rPr>
          <w:rFonts w:ascii="Times New Roman" w:hAnsi="Times New Roman" w:cs="Times New Roman"/>
          <w:sz w:val="28"/>
          <w:szCs w:val="28"/>
        </w:rPr>
        <w:t>округа</w:t>
      </w:r>
      <w:r w:rsidRPr="00984C94">
        <w:rPr>
          <w:rFonts w:ascii="Times New Roman" w:hAnsi="Times New Roman" w:cs="Times New Roman"/>
          <w:sz w:val="28"/>
          <w:szCs w:val="28"/>
        </w:rPr>
        <w:t>;</w:t>
      </w:r>
    </w:p>
    <w:p w:rsidR="00FA70D3" w:rsidRPr="00984C94" w:rsidRDefault="00FA70D3" w:rsidP="00F347B7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4C94">
        <w:rPr>
          <w:rFonts w:ascii="Times New Roman" w:hAnsi="Times New Roman" w:cs="Times New Roman"/>
          <w:sz w:val="28"/>
          <w:szCs w:val="28"/>
        </w:rPr>
        <w:t xml:space="preserve">данных структурных подразделений </w:t>
      </w:r>
      <w:r w:rsidR="00682F50" w:rsidRPr="00984C94">
        <w:rPr>
          <w:rFonts w:ascii="Times New Roman" w:hAnsi="Times New Roman" w:cs="Times New Roman"/>
          <w:sz w:val="28"/>
          <w:szCs w:val="28"/>
        </w:rPr>
        <w:t>а</w:t>
      </w:r>
      <w:r w:rsidRPr="00984C94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C878FF" w:rsidRPr="00984C94">
        <w:rPr>
          <w:rFonts w:ascii="Times New Roman" w:hAnsi="Times New Roman" w:cs="Times New Roman"/>
          <w:sz w:val="28"/>
          <w:szCs w:val="28"/>
        </w:rPr>
        <w:t>округа</w:t>
      </w:r>
      <w:r w:rsidRPr="00984C94">
        <w:rPr>
          <w:rFonts w:ascii="Times New Roman" w:hAnsi="Times New Roman" w:cs="Times New Roman"/>
          <w:sz w:val="28"/>
          <w:szCs w:val="28"/>
        </w:rPr>
        <w:t xml:space="preserve"> о планируемых</w:t>
      </w:r>
      <w:r w:rsidR="00682F50" w:rsidRPr="00984C94">
        <w:rPr>
          <w:rFonts w:ascii="Times New Roman" w:hAnsi="Times New Roman" w:cs="Times New Roman"/>
          <w:sz w:val="28"/>
          <w:szCs w:val="28"/>
        </w:rPr>
        <w:t xml:space="preserve"> </w:t>
      </w:r>
      <w:r w:rsidRPr="00984C94">
        <w:rPr>
          <w:rFonts w:ascii="Times New Roman" w:hAnsi="Times New Roman" w:cs="Times New Roman"/>
          <w:sz w:val="28"/>
          <w:szCs w:val="28"/>
        </w:rPr>
        <w:t>отраслевых показателях;</w:t>
      </w:r>
    </w:p>
    <w:p w:rsidR="00FA70D3" w:rsidRPr="00984C94" w:rsidRDefault="00FA70D3" w:rsidP="00F347B7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4C94">
        <w:rPr>
          <w:rFonts w:ascii="Times New Roman" w:hAnsi="Times New Roman" w:cs="Times New Roman"/>
          <w:sz w:val="28"/>
          <w:szCs w:val="28"/>
        </w:rPr>
        <w:t>ожидаемых итогов развития территории в 20</w:t>
      </w:r>
      <w:r w:rsidR="00995F8D" w:rsidRPr="00984C94">
        <w:rPr>
          <w:rFonts w:ascii="Times New Roman" w:hAnsi="Times New Roman" w:cs="Times New Roman"/>
          <w:sz w:val="28"/>
          <w:szCs w:val="28"/>
        </w:rPr>
        <w:t>2</w:t>
      </w:r>
      <w:r w:rsidR="00984C94" w:rsidRPr="00984C94">
        <w:rPr>
          <w:rFonts w:ascii="Times New Roman" w:hAnsi="Times New Roman" w:cs="Times New Roman"/>
          <w:sz w:val="28"/>
          <w:szCs w:val="28"/>
        </w:rPr>
        <w:t>4</w:t>
      </w:r>
      <w:r w:rsidRPr="00984C94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682F50" w:rsidRPr="00875EFF" w:rsidRDefault="00682F50" w:rsidP="00FA70D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</w:p>
    <w:p w:rsidR="001E0978" w:rsidRPr="00875EFF" w:rsidRDefault="001E0978" w:rsidP="001E0978">
      <w:pPr>
        <w:pStyle w:val="a7"/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</w:p>
    <w:p w:rsidR="001E0978" w:rsidRPr="00875EFF" w:rsidRDefault="001E0978" w:rsidP="001E0978">
      <w:pPr>
        <w:pStyle w:val="a7"/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</w:p>
    <w:p w:rsidR="001E0978" w:rsidRPr="00875EFF" w:rsidRDefault="001E0978" w:rsidP="001E0978">
      <w:pPr>
        <w:pStyle w:val="a7"/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</w:p>
    <w:p w:rsidR="001E0978" w:rsidRPr="00875EFF" w:rsidRDefault="001E0978" w:rsidP="001E0978">
      <w:pPr>
        <w:pStyle w:val="a7"/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</w:p>
    <w:p w:rsidR="001E0978" w:rsidRPr="00875EFF" w:rsidRDefault="001E0978" w:rsidP="001E0978">
      <w:pPr>
        <w:pStyle w:val="a7"/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</w:p>
    <w:p w:rsidR="001E0978" w:rsidRPr="00875EFF" w:rsidRDefault="001E0978" w:rsidP="001E0978">
      <w:pPr>
        <w:pStyle w:val="a7"/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</w:p>
    <w:p w:rsidR="001E0978" w:rsidRPr="00875EFF" w:rsidRDefault="001E0978" w:rsidP="001E0978">
      <w:pPr>
        <w:pStyle w:val="a7"/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</w:p>
    <w:p w:rsidR="001E0978" w:rsidRPr="00875EFF" w:rsidRDefault="001E0978" w:rsidP="001E0978">
      <w:pPr>
        <w:pStyle w:val="a7"/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</w:p>
    <w:p w:rsidR="001E0978" w:rsidRPr="00875EFF" w:rsidRDefault="001E0978" w:rsidP="001E0978">
      <w:pPr>
        <w:pStyle w:val="a7"/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</w:p>
    <w:p w:rsidR="001E0978" w:rsidRPr="00875EFF" w:rsidRDefault="001E0978" w:rsidP="001E0978">
      <w:pPr>
        <w:pStyle w:val="a7"/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</w:p>
    <w:p w:rsidR="001E0978" w:rsidRPr="00875EFF" w:rsidRDefault="001E0978" w:rsidP="001E0978">
      <w:pPr>
        <w:pStyle w:val="a7"/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</w:p>
    <w:p w:rsidR="001E0978" w:rsidRPr="00875EFF" w:rsidRDefault="001E0978" w:rsidP="001E0978">
      <w:pPr>
        <w:pStyle w:val="a7"/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</w:p>
    <w:p w:rsidR="001E0978" w:rsidRPr="00984C94" w:rsidRDefault="00FA70D3" w:rsidP="001E0978">
      <w:pPr>
        <w:pStyle w:val="a7"/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4C94">
        <w:rPr>
          <w:rFonts w:ascii="Times New Roman" w:hAnsi="Times New Roman" w:cs="Times New Roman"/>
          <w:b/>
          <w:bCs/>
          <w:sz w:val="28"/>
          <w:szCs w:val="28"/>
        </w:rPr>
        <w:lastRenderedPageBreak/>
        <w:t>Основные условия развития экономики и параметры долгосрочного</w:t>
      </w:r>
      <w:r w:rsidR="00682F50" w:rsidRPr="00984C9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84C94">
        <w:rPr>
          <w:rFonts w:ascii="Times New Roman" w:hAnsi="Times New Roman" w:cs="Times New Roman"/>
          <w:b/>
          <w:bCs/>
          <w:sz w:val="28"/>
          <w:szCs w:val="28"/>
        </w:rPr>
        <w:t xml:space="preserve">Прогноза социально-экономического развития </w:t>
      </w:r>
    </w:p>
    <w:p w:rsidR="00FA70D3" w:rsidRPr="00984C94" w:rsidRDefault="00682F50" w:rsidP="001E0978">
      <w:pPr>
        <w:pStyle w:val="a7"/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4C94">
        <w:rPr>
          <w:rFonts w:ascii="Times New Roman" w:hAnsi="Times New Roman" w:cs="Times New Roman"/>
          <w:b/>
          <w:bCs/>
          <w:sz w:val="28"/>
          <w:szCs w:val="28"/>
        </w:rPr>
        <w:t xml:space="preserve">Шарыповского </w:t>
      </w:r>
      <w:r w:rsidR="00995F8D" w:rsidRPr="00984C94">
        <w:rPr>
          <w:rFonts w:ascii="Times New Roman" w:hAnsi="Times New Roman" w:cs="Times New Roman"/>
          <w:b/>
          <w:bCs/>
          <w:sz w:val="28"/>
          <w:szCs w:val="28"/>
        </w:rPr>
        <w:t>муниципального округа</w:t>
      </w:r>
      <w:r w:rsidR="00FA70D3" w:rsidRPr="00984C94">
        <w:rPr>
          <w:rFonts w:ascii="Times New Roman" w:hAnsi="Times New Roman" w:cs="Times New Roman"/>
          <w:b/>
          <w:bCs/>
          <w:sz w:val="28"/>
          <w:szCs w:val="28"/>
        </w:rPr>
        <w:t xml:space="preserve"> до 202</w:t>
      </w:r>
      <w:r w:rsidR="00946A4F" w:rsidRPr="00984C94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="00FA70D3" w:rsidRPr="00984C94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p w:rsidR="001E0978" w:rsidRPr="00984C94" w:rsidRDefault="001E0978" w:rsidP="00682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54A9" w:rsidRPr="00984C94" w:rsidRDefault="00FA70D3" w:rsidP="00682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4C94">
        <w:rPr>
          <w:rFonts w:ascii="Times New Roman" w:hAnsi="Times New Roman" w:cs="Times New Roman"/>
          <w:sz w:val="28"/>
          <w:szCs w:val="28"/>
        </w:rPr>
        <w:t>Основные условия развития экономики и параметры долгосрочного Прогноза</w:t>
      </w:r>
      <w:r w:rsidR="00682F50" w:rsidRPr="00984C94">
        <w:rPr>
          <w:rFonts w:ascii="Times New Roman" w:hAnsi="Times New Roman" w:cs="Times New Roman"/>
          <w:sz w:val="28"/>
          <w:szCs w:val="28"/>
        </w:rPr>
        <w:t xml:space="preserve"> </w:t>
      </w:r>
      <w:r w:rsidRPr="00984C94">
        <w:rPr>
          <w:rFonts w:ascii="Times New Roman" w:hAnsi="Times New Roman" w:cs="Times New Roman"/>
          <w:sz w:val="28"/>
          <w:szCs w:val="28"/>
        </w:rPr>
        <w:t xml:space="preserve">социально-экономического развития </w:t>
      </w:r>
      <w:r w:rsidR="00682F50" w:rsidRPr="00984C94">
        <w:rPr>
          <w:rFonts w:ascii="Times New Roman" w:hAnsi="Times New Roman" w:cs="Times New Roman"/>
          <w:sz w:val="28"/>
          <w:szCs w:val="28"/>
        </w:rPr>
        <w:t xml:space="preserve">Шарыповского </w:t>
      </w:r>
      <w:r w:rsidR="00995F8D" w:rsidRPr="00984C94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984C94">
        <w:rPr>
          <w:rFonts w:ascii="Times New Roman" w:hAnsi="Times New Roman" w:cs="Times New Roman"/>
          <w:sz w:val="28"/>
          <w:szCs w:val="28"/>
        </w:rPr>
        <w:t xml:space="preserve"> до</w:t>
      </w:r>
      <w:r w:rsidR="00682F50" w:rsidRPr="00984C94">
        <w:rPr>
          <w:rFonts w:ascii="Times New Roman" w:hAnsi="Times New Roman" w:cs="Times New Roman"/>
          <w:sz w:val="28"/>
          <w:szCs w:val="28"/>
        </w:rPr>
        <w:t xml:space="preserve"> </w:t>
      </w:r>
      <w:r w:rsidRPr="00984C94">
        <w:rPr>
          <w:rFonts w:ascii="Times New Roman" w:hAnsi="Times New Roman" w:cs="Times New Roman"/>
          <w:sz w:val="28"/>
          <w:szCs w:val="28"/>
        </w:rPr>
        <w:t>202</w:t>
      </w:r>
      <w:r w:rsidR="00946A4F" w:rsidRPr="00984C94">
        <w:rPr>
          <w:rFonts w:ascii="Times New Roman" w:hAnsi="Times New Roman" w:cs="Times New Roman"/>
          <w:sz w:val="28"/>
          <w:szCs w:val="28"/>
        </w:rPr>
        <w:t>9</w:t>
      </w:r>
      <w:r w:rsidRPr="00984C94">
        <w:rPr>
          <w:rFonts w:ascii="Times New Roman" w:hAnsi="Times New Roman" w:cs="Times New Roman"/>
          <w:sz w:val="28"/>
          <w:szCs w:val="28"/>
        </w:rPr>
        <w:t xml:space="preserve"> года приведены в таблице</w:t>
      </w:r>
      <w:r w:rsidR="00682F50" w:rsidRPr="00984C94">
        <w:rPr>
          <w:rFonts w:ascii="Times New Roman" w:hAnsi="Times New Roman" w:cs="Times New Roman"/>
          <w:sz w:val="28"/>
          <w:szCs w:val="28"/>
        </w:rPr>
        <w:t>:</w:t>
      </w:r>
    </w:p>
    <w:p w:rsidR="003A161C" w:rsidRPr="00875EFF" w:rsidRDefault="003A161C" w:rsidP="003A161C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tbl>
      <w:tblPr>
        <w:tblW w:w="94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102" w:type="dxa"/>
          <w:bottom w:w="102" w:type="dxa"/>
          <w:right w:w="102" w:type="dxa"/>
        </w:tblCellMar>
        <w:tblLook w:val="0020" w:firstRow="1" w:lastRow="0" w:firstColumn="0" w:lastColumn="0" w:noHBand="0" w:noVBand="0"/>
      </w:tblPr>
      <w:tblGrid>
        <w:gridCol w:w="952"/>
        <w:gridCol w:w="567"/>
        <w:gridCol w:w="1135"/>
        <w:gridCol w:w="1134"/>
        <w:gridCol w:w="1134"/>
        <w:gridCol w:w="1134"/>
        <w:gridCol w:w="1134"/>
        <w:gridCol w:w="1134"/>
        <w:gridCol w:w="1134"/>
      </w:tblGrid>
      <w:tr w:rsidR="008A69EF" w:rsidRPr="00875EFF" w:rsidTr="008A69EF">
        <w:trPr>
          <w:trHeight w:val="291"/>
        </w:trPr>
        <w:tc>
          <w:tcPr>
            <w:tcW w:w="952" w:type="dxa"/>
            <w:vMerge w:val="restart"/>
            <w:vAlign w:val="center"/>
          </w:tcPr>
          <w:p w:rsidR="008A69EF" w:rsidRPr="00240E2B" w:rsidRDefault="008A69EF" w:rsidP="0014445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0E2B">
              <w:rPr>
                <w:rFonts w:ascii="Times New Roman" w:hAnsi="Times New Roman" w:cs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567" w:type="dxa"/>
            <w:vMerge w:val="restart"/>
            <w:vAlign w:val="center"/>
          </w:tcPr>
          <w:p w:rsidR="008A69EF" w:rsidRPr="00240E2B" w:rsidRDefault="008A69EF" w:rsidP="0014445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0E2B">
              <w:rPr>
                <w:rFonts w:ascii="Times New Roman" w:hAnsi="Times New Roman" w:cs="Times New Roman"/>
                <w:sz w:val="16"/>
                <w:szCs w:val="16"/>
              </w:rPr>
              <w:t>ед. изм.</w:t>
            </w:r>
          </w:p>
        </w:tc>
        <w:tc>
          <w:tcPr>
            <w:tcW w:w="1135" w:type="dxa"/>
            <w:vMerge w:val="restart"/>
            <w:vAlign w:val="center"/>
          </w:tcPr>
          <w:p w:rsidR="008A69EF" w:rsidRPr="00240E2B" w:rsidRDefault="008A69EF" w:rsidP="008A69E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0E2B">
              <w:rPr>
                <w:rFonts w:ascii="Times New Roman" w:hAnsi="Times New Roman" w:cs="Times New Roman"/>
                <w:sz w:val="16"/>
                <w:szCs w:val="16"/>
              </w:rPr>
              <w:t>2023 факт</w:t>
            </w:r>
          </w:p>
        </w:tc>
        <w:tc>
          <w:tcPr>
            <w:tcW w:w="1134" w:type="dxa"/>
            <w:vMerge w:val="restart"/>
            <w:vAlign w:val="center"/>
          </w:tcPr>
          <w:p w:rsidR="008A69EF" w:rsidRPr="00240E2B" w:rsidRDefault="008A69EF" w:rsidP="008A69E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0E2B">
              <w:rPr>
                <w:rFonts w:ascii="Times New Roman" w:hAnsi="Times New Roman" w:cs="Times New Roman"/>
                <w:sz w:val="16"/>
                <w:szCs w:val="16"/>
              </w:rPr>
              <w:t>2024 оценка</w:t>
            </w:r>
          </w:p>
        </w:tc>
        <w:tc>
          <w:tcPr>
            <w:tcW w:w="5670" w:type="dxa"/>
            <w:gridSpan w:val="5"/>
            <w:vAlign w:val="center"/>
          </w:tcPr>
          <w:p w:rsidR="008A69EF" w:rsidRPr="00240E2B" w:rsidRDefault="008A69EF" w:rsidP="004137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0E2B">
              <w:rPr>
                <w:rFonts w:ascii="Times New Roman" w:hAnsi="Times New Roman" w:cs="Times New Roman"/>
                <w:sz w:val="16"/>
                <w:szCs w:val="16"/>
              </w:rPr>
              <w:t>прогноз</w:t>
            </w:r>
          </w:p>
        </w:tc>
      </w:tr>
      <w:tr w:rsidR="008A69EF" w:rsidRPr="00875EFF" w:rsidTr="008A69EF">
        <w:trPr>
          <w:trHeight w:val="371"/>
        </w:trPr>
        <w:tc>
          <w:tcPr>
            <w:tcW w:w="952" w:type="dxa"/>
            <w:vMerge/>
            <w:vAlign w:val="center"/>
          </w:tcPr>
          <w:p w:rsidR="008A69EF" w:rsidRPr="00240E2B" w:rsidRDefault="008A69EF" w:rsidP="0041377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8A69EF" w:rsidRPr="00240E2B" w:rsidRDefault="008A69EF" w:rsidP="0041377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5" w:type="dxa"/>
            <w:vMerge/>
            <w:vAlign w:val="center"/>
          </w:tcPr>
          <w:p w:rsidR="008A69EF" w:rsidRPr="00240E2B" w:rsidRDefault="008A69EF" w:rsidP="0041377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8A69EF" w:rsidRPr="00240E2B" w:rsidRDefault="008A69EF" w:rsidP="0041377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8A69EF" w:rsidRPr="00240E2B" w:rsidRDefault="008A69EF" w:rsidP="008A69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0E2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  <w:tc>
          <w:tcPr>
            <w:tcW w:w="1134" w:type="dxa"/>
            <w:vAlign w:val="center"/>
          </w:tcPr>
          <w:p w:rsidR="008A69EF" w:rsidRPr="00240E2B" w:rsidRDefault="008A69EF" w:rsidP="008A69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0E2B">
              <w:rPr>
                <w:rFonts w:ascii="Times New Roman" w:hAnsi="Times New Roman" w:cs="Times New Roman"/>
                <w:sz w:val="16"/>
                <w:szCs w:val="16"/>
              </w:rPr>
              <w:t>2026</w:t>
            </w:r>
          </w:p>
        </w:tc>
        <w:tc>
          <w:tcPr>
            <w:tcW w:w="1134" w:type="dxa"/>
            <w:vAlign w:val="center"/>
          </w:tcPr>
          <w:p w:rsidR="008A69EF" w:rsidRPr="00240E2B" w:rsidRDefault="008A69EF" w:rsidP="008A69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0E2B">
              <w:rPr>
                <w:rFonts w:ascii="Times New Roman" w:hAnsi="Times New Roman" w:cs="Times New Roman"/>
                <w:sz w:val="16"/>
                <w:szCs w:val="16"/>
              </w:rPr>
              <w:t>2027</w:t>
            </w:r>
          </w:p>
        </w:tc>
        <w:tc>
          <w:tcPr>
            <w:tcW w:w="1134" w:type="dxa"/>
            <w:vAlign w:val="center"/>
          </w:tcPr>
          <w:p w:rsidR="008A69EF" w:rsidRPr="00240E2B" w:rsidRDefault="008A69EF" w:rsidP="008A69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0E2B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  <w:tc>
          <w:tcPr>
            <w:tcW w:w="1134" w:type="dxa"/>
          </w:tcPr>
          <w:p w:rsidR="008A69EF" w:rsidRPr="00240E2B" w:rsidRDefault="008A69EF" w:rsidP="008A69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0E2B">
              <w:rPr>
                <w:rFonts w:ascii="Times New Roman" w:hAnsi="Times New Roman" w:cs="Times New Roman"/>
                <w:sz w:val="16"/>
                <w:szCs w:val="16"/>
              </w:rPr>
              <w:t>2029</w:t>
            </w:r>
          </w:p>
        </w:tc>
      </w:tr>
      <w:tr w:rsidR="008A69EF" w:rsidRPr="00875EFF" w:rsidTr="008A69EF">
        <w:tc>
          <w:tcPr>
            <w:tcW w:w="952" w:type="dxa"/>
          </w:tcPr>
          <w:p w:rsidR="008A69EF" w:rsidRPr="00240E2B" w:rsidRDefault="008A69EF" w:rsidP="002247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240E2B">
              <w:rPr>
                <w:rFonts w:ascii="Times New Roman" w:hAnsi="Times New Roman" w:cs="Times New Roman"/>
                <w:sz w:val="16"/>
                <w:szCs w:val="16"/>
              </w:rPr>
              <w:t>Сводный индекс потребительских цен по Красноярскому краю</w:t>
            </w:r>
          </w:p>
        </w:tc>
        <w:tc>
          <w:tcPr>
            <w:tcW w:w="567" w:type="dxa"/>
            <w:vAlign w:val="center"/>
          </w:tcPr>
          <w:p w:rsidR="008A69EF" w:rsidRPr="00240E2B" w:rsidRDefault="008A69EF" w:rsidP="009338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0E2B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135" w:type="dxa"/>
          </w:tcPr>
          <w:p w:rsidR="008A69EF" w:rsidRPr="00240E2B" w:rsidRDefault="00240E2B" w:rsidP="00B25B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0E2B">
              <w:rPr>
                <w:rFonts w:ascii="Times New Roman" w:hAnsi="Times New Roman" w:cs="Times New Roman"/>
                <w:sz w:val="16"/>
                <w:szCs w:val="16"/>
              </w:rPr>
              <w:t>105,9</w:t>
            </w:r>
          </w:p>
        </w:tc>
        <w:tc>
          <w:tcPr>
            <w:tcW w:w="1134" w:type="dxa"/>
          </w:tcPr>
          <w:p w:rsidR="008A69EF" w:rsidRPr="00240E2B" w:rsidRDefault="00240E2B" w:rsidP="00B25B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0E2B">
              <w:rPr>
                <w:rFonts w:ascii="Times New Roman" w:hAnsi="Times New Roman" w:cs="Times New Roman"/>
                <w:sz w:val="16"/>
                <w:szCs w:val="16"/>
              </w:rPr>
              <w:t>108,6</w:t>
            </w:r>
          </w:p>
        </w:tc>
        <w:tc>
          <w:tcPr>
            <w:tcW w:w="1134" w:type="dxa"/>
          </w:tcPr>
          <w:p w:rsidR="008A69EF" w:rsidRPr="00240E2B" w:rsidRDefault="00240E2B" w:rsidP="00B25B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0E2B">
              <w:rPr>
                <w:rFonts w:ascii="Times New Roman" w:hAnsi="Times New Roman" w:cs="Times New Roman"/>
                <w:sz w:val="16"/>
                <w:szCs w:val="16"/>
              </w:rPr>
              <w:t>106,5</w:t>
            </w:r>
          </w:p>
        </w:tc>
        <w:tc>
          <w:tcPr>
            <w:tcW w:w="1134" w:type="dxa"/>
          </w:tcPr>
          <w:p w:rsidR="008A69EF" w:rsidRPr="00240E2B" w:rsidRDefault="00751DF1" w:rsidP="00B25B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104,4</w:t>
            </w:r>
          </w:p>
        </w:tc>
        <w:tc>
          <w:tcPr>
            <w:tcW w:w="1134" w:type="dxa"/>
          </w:tcPr>
          <w:p w:rsidR="008A69EF" w:rsidRPr="00240E2B" w:rsidRDefault="00240E2B" w:rsidP="00751D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0E2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751DF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34" w:type="dxa"/>
          </w:tcPr>
          <w:p w:rsidR="008A69EF" w:rsidRPr="00240E2B" w:rsidRDefault="008A69EF" w:rsidP="00B25B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0E2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8A69EF" w:rsidRPr="008559DF" w:rsidRDefault="008A69EF" w:rsidP="00B25B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59D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A69EF" w:rsidRPr="00875EFF" w:rsidTr="008A69EF">
        <w:tc>
          <w:tcPr>
            <w:tcW w:w="952" w:type="dxa"/>
          </w:tcPr>
          <w:p w:rsidR="008A69EF" w:rsidRPr="00660044" w:rsidRDefault="008A69EF" w:rsidP="00E521D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60044">
              <w:rPr>
                <w:rFonts w:ascii="Times New Roman" w:hAnsi="Times New Roman" w:cs="Times New Roman"/>
                <w:sz w:val="16"/>
                <w:szCs w:val="16"/>
              </w:rPr>
              <w:t>Сводный индекс потребительских цен по Российской федерации</w:t>
            </w:r>
          </w:p>
        </w:tc>
        <w:tc>
          <w:tcPr>
            <w:tcW w:w="567" w:type="dxa"/>
            <w:vAlign w:val="center"/>
          </w:tcPr>
          <w:p w:rsidR="008A69EF" w:rsidRPr="00660044" w:rsidRDefault="008A69EF" w:rsidP="009338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0044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135" w:type="dxa"/>
          </w:tcPr>
          <w:p w:rsidR="008A69EF" w:rsidRPr="00660044" w:rsidRDefault="008559DF" w:rsidP="00B25B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105,9</w:t>
            </w:r>
          </w:p>
        </w:tc>
        <w:tc>
          <w:tcPr>
            <w:tcW w:w="1134" w:type="dxa"/>
          </w:tcPr>
          <w:p w:rsidR="008A69EF" w:rsidRPr="00660044" w:rsidRDefault="008559DF" w:rsidP="005168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108</w:t>
            </w:r>
          </w:p>
        </w:tc>
        <w:tc>
          <w:tcPr>
            <w:tcW w:w="1134" w:type="dxa"/>
          </w:tcPr>
          <w:p w:rsidR="008A69EF" w:rsidRPr="00660044" w:rsidRDefault="008559DF" w:rsidP="00B25B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105,8</w:t>
            </w:r>
          </w:p>
        </w:tc>
        <w:tc>
          <w:tcPr>
            <w:tcW w:w="1134" w:type="dxa"/>
          </w:tcPr>
          <w:p w:rsidR="008A69EF" w:rsidRPr="00660044" w:rsidRDefault="008559DF" w:rsidP="00B25B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104,3</w:t>
            </w:r>
          </w:p>
        </w:tc>
        <w:tc>
          <w:tcPr>
            <w:tcW w:w="1134" w:type="dxa"/>
          </w:tcPr>
          <w:p w:rsidR="008A69EF" w:rsidRPr="00660044" w:rsidRDefault="008559DF" w:rsidP="00B25B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104</w:t>
            </w:r>
          </w:p>
        </w:tc>
        <w:tc>
          <w:tcPr>
            <w:tcW w:w="1134" w:type="dxa"/>
          </w:tcPr>
          <w:p w:rsidR="008A69EF" w:rsidRPr="00660044" w:rsidRDefault="008559DF" w:rsidP="00B25B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104</w:t>
            </w:r>
          </w:p>
        </w:tc>
        <w:tc>
          <w:tcPr>
            <w:tcW w:w="1134" w:type="dxa"/>
          </w:tcPr>
          <w:p w:rsidR="008A69EF" w:rsidRPr="008559DF" w:rsidRDefault="008559DF" w:rsidP="00B25B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59DF">
              <w:rPr>
                <w:rFonts w:ascii="Times New Roman" w:hAnsi="Times New Roman" w:cs="Times New Roman"/>
                <w:sz w:val="16"/>
                <w:szCs w:val="16"/>
              </w:rPr>
              <w:t>104</w:t>
            </w:r>
          </w:p>
        </w:tc>
      </w:tr>
      <w:tr w:rsidR="008A69EF" w:rsidRPr="00875EFF" w:rsidTr="008A69EF">
        <w:tc>
          <w:tcPr>
            <w:tcW w:w="952" w:type="dxa"/>
          </w:tcPr>
          <w:p w:rsidR="008A69EF" w:rsidRPr="00660044" w:rsidRDefault="008A69EF" w:rsidP="002247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60044">
              <w:rPr>
                <w:rFonts w:ascii="Times New Roman" w:hAnsi="Times New Roman" w:cs="Times New Roman"/>
                <w:sz w:val="16"/>
                <w:szCs w:val="16"/>
              </w:rPr>
              <w:t>Объем отгруженных товаров собственного производства, выполненных работ и услуг собственными силами</w:t>
            </w:r>
          </w:p>
        </w:tc>
        <w:tc>
          <w:tcPr>
            <w:tcW w:w="567" w:type="dxa"/>
            <w:vAlign w:val="center"/>
          </w:tcPr>
          <w:p w:rsidR="008A69EF" w:rsidRPr="00660044" w:rsidRDefault="008A69EF" w:rsidP="009338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0044">
              <w:rPr>
                <w:rFonts w:ascii="Times New Roman" w:hAnsi="Times New Roman" w:cs="Times New Roman"/>
                <w:sz w:val="16"/>
                <w:szCs w:val="16"/>
              </w:rPr>
              <w:t>млн. руб.</w:t>
            </w:r>
          </w:p>
        </w:tc>
        <w:tc>
          <w:tcPr>
            <w:tcW w:w="1135" w:type="dxa"/>
          </w:tcPr>
          <w:p w:rsidR="008A69EF" w:rsidRPr="00660044" w:rsidRDefault="00CF163D" w:rsidP="00B25B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45 771,8</w:t>
            </w:r>
          </w:p>
        </w:tc>
        <w:tc>
          <w:tcPr>
            <w:tcW w:w="1134" w:type="dxa"/>
          </w:tcPr>
          <w:p w:rsidR="008A69EF" w:rsidRPr="00660044" w:rsidRDefault="00537DB5" w:rsidP="00B25B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0044">
              <w:rPr>
                <w:rFonts w:ascii="Times New Roman" w:hAnsi="Times New Roman" w:cs="Times New Roman"/>
                <w:sz w:val="16"/>
                <w:szCs w:val="16"/>
              </w:rPr>
              <w:t>40 399,9</w:t>
            </w:r>
          </w:p>
        </w:tc>
        <w:tc>
          <w:tcPr>
            <w:tcW w:w="1134" w:type="dxa"/>
          </w:tcPr>
          <w:p w:rsidR="008A69EF" w:rsidRPr="00660044" w:rsidRDefault="00537DB5" w:rsidP="00B25B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0044">
              <w:rPr>
                <w:rFonts w:ascii="Times New Roman" w:hAnsi="Times New Roman" w:cs="Times New Roman"/>
                <w:sz w:val="16"/>
                <w:szCs w:val="16"/>
              </w:rPr>
              <w:t>29 349,7</w:t>
            </w:r>
          </w:p>
        </w:tc>
        <w:tc>
          <w:tcPr>
            <w:tcW w:w="1134" w:type="dxa"/>
          </w:tcPr>
          <w:p w:rsidR="008A69EF" w:rsidRPr="00660044" w:rsidRDefault="00537DB5" w:rsidP="005429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0044">
              <w:rPr>
                <w:rFonts w:ascii="Times New Roman" w:hAnsi="Times New Roman" w:cs="Times New Roman"/>
                <w:sz w:val="16"/>
                <w:szCs w:val="16"/>
              </w:rPr>
              <w:t>29 891</w:t>
            </w:r>
          </w:p>
        </w:tc>
        <w:tc>
          <w:tcPr>
            <w:tcW w:w="1134" w:type="dxa"/>
          </w:tcPr>
          <w:p w:rsidR="008A69EF" w:rsidRPr="00660044" w:rsidRDefault="00537DB5" w:rsidP="00B25B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0044">
              <w:rPr>
                <w:rFonts w:ascii="Times New Roman" w:hAnsi="Times New Roman" w:cs="Times New Roman"/>
                <w:sz w:val="16"/>
                <w:szCs w:val="16"/>
              </w:rPr>
              <w:t>31 028,5</w:t>
            </w:r>
          </w:p>
        </w:tc>
        <w:tc>
          <w:tcPr>
            <w:tcW w:w="1134" w:type="dxa"/>
          </w:tcPr>
          <w:p w:rsidR="008A69EF" w:rsidRPr="00C72E9D" w:rsidRDefault="00C72E9D" w:rsidP="00B25B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2E9D">
              <w:rPr>
                <w:rFonts w:ascii="Times New Roman" w:hAnsi="Times New Roman" w:cs="Times New Roman"/>
                <w:sz w:val="16"/>
                <w:szCs w:val="16"/>
              </w:rPr>
              <w:t>32 269,6</w:t>
            </w:r>
          </w:p>
        </w:tc>
        <w:tc>
          <w:tcPr>
            <w:tcW w:w="1134" w:type="dxa"/>
          </w:tcPr>
          <w:p w:rsidR="008A69EF" w:rsidRPr="008559DF" w:rsidRDefault="00C72E9D" w:rsidP="00B25B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33 560,38</w:t>
            </w:r>
          </w:p>
        </w:tc>
      </w:tr>
      <w:tr w:rsidR="008A69EF" w:rsidRPr="00875EFF" w:rsidTr="008A69EF">
        <w:tc>
          <w:tcPr>
            <w:tcW w:w="952" w:type="dxa"/>
          </w:tcPr>
          <w:p w:rsidR="008A69EF" w:rsidRPr="00660044" w:rsidRDefault="008A69EF" w:rsidP="002247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60044">
              <w:rPr>
                <w:rFonts w:ascii="Times New Roman" w:hAnsi="Times New Roman" w:cs="Times New Roman"/>
                <w:sz w:val="16"/>
                <w:szCs w:val="16"/>
              </w:rPr>
              <w:t>Темп роста</w:t>
            </w:r>
          </w:p>
        </w:tc>
        <w:tc>
          <w:tcPr>
            <w:tcW w:w="567" w:type="dxa"/>
            <w:vAlign w:val="center"/>
          </w:tcPr>
          <w:p w:rsidR="008A69EF" w:rsidRPr="00660044" w:rsidRDefault="008A69EF" w:rsidP="009338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0044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135" w:type="dxa"/>
          </w:tcPr>
          <w:p w:rsidR="008A69EF" w:rsidRPr="00660044" w:rsidRDefault="00C72E9D" w:rsidP="00B25B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101,57</w:t>
            </w:r>
          </w:p>
        </w:tc>
        <w:tc>
          <w:tcPr>
            <w:tcW w:w="1134" w:type="dxa"/>
          </w:tcPr>
          <w:p w:rsidR="008A69EF" w:rsidRPr="00660044" w:rsidRDefault="00660044" w:rsidP="00B25B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0044">
              <w:rPr>
                <w:rFonts w:ascii="Times New Roman" w:hAnsi="Times New Roman" w:cs="Times New Roman"/>
                <w:sz w:val="16"/>
                <w:szCs w:val="16"/>
              </w:rPr>
              <w:t>88,26</w:t>
            </w:r>
          </w:p>
        </w:tc>
        <w:tc>
          <w:tcPr>
            <w:tcW w:w="1134" w:type="dxa"/>
          </w:tcPr>
          <w:p w:rsidR="008A69EF" w:rsidRPr="00660044" w:rsidRDefault="00660044" w:rsidP="00B25B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0044">
              <w:rPr>
                <w:rFonts w:ascii="Times New Roman" w:hAnsi="Times New Roman" w:cs="Times New Roman"/>
                <w:sz w:val="16"/>
                <w:szCs w:val="16"/>
              </w:rPr>
              <w:t>72,65</w:t>
            </w:r>
          </w:p>
        </w:tc>
        <w:tc>
          <w:tcPr>
            <w:tcW w:w="1134" w:type="dxa"/>
          </w:tcPr>
          <w:p w:rsidR="008A69EF" w:rsidRPr="00660044" w:rsidRDefault="00660044" w:rsidP="00B25B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0044">
              <w:rPr>
                <w:rFonts w:ascii="Times New Roman" w:hAnsi="Times New Roman" w:cs="Times New Roman"/>
                <w:sz w:val="16"/>
                <w:szCs w:val="16"/>
              </w:rPr>
              <w:t>101,84</w:t>
            </w:r>
          </w:p>
        </w:tc>
        <w:tc>
          <w:tcPr>
            <w:tcW w:w="1134" w:type="dxa"/>
          </w:tcPr>
          <w:p w:rsidR="008A69EF" w:rsidRPr="00660044" w:rsidRDefault="00660044" w:rsidP="004E32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0044">
              <w:rPr>
                <w:rFonts w:ascii="Times New Roman" w:hAnsi="Times New Roman" w:cs="Times New Roman"/>
                <w:sz w:val="16"/>
                <w:szCs w:val="16"/>
              </w:rPr>
              <w:t>103,81</w:t>
            </w:r>
          </w:p>
        </w:tc>
        <w:tc>
          <w:tcPr>
            <w:tcW w:w="1134" w:type="dxa"/>
          </w:tcPr>
          <w:p w:rsidR="008A69EF" w:rsidRPr="00C72E9D" w:rsidRDefault="00C72E9D" w:rsidP="00B25B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2E9D">
              <w:rPr>
                <w:rFonts w:ascii="Times New Roman" w:hAnsi="Times New Roman" w:cs="Times New Roman"/>
                <w:sz w:val="16"/>
                <w:szCs w:val="16"/>
              </w:rPr>
              <w:t>104</w:t>
            </w:r>
          </w:p>
        </w:tc>
        <w:tc>
          <w:tcPr>
            <w:tcW w:w="1134" w:type="dxa"/>
          </w:tcPr>
          <w:p w:rsidR="008A69EF" w:rsidRPr="008559DF" w:rsidRDefault="00C72E9D" w:rsidP="00B25B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104</w:t>
            </w:r>
          </w:p>
        </w:tc>
      </w:tr>
      <w:tr w:rsidR="008A69EF" w:rsidRPr="00875EFF" w:rsidTr="008A69EF">
        <w:tc>
          <w:tcPr>
            <w:tcW w:w="952" w:type="dxa"/>
          </w:tcPr>
          <w:p w:rsidR="008A69EF" w:rsidRPr="00EF34D7" w:rsidRDefault="008A69EF" w:rsidP="002247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F34D7">
              <w:rPr>
                <w:rFonts w:ascii="Times New Roman" w:hAnsi="Times New Roman" w:cs="Times New Roman"/>
                <w:sz w:val="16"/>
                <w:szCs w:val="16"/>
              </w:rPr>
              <w:t>Товарооборот (розничная торговля + общественное питание)</w:t>
            </w:r>
          </w:p>
        </w:tc>
        <w:tc>
          <w:tcPr>
            <w:tcW w:w="567" w:type="dxa"/>
            <w:vAlign w:val="center"/>
          </w:tcPr>
          <w:p w:rsidR="008A69EF" w:rsidRPr="00EF34D7" w:rsidRDefault="008A69EF" w:rsidP="009338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34D7"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1135" w:type="dxa"/>
          </w:tcPr>
          <w:p w:rsidR="008A69EF" w:rsidRPr="00EF34D7" w:rsidRDefault="00660044" w:rsidP="00B25B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34D7">
              <w:rPr>
                <w:rFonts w:ascii="Times New Roman" w:hAnsi="Times New Roman" w:cs="Times New Roman"/>
                <w:sz w:val="16"/>
                <w:szCs w:val="16"/>
              </w:rPr>
              <w:t>670 677,72</w:t>
            </w:r>
          </w:p>
        </w:tc>
        <w:tc>
          <w:tcPr>
            <w:tcW w:w="1134" w:type="dxa"/>
          </w:tcPr>
          <w:p w:rsidR="008A69EF" w:rsidRPr="00EF34D7" w:rsidRDefault="00660044" w:rsidP="00B25B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34D7">
              <w:rPr>
                <w:rFonts w:ascii="Times New Roman" w:hAnsi="Times New Roman" w:cs="Times New Roman"/>
                <w:sz w:val="16"/>
                <w:szCs w:val="16"/>
              </w:rPr>
              <w:t>778 253,6</w:t>
            </w:r>
          </w:p>
        </w:tc>
        <w:tc>
          <w:tcPr>
            <w:tcW w:w="1134" w:type="dxa"/>
          </w:tcPr>
          <w:p w:rsidR="008A69EF" w:rsidRPr="00EF34D7" w:rsidRDefault="00660044" w:rsidP="00B25B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34D7">
              <w:rPr>
                <w:rFonts w:ascii="Times New Roman" w:hAnsi="Times New Roman" w:cs="Times New Roman"/>
                <w:sz w:val="16"/>
                <w:szCs w:val="16"/>
              </w:rPr>
              <w:t>851 352,6</w:t>
            </w:r>
          </w:p>
        </w:tc>
        <w:tc>
          <w:tcPr>
            <w:tcW w:w="1134" w:type="dxa"/>
          </w:tcPr>
          <w:p w:rsidR="008A69EF" w:rsidRPr="00EF34D7" w:rsidRDefault="00660044" w:rsidP="00B25B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34D7">
              <w:rPr>
                <w:rFonts w:ascii="Times New Roman" w:hAnsi="Times New Roman" w:cs="Times New Roman"/>
                <w:sz w:val="16"/>
                <w:szCs w:val="16"/>
              </w:rPr>
              <w:t>922 029,2</w:t>
            </w:r>
          </w:p>
        </w:tc>
        <w:tc>
          <w:tcPr>
            <w:tcW w:w="1134" w:type="dxa"/>
          </w:tcPr>
          <w:p w:rsidR="008A69EF" w:rsidRPr="00EF34D7" w:rsidRDefault="00660044" w:rsidP="00B25B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34D7">
              <w:rPr>
                <w:rFonts w:ascii="Times New Roman" w:hAnsi="Times New Roman" w:cs="Times New Roman"/>
                <w:sz w:val="16"/>
                <w:szCs w:val="16"/>
              </w:rPr>
              <w:t>990 435,4</w:t>
            </w:r>
          </w:p>
        </w:tc>
        <w:tc>
          <w:tcPr>
            <w:tcW w:w="1134" w:type="dxa"/>
          </w:tcPr>
          <w:p w:rsidR="008A69EF" w:rsidRPr="00C72E9D" w:rsidRDefault="00C72E9D" w:rsidP="00B25B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1 030 052,8</w:t>
            </w:r>
          </w:p>
        </w:tc>
        <w:tc>
          <w:tcPr>
            <w:tcW w:w="1134" w:type="dxa"/>
          </w:tcPr>
          <w:p w:rsidR="008A69EF" w:rsidRPr="00660044" w:rsidRDefault="00C72E9D" w:rsidP="00B25B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1 071 254,9</w:t>
            </w:r>
          </w:p>
        </w:tc>
      </w:tr>
      <w:tr w:rsidR="008A69EF" w:rsidRPr="00875EFF" w:rsidTr="008A69EF">
        <w:tc>
          <w:tcPr>
            <w:tcW w:w="952" w:type="dxa"/>
          </w:tcPr>
          <w:p w:rsidR="008A69EF" w:rsidRPr="00EF34D7" w:rsidRDefault="008A69EF" w:rsidP="002247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F34D7">
              <w:rPr>
                <w:rFonts w:ascii="Times New Roman" w:hAnsi="Times New Roman" w:cs="Times New Roman"/>
                <w:sz w:val="16"/>
                <w:szCs w:val="16"/>
              </w:rPr>
              <w:t>Темп роста</w:t>
            </w:r>
          </w:p>
        </w:tc>
        <w:tc>
          <w:tcPr>
            <w:tcW w:w="567" w:type="dxa"/>
            <w:vAlign w:val="center"/>
          </w:tcPr>
          <w:p w:rsidR="008A69EF" w:rsidRPr="00EF34D7" w:rsidRDefault="008A69EF" w:rsidP="009338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34D7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135" w:type="dxa"/>
          </w:tcPr>
          <w:p w:rsidR="008A69EF" w:rsidRPr="00EF34D7" w:rsidRDefault="00C72E9D" w:rsidP="00B25B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111,13</w:t>
            </w:r>
          </w:p>
        </w:tc>
        <w:tc>
          <w:tcPr>
            <w:tcW w:w="1134" w:type="dxa"/>
          </w:tcPr>
          <w:p w:rsidR="008A69EF" w:rsidRPr="00EF34D7" w:rsidRDefault="00C72E9D" w:rsidP="00B25B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116,04</w:t>
            </w:r>
          </w:p>
        </w:tc>
        <w:tc>
          <w:tcPr>
            <w:tcW w:w="1134" w:type="dxa"/>
          </w:tcPr>
          <w:p w:rsidR="008A69EF" w:rsidRPr="00EF34D7" w:rsidRDefault="00C72E9D" w:rsidP="00B25B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109,39</w:t>
            </w:r>
          </w:p>
        </w:tc>
        <w:tc>
          <w:tcPr>
            <w:tcW w:w="1134" w:type="dxa"/>
          </w:tcPr>
          <w:p w:rsidR="008A69EF" w:rsidRPr="00EF34D7" w:rsidRDefault="00C72E9D" w:rsidP="00B25B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108,3</w:t>
            </w:r>
          </w:p>
        </w:tc>
        <w:tc>
          <w:tcPr>
            <w:tcW w:w="1134" w:type="dxa"/>
          </w:tcPr>
          <w:p w:rsidR="008A69EF" w:rsidRPr="00EF34D7" w:rsidRDefault="00C72E9D" w:rsidP="00B25B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107,4</w:t>
            </w:r>
          </w:p>
        </w:tc>
        <w:tc>
          <w:tcPr>
            <w:tcW w:w="1134" w:type="dxa"/>
          </w:tcPr>
          <w:p w:rsidR="008A69EF" w:rsidRPr="00C72E9D" w:rsidRDefault="00C72E9D" w:rsidP="00B25B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2E9D">
              <w:rPr>
                <w:rFonts w:ascii="Times New Roman" w:hAnsi="Times New Roman" w:cs="Times New Roman"/>
                <w:sz w:val="16"/>
                <w:szCs w:val="16"/>
              </w:rPr>
              <w:t>104</w:t>
            </w:r>
          </w:p>
        </w:tc>
        <w:tc>
          <w:tcPr>
            <w:tcW w:w="1134" w:type="dxa"/>
          </w:tcPr>
          <w:p w:rsidR="008A69EF" w:rsidRPr="00C72E9D" w:rsidRDefault="00C72E9D" w:rsidP="00B25B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2E9D">
              <w:rPr>
                <w:rFonts w:ascii="Times New Roman" w:hAnsi="Times New Roman" w:cs="Times New Roman"/>
                <w:sz w:val="16"/>
                <w:szCs w:val="16"/>
              </w:rPr>
              <w:t>104</w:t>
            </w:r>
          </w:p>
        </w:tc>
      </w:tr>
      <w:tr w:rsidR="008A69EF" w:rsidRPr="00875EFF" w:rsidTr="008A69EF">
        <w:tc>
          <w:tcPr>
            <w:tcW w:w="952" w:type="dxa"/>
          </w:tcPr>
          <w:p w:rsidR="008A69EF" w:rsidRPr="00EF34D7" w:rsidRDefault="008A69EF" w:rsidP="002247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F34D7">
              <w:rPr>
                <w:rFonts w:ascii="Times New Roman" w:hAnsi="Times New Roman" w:cs="Times New Roman"/>
                <w:sz w:val="16"/>
                <w:szCs w:val="16"/>
              </w:rPr>
              <w:t>Оборот розничной торговли</w:t>
            </w:r>
          </w:p>
        </w:tc>
        <w:tc>
          <w:tcPr>
            <w:tcW w:w="567" w:type="dxa"/>
            <w:vAlign w:val="center"/>
          </w:tcPr>
          <w:p w:rsidR="008A69EF" w:rsidRPr="00EF34D7" w:rsidRDefault="008A69EF" w:rsidP="009338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34D7"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1135" w:type="dxa"/>
          </w:tcPr>
          <w:p w:rsidR="008A69EF" w:rsidRPr="00EF34D7" w:rsidRDefault="00EF34D7" w:rsidP="00B25B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34D7">
              <w:rPr>
                <w:rFonts w:ascii="Times New Roman" w:hAnsi="Times New Roman" w:cs="Times New Roman"/>
                <w:sz w:val="16"/>
                <w:szCs w:val="16"/>
              </w:rPr>
              <w:t>616 454,02</w:t>
            </w:r>
          </w:p>
        </w:tc>
        <w:tc>
          <w:tcPr>
            <w:tcW w:w="1134" w:type="dxa"/>
          </w:tcPr>
          <w:p w:rsidR="008A69EF" w:rsidRPr="00EF34D7" w:rsidRDefault="00EF34D7" w:rsidP="00B25B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34D7">
              <w:rPr>
                <w:rFonts w:ascii="Times New Roman" w:hAnsi="Times New Roman" w:cs="Times New Roman"/>
                <w:sz w:val="16"/>
                <w:szCs w:val="16"/>
              </w:rPr>
              <w:t>716 054,10</w:t>
            </w:r>
          </w:p>
        </w:tc>
        <w:tc>
          <w:tcPr>
            <w:tcW w:w="1134" w:type="dxa"/>
          </w:tcPr>
          <w:p w:rsidR="008A69EF" w:rsidRPr="00EF34D7" w:rsidRDefault="00EF34D7" w:rsidP="00B25B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34D7">
              <w:rPr>
                <w:rFonts w:ascii="Times New Roman" w:hAnsi="Times New Roman" w:cs="Times New Roman"/>
                <w:sz w:val="16"/>
                <w:szCs w:val="16"/>
              </w:rPr>
              <w:t>783 247,2</w:t>
            </w:r>
          </w:p>
        </w:tc>
        <w:tc>
          <w:tcPr>
            <w:tcW w:w="1134" w:type="dxa"/>
          </w:tcPr>
          <w:p w:rsidR="008A69EF" w:rsidRPr="00EF34D7" w:rsidRDefault="00EF34D7" w:rsidP="00B25B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34D7">
              <w:rPr>
                <w:rFonts w:ascii="Times New Roman" w:hAnsi="Times New Roman" w:cs="Times New Roman"/>
                <w:sz w:val="16"/>
                <w:szCs w:val="16"/>
              </w:rPr>
              <w:t>849 075,4</w:t>
            </w:r>
          </w:p>
        </w:tc>
        <w:tc>
          <w:tcPr>
            <w:tcW w:w="1134" w:type="dxa"/>
          </w:tcPr>
          <w:p w:rsidR="008A69EF" w:rsidRPr="00EF34D7" w:rsidRDefault="00EF34D7" w:rsidP="00B25B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34D7">
              <w:rPr>
                <w:rFonts w:ascii="Times New Roman" w:hAnsi="Times New Roman" w:cs="Times New Roman"/>
                <w:sz w:val="16"/>
                <w:szCs w:val="16"/>
              </w:rPr>
              <w:t>912 213</w:t>
            </w:r>
          </w:p>
        </w:tc>
        <w:tc>
          <w:tcPr>
            <w:tcW w:w="1134" w:type="dxa"/>
          </w:tcPr>
          <w:p w:rsidR="008A69EF" w:rsidRPr="00C72E9D" w:rsidRDefault="00F36A4D" w:rsidP="00B25B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948 701,5</w:t>
            </w:r>
          </w:p>
        </w:tc>
        <w:tc>
          <w:tcPr>
            <w:tcW w:w="1134" w:type="dxa"/>
          </w:tcPr>
          <w:p w:rsidR="008A69EF" w:rsidRPr="00C72E9D" w:rsidRDefault="00F36A4D" w:rsidP="00B25B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986 649,6</w:t>
            </w:r>
          </w:p>
        </w:tc>
      </w:tr>
      <w:tr w:rsidR="008A69EF" w:rsidRPr="00875EFF" w:rsidTr="008A69EF">
        <w:tc>
          <w:tcPr>
            <w:tcW w:w="952" w:type="dxa"/>
          </w:tcPr>
          <w:p w:rsidR="008A69EF" w:rsidRPr="00EF34D7" w:rsidRDefault="008A69EF" w:rsidP="002247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F34D7">
              <w:rPr>
                <w:rFonts w:ascii="Times New Roman" w:hAnsi="Times New Roman" w:cs="Times New Roman"/>
                <w:sz w:val="16"/>
                <w:szCs w:val="16"/>
              </w:rPr>
              <w:t>Темп роста</w:t>
            </w:r>
          </w:p>
        </w:tc>
        <w:tc>
          <w:tcPr>
            <w:tcW w:w="567" w:type="dxa"/>
            <w:vAlign w:val="center"/>
          </w:tcPr>
          <w:p w:rsidR="008A69EF" w:rsidRPr="00EF34D7" w:rsidRDefault="008A69EF" w:rsidP="009338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34D7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135" w:type="dxa"/>
          </w:tcPr>
          <w:p w:rsidR="008A69EF" w:rsidRPr="00EF34D7" w:rsidRDefault="003A20C0" w:rsidP="00B25B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106,79</w:t>
            </w:r>
          </w:p>
        </w:tc>
        <w:tc>
          <w:tcPr>
            <w:tcW w:w="1134" w:type="dxa"/>
          </w:tcPr>
          <w:p w:rsidR="008A69EF" w:rsidRPr="00EF34D7" w:rsidRDefault="003A20C0" w:rsidP="00B25B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108,86</w:t>
            </w:r>
          </w:p>
        </w:tc>
        <w:tc>
          <w:tcPr>
            <w:tcW w:w="1134" w:type="dxa"/>
          </w:tcPr>
          <w:p w:rsidR="008A69EF" w:rsidRPr="003A20C0" w:rsidRDefault="003A20C0" w:rsidP="001F1C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104,77</w:t>
            </w:r>
          </w:p>
        </w:tc>
        <w:tc>
          <w:tcPr>
            <w:tcW w:w="1134" w:type="dxa"/>
          </w:tcPr>
          <w:p w:rsidR="008A69EF" w:rsidRPr="00EF34D7" w:rsidRDefault="003A20C0" w:rsidP="00B25B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104,34</w:t>
            </w:r>
          </w:p>
        </w:tc>
        <w:tc>
          <w:tcPr>
            <w:tcW w:w="1134" w:type="dxa"/>
          </w:tcPr>
          <w:p w:rsidR="008A69EF" w:rsidRPr="00EF34D7" w:rsidRDefault="003A20C0" w:rsidP="00B25B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103,5</w:t>
            </w:r>
          </w:p>
        </w:tc>
        <w:tc>
          <w:tcPr>
            <w:tcW w:w="1134" w:type="dxa"/>
          </w:tcPr>
          <w:p w:rsidR="008A69EF" w:rsidRPr="00C72E9D" w:rsidRDefault="00F36A4D" w:rsidP="007633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104</w:t>
            </w:r>
          </w:p>
        </w:tc>
        <w:tc>
          <w:tcPr>
            <w:tcW w:w="1134" w:type="dxa"/>
          </w:tcPr>
          <w:p w:rsidR="008A69EF" w:rsidRPr="00C72E9D" w:rsidRDefault="00F36A4D" w:rsidP="00B25B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104</w:t>
            </w:r>
          </w:p>
        </w:tc>
      </w:tr>
      <w:tr w:rsidR="008A69EF" w:rsidRPr="00875EFF" w:rsidTr="008A69EF">
        <w:tc>
          <w:tcPr>
            <w:tcW w:w="952" w:type="dxa"/>
          </w:tcPr>
          <w:p w:rsidR="008A69EF" w:rsidRPr="00EE6F27" w:rsidRDefault="008A69EF" w:rsidP="002247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E6F2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Оборот общественного питания</w:t>
            </w:r>
          </w:p>
        </w:tc>
        <w:tc>
          <w:tcPr>
            <w:tcW w:w="567" w:type="dxa"/>
            <w:vAlign w:val="center"/>
          </w:tcPr>
          <w:p w:rsidR="008A69EF" w:rsidRPr="00EE6F27" w:rsidRDefault="008A69EF" w:rsidP="009338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6F27"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1135" w:type="dxa"/>
          </w:tcPr>
          <w:p w:rsidR="008A69EF" w:rsidRPr="00EE6F27" w:rsidRDefault="00EF34D7" w:rsidP="00B25B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6F27">
              <w:rPr>
                <w:rFonts w:ascii="Times New Roman" w:hAnsi="Times New Roman" w:cs="Times New Roman"/>
                <w:sz w:val="16"/>
                <w:szCs w:val="16"/>
              </w:rPr>
              <w:t>54 223,7</w:t>
            </w:r>
          </w:p>
        </w:tc>
        <w:tc>
          <w:tcPr>
            <w:tcW w:w="1134" w:type="dxa"/>
          </w:tcPr>
          <w:p w:rsidR="008A69EF" w:rsidRPr="00EE6F27" w:rsidRDefault="00EF34D7" w:rsidP="00B25B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6F27">
              <w:rPr>
                <w:rFonts w:ascii="Times New Roman" w:hAnsi="Times New Roman" w:cs="Times New Roman"/>
                <w:sz w:val="16"/>
                <w:szCs w:val="16"/>
              </w:rPr>
              <w:t>62 199,5</w:t>
            </w:r>
          </w:p>
        </w:tc>
        <w:tc>
          <w:tcPr>
            <w:tcW w:w="1134" w:type="dxa"/>
          </w:tcPr>
          <w:p w:rsidR="008A69EF" w:rsidRPr="00EE6F27" w:rsidRDefault="00EF34D7" w:rsidP="00B25B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6F27">
              <w:rPr>
                <w:rFonts w:ascii="Times New Roman" w:hAnsi="Times New Roman" w:cs="Times New Roman"/>
                <w:sz w:val="16"/>
                <w:szCs w:val="16"/>
              </w:rPr>
              <w:t>68 105,4</w:t>
            </w:r>
          </w:p>
        </w:tc>
        <w:tc>
          <w:tcPr>
            <w:tcW w:w="1134" w:type="dxa"/>
          </w:tcPr>
          <w:p w:rsidR="008A69EF" w:rsidRPr="00EE6F27" w:rsidRDefault="00EF34D7" w:rsidP="00B25B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6F27">
              <w:rPr>
                <w:rFonts w:ascii="Times New Roman" w:hAnsi="Times New Roman" w:cs="Times New Roman"/>
                <w:sz w:val="16"/>
                <w:szCs w:val="16"/>
              </w:rPr>
              <w:t>72 953,8</w:t>
            </w:r>
          </w:p>
        </w:tc>
        <w:tc>
          <w:tcPr>
            <w:tcW w:w="1134" w:type="dxa"/>
          </w:tcPr>
          <w:p w:rsidR="008A69EF" w:rsidRPr="00757C43" w:rsidRDefault="00EF34D7" w:rsidP="00B25B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7C43">
              <w:rPr>
                <w:rFonts w:ascii="Times New Roman" w:hAnsi="Times New Roman" w:cs="Times New Roman"/>
                <w:sz w:val="16"/>
                <w:szCs w:val="16"/>
              </w:rPr>
              <w:t>78 222,4</w:t>
            </w:r>
          </w:p>
        </w:tc>
        <w:tc>
          <w:tcPr>
            <w:tcW w:w="1134" w:type="dxa"/>
          </w:tcPr>
          <w:p w:rsidR="008A69EF" w:rsidRPr="00757C43" w:rsidRDefault="00757C43" w:rsidP="00B25B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7C43">
              <w:rPr>
                <w:rFonts w:ascii="Times New Roman" w:hAnsi="Times New Roman" w:cs="Times New Roman"/>
                <w:sz w:val="16"/>
                <w:szCs w:val="16"/>
              </w:rPr>
              <w:t>81351,3</w:t>
            </w:r>
          </w:p>
        </w:tc>
        <w:tc>
          <w:tcPr>
            <w:tcW w:w="1134" w:type="dxa"/>
          </w:tcPr>
          <w:p w:rsidR="008A69EF" w:rsidRPr="00757C43" w:rsidRDefault="00757C43" w:rsidP="00B25B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7C43">
              <w:rPr>
                <w:rFonts w:ascii="Times New Roman" w:hAnsi="Times New Roman" w:cs="Times New Roman"/>
                <w:sz w:val="16"/>
                <w:szCs w:val="16"/>
              </w:rPr>
              <w:t>84605,5</w:t>
            </w:r>
          </w:p>
        </w:tc>
      </w:tr>
      <w:tr w:rsidR="008A69EF" w:rsidRPr="00875EFF" w:rsidTr="008A69EF">
        <w:tc>
          <w:tcPr>
            <w:tcW w:w="952" w:type="dxa"/>
          </w:tcPr>
          <w:p w:rsidR="008A69EF" w:rsidRPr="00EE6F27" w:rsidRDefault="008A69EF" w:rsidP="002247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E6F27">
              <w:rPr>
                <w:rFonts w:ascii="Times New Roman" w:hAnsi="Times New Roman" w:cs="Times New Roman"/>
                <w:sz w:val="16"/>
                <w:szCs w:val="16"/>
              </w:rPr>
              <w:t>Темп роста</w:t>
            </w:r>
          </w:p>
        </w:tc>
        <w:tc>
          <w:tcPr>
            <w:tcW w:w="567" w:type="dxa"/>
            <w:vAlign w:val="center"/>
          </w:tcPr>
          <w:p w:rsidR="008A69EF" w:rsidRPr="00EE6F27" w:rsidRDefault="008A69EF" w:rsidP="009338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6F27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135" w:type="dxa"/>
          </w:tcPr>
          <w:p w:rsidR="008A69EF" w:rsidRPr="00EE6F27" w:rsidRDefault="003A20C0" w:rsidP="00B25B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102,4</w:t>
            </w:r>
          </w:p>
        </w:tc>
        <w:tc>
          <w:tcPr>
            <w:tcW w:w="1134" w:type="dxa"/>
          </w:tcPr>
          <w:p w:rsidR="008A69EF" w:rsidRPr="00EE6F27" w:rsidRDefault="003A20C0" w:rsidP="00B25B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103,06</w:t>
            </w:r>
          </w:p>
        </w:tc>
        <w:tc>
          <w:tcPr>
            <w:tcW w:w="1134" w:type="dxa"/>
          </w:tcPr>
          <w:p w:rsidR="008A69EF" w:rsidRPr="00EE6F27" w:rsidRDefault="003A20C0" w:rsidP="00B25B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103,2</w:t>
            </w:r>
          </w:p>
        </w:tc>
        <w:tc>
          <w:tcPr>
            <w:tcW w:w="1134" w:type="dxa"/>
          </w:tcPr>
          <w:p w:rsidR="008A69EF" w:rsidRPr="00EE6F27" w:rsidRDefault="003A20C0" w:rsidP="00B25B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102,9</w:t>
            </w:r>
          </w:p>
        </w:tc>
        <w:tc>
          <w:tcPr>
            <w:tcW w:w="1134" w:type="dxa"/>
          </w:tcPr>
          <w:p w:rsidR="008A69EF" w:rsidRPr="00757C43" w:rsidRDefault="003A20C0" w:rsidP="00B25B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7C43">
              <w:rPr>
                <w:rFonts w:ascii="Times New Roman" w:hAnsi="Times New Roman" w:cs="Times New Roman"/>
                <w:sz w:val="16"/>
                <w:szCs w:val="16"/>
              </w:rPr>
              <w:t>102,9</w:t>
            </w:r>
          </w:p>
        </w:tc>
        <w:tc>
          <w:tcPr>
            <w:tcW w:w="1134" w:type="dxa"/>
          </w:tcPr>
          <w:p w:rsidR="008A69EF" w:rsidRPr="00757C43" w:rsidRDefault="00757C43" w:rsidP="00B25B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7C43">
              <w:rPr>
                <w:rFonts w:ascii="Times New Roman" w:hAnsi="Times New Roman" w:cs="Times New Roman"/>
                <w:sz w:val="16"/>
                <w:szCs w:val="16"/>
              </w:rPr>
              <w:t>104</w:t>
            </w:r>
          </w:p>
        </w:tc>
        <w:tc>
          <w:tcPr>
            <w:tcW w:w="1134" w:type="dxa"/>
          </w:tcPr>
          <w:p w:rsidR="008A69EF" w:rsidRPr="00757C43" w:rsidRDefault="00757C43" w:rsidP="007633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7C43">
              <w:rPr>
                <w:rFonts w:ascii="Times New Roman" w:hAnsi="Times New Roman" w:cs="Times New Roman"/>
                <w:sz w:val="16"/>
                <w:szCs w:val="16"/>
              </w:rPr>
              <w:t>104</w:t>
            </w:r>
          </w:p>
        </w:tc>
      </w:tr>
      <w:tr w:rsidR="008A69EF" w:rsidRPr="00875EFF" w:rsidTr="008A69EF">
        <w:tc>
          <w:tcPr>
            <w:tcW w:w="952" w:type="dxa"/>
          </w:tcPr>
          <w:p w:rsidR="008A69EF" w:rsidRPr="00EE6F27" w:rsidRDefault="008A69EF" w:rsidP="002247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E6F27">
              <w:rPr>
                <w:rFonts w:ascii="Times New Roman" w:hAnsi="Times New Roman" w:cs="Times New Roman"/>
                <w:sz w:val="16"/>
                <w:szCs w:val="16"/>
              </w:rPr>
              <w:t>Объем платных услуг, оказанных населению</w:t>
            </w:r>
          </w:p>
        </w:tc>
        <w:tc>
          <w:tcPr>
            <w:tcW w:w="567" w:type="dxa"/>
            <w:vAlign w:val="center"/>
          </w:tcPr>
          <w:p w:rsidR="008A69EF" w:rsidRPr="00EE6F27" w:rsidRDefault="008A69EF" w:rsidP="009338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6F27"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1135" w:type="dxa"/>
          </w:tcPr>
          <w:p w:rsidR="008A69EF" w:rsidRPr="00EE6F27" w:rsidRDefault="00EE6F27" w:rsidP="00B25B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6F27">
              <w:rPr>
                <w:rFonts w:ascii="Times New Roman" w:hAnsi="Times New Roman" w:cs="Times New Roman"/>
                <w:sz w:val="16"/>
                <w:szCs w:val="16"/>
              </w:rPr>
              <w:t>906 164,2</w:t>
            </w:r>
          </w:p>
        </w:tc>
        <w:tc>
          <w:tcPr>
            <w:tcW w:w="1134" w:type="dxa"/>
          </w:tcPr>
          <w:p w:rsidR="008A69EF" w:rsidRPr="00EE6F27" w:rsidRDefault="00EE6F27" w:rsidP="00B25B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6F27">
              <w:rPr>
                <w:rFonts w:ascii="Times New Roman" w:hAnsi="Times New Roman" w:cs="Times New Roman"/>
                <w:sz w:val="16"/>
                <w:szCs w:val="16"/>
              </w:rPr>
              <w:t>1 013 612,66</w:t>
            </w:r>
          </w:p>
        </w:tc>
        <w:tc>
          <w:tcPr>
            <w:tcW w:w="1134" w:type="dxa"/>
          </w:tcPr>
          <w:p w:rsidR="008A69EF" w:rsidRPr="00EE6F27" w:rsidRDefault="00EE6F27" w:rsidP="00B25B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6F27">
              <w:rPr>
                <w:rFonts w:ascii="Times New Roman" w:hAnsi="Times New Roman" w:cs="Times New Roman"/>
                <w:sz w:val="16"/>
                <w:szCs w:val="16"/>
              </w:rPr>
              <w:t>1 100 178,22</w:t>
            </w:r>
          </w:p>
        </w:tc>
        <w:tc>
          <w:tcPr>
            <w:tcW w:w="1134" w:type="dxa"/>
          </w:tcPr>
          <w:p w:rsidR="008A69EF" w:rsidRPr="00EE6F27" w:rsidRDefault="00EE6F27" w:rsidP="00B25B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6F27">
              <w:rPr>
                <w:rFonts w:ascii="Times New Roman" w:hAnsi="Times New Roman" w:cs="Times New Roman"/>
                <w:sz w:val="16"/>
                <w:szCs w:val="16"/>
              </w:rPr>
              <w:t>1 162 464,81</w:t>
            </w:r>
          </w:p>
        </w:tc>
        <w:tc>
          <w:tcPr>
            <w:tcW w:w="1134" w:type="dxa"/>
          </w:tcPr>
          <w:p w:rsidR="008A69EF" w:rsidRPr="00757C43" w:rsidRDefault="00EE6F27" w:rsidP="00B25B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7C43">
              <w:rPr>
                <w:rFonts w:ascii="Times New Roman" w:hAnsi="Times New Roman" w:cs="Times New Roman"/>
                <w:sz w:val="16"/>
                <w:szCs w:val="16"/>
              </w:rPr>
              <w:t>1 233 091,52</w:t>
            </w:r>
          </w:p>
        </w:tc>
        <w:tc>
          <w:tcPr>
            <w:tcW w:w="1134" w:type="dxa"/>
          </w:tcPr>
          <w:p w:rsidR="008A69EF" w:rsidRPr="00757C43" w:rsidRDefault="00757C43" w:rsidP="00B25B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1 282 415,2</w:t>
            </w:r>
          </w:p>
        </w:tc>
        <w:tc>
          <w:tcPr>
            <w:tcW w:w="1134" w:type="dxa"/>
          </w:tcPr>
          <w:p w:rsidR="008A69EF" w:rsidRPr="00757C43" w:rsidRDefault="00757C43" w:rsidP="00B25B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1 333 711,8</w:t>
            </w:r>
          </w:p>
        </w:tc>
      </w:tr>
      <w:tr w:rsidR="008A69EF" w:rsidRPr="00875EFF" w:rsidTr="008A69EF">
        <w:tc>
          <w:tcPr>
            <w:tcW w:w="952" w:type="dxa"/>
          </w:tcPr>
          <w:p w:rsidR="008A69EF" w:rsidRPr="003A20C0" w:rsidRDefault="008A69EF" w:rsidP="002247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3A20C0">
              <w:rPr>
                <w:rFonts w:ascii="Times New Roman" w:hAnsi="Times New Roman" w:cs="Times New Roman"/>
                <w:sz w:val="16"/>
                <w:szCs w:val="16"/>
              </w:rPr>
              <w:t>Темп роста</w:t>
            </w:r>
          </w:p>
        </w:tc>
        <w:tc>
          <w:tcPr>
            <w:tcW w:w="567" w:type="dxa"/>
            <w:vAlign w:val="center"/>
          </w:tcPr>
          <w:p w:rsidR="008A69EF" w:rsidRPr="003A20C0" w:rsidRDefault="008A69EF" w:rsidP="009338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20C0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135" w:type="dxa"/>
          </w:tcPr>
          <w:p w:rsidR="008A69EF" w:rsidRPr="003A20C0" w:rsidRDefault="007335F9" w:rsidP="00B25B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520,64</w:t>
            </w:r>
          </w:p>
        </w:tc>
        <w:tc>
          <w:tcPr>
            <w:tcW w:w="1134" w:type="dxa"/>
          </w:tcPr>
          <w:p w:rsidR="008A69EF" w:rsidRPr="003A20C0" w:rsidRDefault="007335F9" w:rsidP="00B25B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101</w:t>
            </w:r>
          </w:p>
        </w:tc>
        <w:tc>
          <w:tcPr>
            <w:tcW w:w="1134" w:type="dxa"/>
          </w:tcPr>
          <w:p w:rsidR="008A69EF" w:rsidRPr="003A20C0" w:rsidRDefault="007335F9" w:rsidP="00B25B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101,97</w:t>
            </w:r>
          </w:p>
        </w:tc>
        <w:tc>
          <w:tcPr>
            <w:tcW w:w="1134" w:type="dxa"/>
          </w:tcPr>
          <w:p w:rsidR="008A69EF" w:rsidRPr="003A20C0" w:rsidRDefault="007335F9" w:rsidP="00B25B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101,24</w:t>
            </w:r>
          </w:p>
        </w:tc>
        <w:tc>
          <w:tcPr>
            <w:tcW w:w="1134" w:type="dxa"/>
          </w:tcPr>
          <w:p w:rsidR="008A69EF" w:rsidRPr="00757C43" w:rsidRDefault="007335F9" w:rsidP="00B25B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7C43">
              <w:rPr>
                <w:rFonts w:ascii="Times New Roman" w:hAnsi="Times New Roman" w:cs="Times New Roman"/>
                <w:sz w:val="16"/>
                <w:szCs w:val="16"/>
              </w:rPr>
              <w:t>101,66</w:t>
            </w:r>
          </w:p>
        </w:tc>
        <w:tc>
          <w:tcPr>
            <w:tcW w:w="1134" w:type="dxa"/>
          </w:tcPr>
          <w:p w:rsidR="008A69EF" w:rsidRPr="00757C43" w:rsidRDefault="00757C43" w:rsidP="00B535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104</w:t>
            </w:r>
          </w:p>
        </w:tc>
        <w:tc>
          <w:tcPr>
            <w:tcW w:w="1134" w:type="dxa"/>
          </w:tcPr>
          <w:p w:rsidR="008A69EF" w:rsidRPr="00757C43" w:rsidRDefault="00757C43" w:rsidP="00B535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104</w:t>
            </w:r>
          </w:p>
        </w:tc>
      </w:tr>
      <w:tr w:rsidR="008A69EF" w:rsidRPr="00875EFF" w:rsidTr="008A69EF">
        <w:tc>
          <w:tcPr>
            <w:tcW w:w="952" w:type="dxa"/>
          </w:tcPr>
          <w:p w:rsidR="008A69EF" w:rsidRPr="003A20C0" w:rsidRDefault="008A69EF" w:rsidP="002247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3A20C0">
              <w:rPr>
                <w:rFonts w:ascii="Times New Roman" w:hAnsi="Times New Roman" w:cs="Times New Roman"/>
                <w:sz w:val="16"/>
                <w:szCs w:val="16"/>
              </w:rPr>
              <w:t>Уровень безработицы</w:t>
            </w:r>
          </w:p>
        </w:tc>
        <w:tc>
          <w:tcPr>
            <w:tcW w:w="567" w:type="dxa"/>
            <w:vAlign w:val="center"/>
          </w:tcPr>
          <w:p w:rsidR="008A69EF" w:rsidRPr="003A20C0" w:rsidRDefault="008A69EF" w:rsidP="009338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20C0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135" w:type="dxa"/>
          </w:tcPr>
          <w:p w:rsidR="008A69EF" w:rsidRPr="003A20C0" w:rsidRDefault="003A20C0" w:rsidP="00B25B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20C0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:rsidR="008A69EF" w:rsidRPr="003A20C0" w:rsidRDefault="003A20C0" w:rsidP="00B25B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20C0">
              <w:rPr>
                <w:rFonts w:ascii="Times New Roman" w:hAnsi="Times New Roman" w:cs="Times New Roman"/>
                <w:sz w:val="16"/>
                <w:szCs w:val="16"/>
              </w:rPr>
              <w:t>1,9</w:t>
            </w:r>
          </w:p>
        </w:tc>
        <w:tc>
          <w:tcPr>
            <w:tcW w:w="1134" w:type="dxa"/>
          </w:tcPr>
          <w:p w:rsidR="008A69EF" w:rsidRPr="003A20C0" w:rsidRDefault="003A20C0" w:rsidP="00FE639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20C0">
              <w:rPr>
                <w:rFonts w:ascii="Times New Roman" w:hAnsi="Times New Roman" w:cs="Times New Roman"/>
                <w:sz w:val="16"/>
                <w:szCs w:val="16"/>
              </w:rPr>
              <w:t>1,9</w:t>
            </w:r>
          </w:p>
        </w:tc>
        <w:tc>
          <w:tcPr>
            <w:tcW w:w="1134" w:type="dxa"/>
          </w:tcPr>
          <w:p w:rsidR="008A69EF" w:rsidRPr="003A20C0" w:rsidRDefault="003A20C0" w:rsidP="00FE639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20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</w:t>
            </w:r>
          </w:p>
        </w:tc>
        <w:tc>
          <w:tcPr>
            <w:tcW w:w="1134" w:type="dxa"/>
          </w:tcPr>
          <w:p w:rsidR="008A69EF" w:rsidRPr="003A20C0" w:rsidRDefault="003A20C0" w:rsidP="00FE639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20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</w:t>
            </w:r>
          </w:p>
        </w:tc>
        <w:tc>
          <w:tcPr>
            <w:tcW w:w="1134" w:type="dxa"/>
          </w:tcPr>
          <w:p w:rsidR="008A69EF" w:rsidRPr="003A20C0" w:rsidRDefault="003A20C0" w:rsidP="00FE639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20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</w:t>
            </w:r>
          </w:p>
        </w:tc>
        <w:tc>
          <w:tcPr>
            <w:tcW w:w="1134" w:type="dxa"/>
          </w:tcPr>
          <w:p w:rsidR="008A69EF" w:rsidRPr="003A20C0" w:rsidRDefault="003A20C0" w:rsidP="00FE639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20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</w:t>
            </w:r>
          </w:p>
        </w:tc>
      </w:tr>
      <w:tr w:rsidR="008A69EF" w:rsidRPr="00875EFF" w:rsidTr="008A69EF">
        <w:tc>
          <w:tcPr>
            <w:tcW w:w="952" w:type="dxa"/>
          </w:tcPr>
          <w:p w:rsidR="008A69EF" w:rsidRPr="003A20C0" w:rsidRDefault="008A69EF" w:rsidP="002247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3A20C0">
              <w:rPr>
                <w:rFonts w:ascii="Times New Roman" w:hAnsi="Times New Roman" w:cs="Times New Roman"/>
                <w:sz w:val="16"/>
                <w:szCs w:val="16"/>
              </w:rPr>
              <w:t>Фонд заработной платы по полному кругу организаций</w:t>
            </w:r>
          </w:p>
        </w:tc>
        <w:tc>
          <w:tcPr>
            <w:tcW w:w="567" w:type="dxa"/>
            <w:vAlign w:val="center"/>
          </w:tcPr>
          <w:p w:rsidR="008A69EF" w:rsidRPr="003A20C0" w:rsidRDefault="008A69EF" w:rsidP="009338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20C0"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1135" w:type="dxa"/>
          </w:tcPr>
          <w:p w:rsidR="008A69EF" w:rsidRPr="003A20C0" w:rsidRDefault="003A20C0" w:rsidP="00B25B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20C0">
              <w:rPr>
                <w:rFonts w:ascii="Times New Roman" w:hAnsi="Times New Roman" w:cs="Times New Roman"/>
                <w:sz w:val="16"/>
                <w:szCs w:val="16"/>
              </w:rPr>
              <w:t>3 966 848,4</w:t>
            </w:r>
          </w:p>
        </w:tc>
        <w:tc>
          <w:tcPr>
            <w:tcW w:w="1134" w:type="dxa"/>
          </w:tcPr>
          <w:p w:rsidR="008A69EF" w:rsidRPr="003A20C0" w:rsidRDefault="003A20C0" w:rsidP="00B25B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20C0">
              <w:rPr>
                <w:rFonts w:ascii="Times New Roman" w:hAnsi="Times New Roman" w:cs="Times New Roman"/>
                <w:sz w:val="16"/>
                <w:szCs w:val="16"/>
              </w:rPr>
              <w:t>4 530 562,4</w:t>
            </w:r>
          </w:p>
        </w:tc>
        <w:tc>
          <w:tcPr>
            <w:tcW w:w="1134" w:type="dxa"/>
          </w:tcPr>
          <w:p w:rsidR="008A69EF" w:rsidRPr="003A20C0" w:rsidRDefault="003A20C0" w:rsidP="00B25B2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20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4 983 618,6</w:t>
            </w:r>
          </w:p>
        </w:tc>
        <w:tc>
          <w:tcPr>
            <w:tcW w:w="1134" w:type="dxa"/>
          </w:tcPr>
          <w:p w:rsidR="008A69EF" w:rsidRPr="003A20C0" w:rsidRDefault="003A20C0" w:rsidP="00B25B2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20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5 131 246,1</w:t>
            </w:r>
          </w:p>
        </w:tc>
        <w:tc>
          <w:tcPr>
            <w:tcW w:w="1134" w:type="dxa"/>
          </w:tcPr>
          <w:p w:rsidR="008A69EF" w:rsidRPr="003A20C0" w:rsidRDefault="003A20C0" w:rsidP="00B25B2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20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5 277 728,1</w:t>
            </w:r>
          </w:p>
        </w:tc>
        <w:tc>
          <w:tcPr>
            <w:tcW w:w="1134" w:type="dxa"/>
          </w:tcPr>
          <w:p w:rsidR="008A69EF" w:rsidRPr="003A20C0" w:rsidRDefault="00757C43" w:rsidP="008A4F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5 488 837,2</w:t>
            </w:r>
          </w:p>
        </w:tc>
        <w:tc>
          <w:tcPr>
            <w:tcW w:w="1134" w:type="dxa"/>
          </w:tcPr>
          <w:p w:rsidR="008A69EF" w:rsidRPr="003A20C0" w:rsidRDefault="00757C43" w:rsidP="008A4F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5 708 390,7</w:t>
            </w:r>
          </w:p>
        </w:tc>
      </w:tr>
      <w:tr w:rsidR="008A69EF" w:rsidRPr="00875EFF" w:rsidTr="008A69EF">
        <w:tc>
          <w:tcPr>
            <w:tcW w:w="952" w:type="dxa"/>
          </w:tcPr>
          <w:p w:rsidR="008A69EF" w:rsidRPr="003A20C0" w:rsidRDefault="008A69EF" w:rsidP="002247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3A20C0">
              <w:rPr>
                <w:rFonts w:ascii="Times New Roman" w:hAnsi="Times New Roman" w:cs="Times New Roman"/>
                <w:sz w:val="16"/>
                <w:szCs w:val="16"/>
              </w:rPr>
              <w:t>Темп роста</w:t>
            </w:r>
          </w:p>
        </w:tc>
        <w:tc>
          <w:tcPr>
            <w:tcW w:w="567" w:type="dxa"/>
            <w:vAlign w:val="center"/>
          </w:tcPr>
          <w:p w:rsidR="008A69EF" w:rsidRPr="003A20C0" w:rsidRDefault="008A69EF" w:rsidP="009338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20C0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135" w:type="dxa"/>
          </w:tcPr>
          <w:p w:rsidR="008A69EF" w:rsidRPr="003A20C0" w:rsidRDefault="003A20C0" w:rsidP="00B25B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20C0">
              <w:rPr>
                <w:rFonts w:ascii="Times New Roman" w:hAnsi="Times New Roman" w:cs="Times New Roman"/>
                <w:sz w:val="16"/>
                <w:szCs w:val="16"/>
              </w:rPr>
              <w:t>113</w:t>
            </w:r>
          </w:p>
        </w:tc>
        <w:tc>
          <w:tcPr>
            <w:tcW w:w="1134" w:type="dxa"/>
          </w:tcPr>
          <w:p w:rsidR="008A69EF" w:rsidRPr="003A20C0" w:rsidRDefault="003A20C0" w:rsidP="00B25B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20C0">
              <w:rPr>
                <w:rFonts w:ascii="Times New Roman" w:hAnsi="Times New Roman" w:cs="Times New Roman"/>
                <w:sz w:val="16"/>
                <w:szCs w:val="16"/>
              </w:rPr>
              <w:t>114,2</w:t>
            </w:r>
          </w:p>
        </w:tc>
        <w:tc>
          <w:tcPr>
            <w:tcW w:w="1134" w:type="dxa"/>
          </w:tcPr>
          <w:p w:rsidR="008A69EF" w:rsidRPr="003A20C0" w:rsidRDefault="003A20C0" w:rsidP="008A4F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20C0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134" w:type="dxa"/>
          </w:tcPr>
          <w:p w:rsidR="008A69EF" w:rsidRPr="003A20C0" w:rsidRDefault="003A20C0" w:rsidP="00B25B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20C0">
              <w:rPr>
                <w:rFonts w:ascii="Times New Roman" w:hAnsi="Times New Roman" w:cs="Times New Roman"/>
                <w:sz w:val="16"/>
                <w:szCs w:val="16"/>
              </w:rPr>
              <w:t>103</w:t>
            </w:r>
          </w:p>
        </w:tc>
        <w:tc>
          <w:tcPr>
            <w:tcW w:w="1134" w:type="dxa"/>
          </w:tcPr>
          <w:p w:rsidR="008A69EF" w:rsidRPr="003A20C0" w:rsidRDefault="003A20C0" w:rsidP="008A4F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20C0">
              <w:rPr>
                <w:rFonts w:ascii="Times New Roman" w:hAnsi="Times New Roman" w:cs="Times New Roman"/>
                <w:sz w:val="16"/>
                <w:szCs w:val="16"/>
              </w:rPr>
              <w:t>102,9</w:t>
            </w:r>
          </w:p>
        </w:tc>
        <w:tc>
          <w:tcPr>
            <w:tcW w:w="1134" w:type="dxa"/>
          </w:tcPr>
          <w:p w:rsidR="008A69EF" w:rsidRPr="003A20C0" w:rsidRDefault="00757C43" w:rsidP="00B25B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104</w:t>
            </w:r>
          </w:p>
        </w:tc>
        <w:tc>
          <w:tcPr>
            <w:tcW w:w="1134" w:type="dxa"/>
          </w:tcPr>
          <w:p w:rsidR="008A69EF" w:rsidRPr="003A20C0" w:rsidRDefault="00757C43" w:rsidP="00B25B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104</w:t>
            </w:r>
          </w:p>
        </w:tc>
      </w:tr>
    </w:tbl>
    <w:p w:rsidR="00E1017D" w:rsidRPr="00875EFF" w:rsidRDefault="00E1017D" w:rsidP="00704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  <w:highlight w:val="yellow"/>
        </w:rPr>
      </w:pPr>
    </w:p>
    <w:p w:rsidR="00682F50" w:rsidRPr="00763018" w:rsidRDefault="00682F50" w:rsidP="004B37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018">
        <w:rPr>
          <w:rFonts w:ascii="Times New Roman" w:hAnsi="Times New Roman" w:cs="Times New Roman"/>
          <w:sz w:val="28"/>
          <w:szCs w:val="28"/>
        </w:rPr>
        <w:t>Согласно сценарным условиям Красноярского края в текущем году среднегодовой</w:t>
      </w:r>
      <w:r w:rsidR="00704B1D" w:rsidRPr="00763018">
        <w:rPr>
          <w:rFonts w:ascii="Times New Roman" w:hAnsi="Times New Roman" w:cs="Times New Roman"/>
          <w:sz w:val="28"/>
          <w:szCs w:val="28"/>
        </w:rPr>
        <w:t xml:space="preserve"> </w:t>
      </w:r>
      <w:r w:rsidRPr="00763018">
        <w:rPr>
          <w:rFonts w:ascii="Times New Roman" w:hAnsi="Times New Roman" w:cs="Times New Roman"/>
          <w:sz w:val="28"/>
          <w:szCs w:val="28"/>
        </w:rPr>
        <w:t xml:space="preserve">темп инфляции достигнет </w:t>
      </w:r>
      <w:r w:rsidR="008440AC" w:rsidRPr="00763018">
        <w:rPr>
          <w:rFonts w:ascii="Times New Roman" w:hAnsi="Times New Roman" w:cs="Times New Roman"/>
          <w:sz w:val="28"/>
          <w:szCs w:val="28"/>
        </w:rPr>
        <w:t>1</w:t>
      </w:r>
      <w:r w:rsidR="000B7EBD" w:rsidRPr="00763018">
        <w:rPr>
          <w:rFonts w:ascii="Times New Roman" w:hAnsi="Times New Roman" w:cs="Times New Roman"/>
          <w:sz w:val="28"/>
          <w:szCs w:val="28"/>
        </w:rPr>
        <w:t>08</w:t>
      </w:r>
      <w:r w:rsidR="008440AC" w:rsidRPr="00763018">
        <w:rPr>
          <w:rFonts w:ascii="Times New Roman" w:hAnsi="Times New Roman" w:cs="Times New Roman"/>
          <w:sz w:val="28"/>
          <w:szCs w:val="28"/>
        </w:rPr>
        <w:t>,</w:t>
      </w:r>
      <w:r w:rsidR="00757C43" w:rsidRPr="00763018">
        <w:rPr>
          <w:rFonts w:ascii="Times New Roman" w:hAnsi="Times New Roman" w:cs="Times New Roman"/>
          <w:sz w:val="28"/>
          <w:szCs w:val="28"/>
        </w:rPr>
        <w:t>6</w:t>
      </w:r>
      <w:r w:rsidRPr="00763018">
        <w:rPr>
          <w:rFonts w:ascii="Times New Roman" w:hAnsi="Times New Roman" w:cs="Times New Roman"/>
          <w:sz w:val="28"/>
          <w:szCs w:val="28"/>
        </w:rPr>
        <w:t>% (20</w:t>
      </w:r>
      <w:r w:rsidR="007610E4" w:rsidRPr="00763018">
        <w:rPr>
          <w:rFonts w:ascii="Times New Roman" w:hAnsi="Times New Roman" w:cs="Times New Roman"/>
          <w:sz w:val="28"/>
          <w:szCs w:val="28"/>
        </w:rPr>
        <w:t>2</w:t>
      </w:r>
      <w:r w:rsidR="00757C43" w:rsidRPr="00763018">
        <w:rPr>
          <w:rFonts w:ascii="Times New Roman" w:hAnsi="Times New Roman" w:cs="Times New Roman"/>
          <w:sz w:val="28"/>
          <w:szCs w:val="28"/>
        </w:rPr>
        <w:t>3</w:t>
      </w:r>
      <w:r w:rsidRPr="00763018">
        <w:rPr>
          <w:rFonts w:ascii="Times New Roman" w:hAnsi="Times New Roman" w:cs="Times New Roman"/>
          <w:sz w:val="28"/>
          <w:szCs w:val="28"/>
        </w:rPr>
        <w:t xml:space="preserve"> г. – </w:t>
      </w:r>
      <w:r w:rsidR="00757C43" w:rsidRPr="00763018">
        <w:rPr>
          <w:rFonts w:ascii="Times New Roman" w:hAnsi="Times New Roman" w:cs="Times New Roman"/>
          <w:sz w:val="28"/>
          <w:szCs w:val="28"/>
        </w:rPr>
        <w:t>105,9</w:t>
      </w:r>
      <w:r w:rsidRPr="00763018">
        <w:rPr>
          <w:rFonts w:ascii="Times New Roman" w:hAnsi="Times New Roman" w:cs="Times New Roman"/>
          <w:sz w:val="28"/>
          <w:szCs w:val="28"/>
        </w:rPr>
        <w:t xml:space="preserve">%). </w:t>
      </w:r>
      <w:r w:rsidR="00704B1D" w:rsidRPr="00763018">
        <w:rPr>
          <w:rFonts w:ascii="Times New Roman" w:hAnsi="Times New Roman" w:cs="Times New Roman"/>
          <w:sz w:val="28"/>
          <w:szCs w:val="28"/>
        </w:rPr>
        <w:t xml:space="preserve">Такой уровень инфляции связан </w:t>
      </w:r>
      <w:r w:rsidR="000B7EBD" w:rsidRPr="00763018">
        <w:rPr>
          <w:rFonts w:ascii="Times New Roman" w:hAnsi="Times New Roman" w:cs="Times New Roman"/>
          <w:sz w:val="28"/>
          <w:szCs w:val="28"/>
        </w:rPr>
        <w:t xml:space="preserve">с увеличением затрат производителей и поставщиков, в том числе за счет ослабления рубля, и усилением потребительской активности. </w:t>
      </w:r>
      <w:r w:rsidR="004B37BE" w:rsidRPr="00763018">
        <w:rPr>
          <w:rFonts w:ascii="Times New Roman" w:hAnsi="Times New Roman" w:cs="Times New Roman"/>
          <w:sz w:val="28"/>
          <w:szCs w:val="28"/>
        </w:rPr>
        <w:t>Инфляция в декабре 202</w:t>
      </w:r>
      <w:r w:rsidR="00757C43" w:rsidRPr="00763018">
        <w:rPr>
          <w:rFonts w:ascii="Times New Roman" w:hAnsi="Times New Roman" w:cs="Times New Roman"/>
          <w:sz w:val="28"/>
          <w:szCs w:val="28"/>
        </w:rPr>
        <w:t>5</w:t>
      </w:r>
      <w:r w:rsidR="004B37BE" w:rsidRPr="00763018">
        <w:rPr>
          <w:rFonts w:ascii="Times New Roman" w:hAnsi="Times New Roman" w:cs="Times New Roman"/>
          <w:sz w:val="28"/>
          <w:szCs w:val="28"/>
        </w:rPr>
        <w:t xml:space="preserve"> года по отношению к декабрю 202</w:t>
      </w:r>
      <w:r w:rsidR="00757C43" w:rsidRPr="00763018">
        <w:rPr>
          <w:rFonts w:ascii="Times New Roman" w:hAnsi="Times New Roman" w:cs="Times New Roman"/>
          <w:sz w:val="28"/>
          <w:szCs w:val="28"/>
        </w:rPr>
        <w:t>4</w:t>
      </w:r>
      <w:r w:rsidR="004B37BE" w:rsidRPr="00763018">
        <w:rPr>
          <w:rFonts w:ascii="Times New Roman" w:hAnsi="Times New Roman" w:cs="Times New Roman"/>
          <w:sz w:val="28"/>
          <w:szCs w:val="28"/>
        </w:rPr>
        <w:t xml:space="preserve"> года сложится на </w:t>
      </w:r>
      <w:r w:rsidR="001E57DF" w:rsidRPr="00763018">
        <w:rPr>
          <w:rFonts w:ascii="Times New Roman" w:hAnsi="Times New Roman" w:cs="Times New Roman"/>
          <w:sz w:val="28"/>
          <w:szCs w:val="28"/>
        </w:rPr>
        <w:t xml:space="preserve">уровне </w:t>
      </w:r>
      <w:r w:rsidR="00757C43" w:rsidRPr="00763018">
        <w:rPr>
          <w:rFonts w:ascii="Times New Roman" w:hAnsi="Times New Roman" w:cs="Times New Roman"/>
          <w:sz w:val="28"/>
          <w:szCs w:val="28"/>
        </w:rPr>
        <w:t>106,5</w:t>
      </w:r>
      <w:r w:rsidR="004B37BE" w:rsidRPr="00763018">
        <w:rPr>
          <w:rFonts w:ascii="Times New Roman" w:hAnsi="Times New Roman" w:cs="Times New Roman"/>
          <w:sz w:val="28"/>
          <w:szCs w:val="28"/>
        </w:rPr>
        <w:t>%. В дальнейшем прогнозируется замедление инфляции в 202</w:t>
      </w:r>
      <w:r w:rsidR="00757C43" w:rsidRPr="00763018">
        <w:rPr>
          <w:rFonts w:ascii="Times New Roman" w:hAnsi="Times New Roman" w:cs="Times New Roman"/>
          <w:sz w:val="28"/>
          <w:szCs w:val="28"/>
        </w:rPr>
        <w:t>6</w:t>
      </w:r>
      <w:r w:rsidR="00763018" w:rsidRPr="00763018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6C561D">
        <w:rPr>
          <w:rFonts w:ascii="Times New Roman" w:hAnsi="Times New Roman" w:cs="Times New Roman"/>
          <w:sz w:val="28"/>
          <w:szCs w:val="28"/>
        </w:rPr>
        <w:t>104,4</w:t>
      </w:r>
      <w:r w:rsidR="00763018" w:rsidRPr="00763018">
        <w:rPr>
          <w:rFonts w:ascii="Times New Roman" w:hAnsi="Times New Roman" w:cs="Times New Roman"/>
          <w:sz w:val="28"/>
          <w:szCs w:val="28"/>
        </w:rPr>
        <w:t>%, в 2027 году – 10</w:t>
      </w:r>
      <w:r w:rsidR="006C561D">
        <w:rPr>
          <w:rFonts w:ascii="Times New Roman" w:hAnsi="Times New Roman" w:cs="Times New Roman"/>
          <w:sz w:val="28"/>
          <w:szCs w:val="28"/>
        </w:rPr>
        <w:t>4</w:t>
      </w:r>
      <w:r w:rsidR="00763018" w:rsidRPr="00763018">
        <w:rPr>
          <w:rFonts w:ascii="Times New Roman" w:hAnsi="Times New Roman" w:cs="Times New Roman"/>
          <w:sz w:val="28"/>
          <w:szCs w:val="28"/>
        </w:rPr>
        <w:t>%.</w:t>
      </w:r>
    </w:p>
    <w:p w:rsidR="00682F50" w:rsidRPr="00763018" w:rsidRDefault="00682F50" w:rsidP="00704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018">
        <w:rPr>
          <w:rFonts w:ascii="Times New Roman" w:hAnsi="Times New Roman" w:cs="Times New Roman"/>
          <w:sz w:val="28"/>
          <w:szCs w:val="28"/>
        </w:rPr>
        <w:t>В рамках долгосрочного прогноза социально-экономического развития Российской Федерации на период до 202</w:t>
      </w:r>
      <w:r w:rsidR="000B7EBD" w:rsidRPr="00763018">
        <w:rPr>
          <w:rFonts w:ascii="Times New Roman" w:hAnsi="Times New Roman" w:cs="Times New Roman"/>
          <w:sz w:val="28"/>
          <w:szCs w:val="28"/>
        </w:rPr>
        <w:t>9</w:t>
      </w:r>
      <w:r w:rsidRPr="00763018">
        <w:rPr>
          <w:rFonts w:ascii="Times New Roman" w:hAnsi="Times New Roman" w:cs="Times New Roman"/>
          <w:sz w:val="28"/>
          <w:szCs w:val="28"/>
        </w:rPr>
        <w:t xml:space="preserve"> года уровень</w:t>
      </w:r>
      <w:r w:rsidR="00704B1D" w:rsidRPr="00763018">
        <w:rPr>
          <w:rFonts w:ascii="Times New Roman" w:hAnsi="Times New Roman" w:cs="Times New Roman"/>
          <w:sz w:val="28"/>
          <w:szCs w:val="28"/>
        </w:rPr>
        <w:t xml:space="preserve"> инфляции в 202</w:t>
      </w:r>
      <w:r w:rsidR="00763018" w:rsidRPr="00763018">
        <w:rPr>
          <w:rFonts w:ascii="Times New Roman" w:hAnsi="Times New Roman" w:cs="Times New Roman"/>
          <w:sz w:val="28"/>
          <w:szCs w:val="28"/>
        </w:rPr>
        <w:t xml:space="preserve">5 году прогнозируется 105,8%, в 2026 году – 104,3%, в 2027-2029 годах – </w:t>
      </w:r>
      <w:r w:rsidR="00E1017D" w:rsidRPr="00763018">
        <w:rPr>
          <w:rFonts w:ascii="Times New Roman" w:hAnsi="Times New Roman" w:cs="Times New Roman"/>
          <w:sz w:val="28"/>
          <w:szCs w:val="28"/>
        </w:rPr>
        <w:t>104</w:t>
      </w:r>
      <w:r w:rsidRPr="00763018">
        <w:rPr>
          <w:rFonts w:ascii="Times New Roman" w:hAnsi="Times New Roman" w:cs="Times New Roman"/>
          <w:sz w:val="28"/>
          <w:szCs w:val="28"/>
        </w:rPr>
        <w:t>% ежегодно.</w:t>
      </w:r>
    </w:p>
    <w:p w:rsidR="00D244C1" w:rsidRPr="00763018" w:rsidRDefault="000735DB" w:rsidP="000735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018">
        <w:rPr>
          <w:rFonts w:ascii="Times New Roman" w:hAnsi="Times New Roman" w:cs="Times New Roman"/>
          <w:sz w:val="28"/>
          <w:szCs w:val="28"/>
        </w:rPr>
        <w:t xml:space="preserve">Развитие потребительского рынка в </w:t>
      </w:r>
      <w:proofErr w:type="spellStart"/>
      <w:r w:rsidRPr="00763018">
        <w:rPr>
          <w:rFonts w:ascii="Times New Roman" w:hAnsi="Times New Roman" w:cs="Times New Roman"/>
          <w:sz w:val="28"/>
          <w:szCs w:val="28"/>
        </w:rPr>
        <w:t>Шарыповском</w:t>
      </w:r>
      <w:proofErr w:type="spellEnd"/>
      <w:r w:rsidRPr="00763018">
        <w:rPr>
          <w:rFonts w:ascii="Times New Roman" w:hAnsi="Times New Roman" w:cs="Times New Roman"/>
          <w:sz w:val="28"/>
          <w:szCs w:val="28"/>
        </w:rPr>
        <w:t xml:space="preserve"> муниципал</w:t>
      </w:r>
      <w:bookmarkStart w:id="0" w:name="_GoBack"/>
      <w:bookmarkEnd w:id="0"/>
      <w:r w:rsidRPr="00763018">
        <w:rPr>
          <w:rFonts w:ascii="Times New Roman" w:hAnsi="Times New Roman" w:cs="Times New Roman"/>
          <w:sz w:val="28"/>
          <w:szCs w:val="28"/>
        </w:rPr>
        <w:t xml:space="preserve">ьном округе в прогнозном периоде будет происходить под влиянием платежеспособного спроса населения. </w:t>
      </w:r>
      <w:r w:rsidR="00D244C1" w:rsidRPr="00763018">
        <w:rPr>
          <w:rFonts w:ascii="Times New Roman" w:hAnsi="Times New Roman" w:cs="Times New Roman"/>
          <w:sz w:val="28"/>
          <w:szCs w:val="28"/>
        </w:rPr>
        <w:t>Таким образом, в долгосрочной перспективе:</w:t>
      </w:r>
    </w:p>
    <w:p w:rsidR="0094578B" w:rsidRPr="00872C13" w:rsidRDefault="00D244C1" w:rsidP="00D244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63018">
        <w:rPr>
          <w:rFonts w:ascii="Times New Roman" w:hAnsi="Times New Roman" w:cs="Times New Roman"/>
          <w:i/>
          <w:iCs/>
          <w:sz w:val="28"/>
          <w:szCs w:val="28"/>
        </w:rPr>
        <w:t xml:space="preserve">– </w:t>
      </w:r>
      <w:r w:rsidRPr="0076301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оборот розничной торговли </w:t>
      </w:r>
      <w:r w:rsidRPr="00763018">
        <w:rPr>
          <w:rFonts w:ascii="Times New Roman" w:hAnsi="Times New Roman" w:cs="Times New Roman"/>
          <w:sz w:val="28"/>
          <w:szCs w:val="28"/>
        </w:rPr>
        <w:t>в денежном выражении в 202</w:t>
      </w:r>
      <w:r w:rsidR="00763018" w:rsidRPr="00763018">
        <w:rPr>
          <w:rFonts w:ascii="Times New Roman" w:hAnsi="Times New Roman" w:cs="Times New Roman"/>
          <w:sz w:val="28"/>
          <w:szCs w:val="28"/>
        </w:rPr>
        <w:t>5</w:t>
      </w:r>
      <w:r w:rsidRPr="00763018">
        <w:rPr>
          <w:rFonts w:ascii="Times New Roman" w:hAnsi="Times New Roman" w:cs="Times New Roman"/>
          <w:sz w:val="28"/>
          <w:szCs w:val="28"/>
        </w:rPr>
        <w:t xml:space="preserve"> году </w:t>
      </w:r>
      <w:r w:rsidR="006F38CB" w:rsidRPr="00763018">
        <w:rPr>
          <w:rFonts w:ascii="Times New Roman" w:hAnsi="Times New Roman" w:cs="Times New Roman"/>
          <w:sz w:val="28"/>
          <w:szCs w:val="28"/>
        </w:rPr>
        <w:t>прогнозируется</w:t>
      </w:r>
      <w:r w:rsidRPr="00763018">
        <w:rPr>
          <w:rFonts w:ascii="Times New Roman" w:hAnsi="Times New Roman" w:cs="Times New Roman"/>
          <w:sz w:val="28"/>
          <w:szCs w:val="28"/>
        </w:rPr>
        <w:t xml:space="preserve"> в размере </w:t>
      </w:r>
      <w:r w:rsidR="00763018" w:rsidRPr="00763018">
        <w:rPr>
          <w:rFonts w:ascii="Times New Roman" w:hAnsi="Times New Roman" w:cs="Times New Roman"/>
          <w:sz w:val="28"/>
          <w:szCs w:val="28"/>
        </w:rPr>
        <w:t>783,2</w:t>
      </w:r>
      <w:r w:rsidRPr="00763018">
        <w:rPr>
          <w:rFonts w:ascii="Times New Roman" w:hAnsi="Times New Roman" w:cs="Times New Roman"/>
          <w:sz w:val="28"/>
          <w:szCs w:val="28"/>
        </w:rPr>
        <w:t xml:space="preserve"> млн</w:t>
      </w:r>
      <w:r w:rsidR="007A77C5" w:rsidRPr="00763018">
        <w:rPr>
          <w:rFonts w:ascii="Times New Roman" w:hAnsi="Times New Roman" w:cs="Times New Roman"/>
          <w:sz w:val="28"/>
          <w:szCs w:val="28"/>
        </w:rPr>
        <w:t>.</w:t>
      </w:r>
      <w:r w:rsidRPr="00763018">
        <w:rPr>
          <w:rFonts w:ascii="Times New Roman" w:hAnsi="Times New Roman" w:cs="Times New Roman"/>
          <w:sz w:val="28"/>
          <w:szCs w:val="28"/>
        </w:rPr>
        <w:t xml:space="preserve"> руб. </w:t>
      </w:r>
      <w:r w:rsidRPr="00763018">
        <w:rPr>
          <w:rFonts w:ascii="Times New Roman" w:hAnsi="Times New Roman" w:cs="Times New Roman"/>
          <w:i/>
          <w:iCs/>
          <w:sz w:val="28"/>
          <w:szCs w:val="28"/>
        </w:rPr>
        <w:t xml:space="preserve">(темп роста </w:t>
      </w:r>
      <w:r w:rsidR="00D668D9" w:rsidRPr="00763018">
        <w:rPr>
          <w:rFonts w:ascii="Times New Roman" w:hAnsi="Times New Roman" w:cs="Times New Roman"/>
          <w:i/>
          <w:iCs/>
          <w:sz w:val="28"/>
          <w:szCs w:val="28"/>
        </w:rPr>
        <w:t xml:space="preserve">в сопоставимых ценах </w:t>
      </w:r>
      <w:r w:rsidRPr="00763018">
        <w:rPr>
          <w:rFonts w:ascii="Times New Roman" w:hAnsi="Times New Roman" w:cs="Times New Roman"/>
          <w:i/>
          <w:iCs/>
          <w:sz w:val="28"/>
          <w:szCs w:val="28"/>
        </w:rPr>
        <w:t xml:space="preserve">к предыдущему году – </w:t>
      </w:r>
      <w:r w:rsidR="00763018" w:rsidRPr="00763018">
        <w:rPr>
          <w:rFonts w:ascii="Times New Roman" w:hAnsi="Times New Roman" w:cs="Times New Roman"/>
          <w:i/>
          <w:iCs/>
          <w:sz w:val="28"/>
          <w:szCs w:val="28"/>
        </w:rPr>
        <w:t>104,8</w:t>
      </w:r>
      <w:r w:rsidR="006F38CB" w:rsidRPr="00763018">
        <w:rPr>
          <w:rFonts w:ascii="Times New Roman" w:hAnsi="Times New Roman" w:cs="Times New Roman"/>
          <w:i/>
          <w:iCs/>
          <w:sz w:val="28"/>
          <w:szCs w:val="28"/>
        </w:rPr>
        <w:t>%</w:t>
      </w:r>
      <w:r w:rsidRPr="00763018">
        <w:rPr>
          <w:rFonts w:ascii="Times New Roman" w:hAnsi="Times New Roman" w:cs="Times New Roman"/>
          <w:i/>
          <w:iCs/>
          <w:sz w:val="28"/>
          <w:szCs w:val="28"/>
        </w:rPr>
        <w:t>)</w:t>
      </w:r>
      <w:r w:rsidRPr="00763018">
        <w:rPr>
          <w:rFonts w:ascii="Times New Roman" w:hAnsi="Times New Roman" w:cs="Times New Roman"/>
          <w:sz w:val="28"/>
          <w:szCs w:val="28"/>
        </w:rPr>
        <w:t>, в 202</w:t>
      </w:r>
      <w:r w:rsidR="00763018" w:rsidRPr="00763018">
        <w:rPr>
          <w:rFonts w:ascii="Times New Roman" w:hAnsi="Times New Roman" w:cs="Times New Roman"/>
          <w:sz w:val="28"/>
          <w:szCs w:val="28"/>
        </w:rPr>
        <w:t>6</w:t>
      </w:r>
      <w:r w:rsidRPr="00763018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763018" w:rsidRPr="00763018">
        <w:rPr>
          <w:rFonts w:ascii="Times New Roman" w:hAnsi="Times New Roman" w:cs="Times New Roman"/>
          <w:sz w:val="28"/>
          <w:szCs w:val="28"/>
        </w:rPr>
        <w:t>849,1</w:t>
      </w:r>
      <w:r w:rsidRPr="00763018">
        <w:rPr>
          <w:rFonts w:ascii="Times New Roman" w:hAnsi="Times New Roman" w:cs="Times New Roman"/>
          <w:sz w:val="28"/>
          <w:szCs w:val="28"/>
        </w:rPr>
        <w:t xml:space="preserve"> млн</w:t>
      </w:r>
      <w:r w:rsidR="007A77C5" w:rsidRPr="00763018">
        <w:rPr>
          <w:rFonts w:ascii="Times New Roman" w:hAnsi="Times New Roman" w:cs="Times New Roman"/>
          <w:sz w:val="28"/>
          <w:szCs w:val="28"/>
        </w:rPr>
        <w:t>.</w:t>
      </w:r>
      <w:r w:rsidRPr="00763018">
        <w:rPr>
          <w:rFonts w:ascii="Times New Roman" w:hAnsi="Times New Roman" w:cs="Times New Roman"/>
          <w:sz w:val="28"/>
          <w:szCs w:val="28"/>
        </w:rPr>
        <w:t xml:space="preserve"> руб. </w:t>
      </w:r>
      <w:r w:rsidRPr="00763018">
        <w:rPr>
          <w:rFonts w:ascii="Times New Roman" w:hAnsi="Times New Roman" w:cs="Times New Roman"/>
          <w:i/>
          <w:iCs/>
          <w:sz w:val="28"/>
          <w:szCs w:val="28"/>
        </w:rPr>
        <w:t xml:space="preserve">(темп роста – </w:t>
      </w:r>
      <w:r w:rsidR="00763018" w:rsidRPr="00763018">
        <w:rPr>
          <w:rFonts w:ascii="Times New Roman" w:hAnsi="Times New Roman" w:cs="Times New Roman"/>
          <w:i/>
          <w:iCs/>
          <w:sz w:val="28"/>
          <w:szCs w:val="28"/>
        </w:rPr>
        <w:t>104,3</w:t>
      </w:r>
      <w:r w:rsidRPr="00763018">
        <w:rPr>
          <w:rFonts w:ascii="Times New Roman" w:hAnsi="Times New Roman" w:cs="Times New Roman"/>
          <w:i/>
          <w:iCs/>
          <w:sz w:val="28"/>
          <w:szCs w:val="28"/>
        </w:rPr>
        <w:t>%)</w:t>
      </w:r>
      <w:r w:rsidRPr="00763018">
        <w:rPr>
          <w:rFonts w:ascii="Times New Roman" w:hAnsi="Times New Roman" w:cs="Times New Roman"/>
          <w:sz w:val="28"/>
          <w:szCs w:val="28"/>
        </w:rPr>
        <w:t>, в 202</w:t>
      </w:r>
      <w:r w:rsidR="00763018" w:rsidRPr="00763018">
        <w:rPr>
          <w:rFonts w:ascii="Times New Roman" w:hAnsi="Times New Roman" w:cs="Times New Roman"/>
          <w:sz w:val="28"/>
          <w:szCs w:val="28"/>
        </w:rPr>
        <w:t>7</w:t>
      </w:r>
      <w:r w:rsidRPr="00763018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763018" w:rsidRPr="00763018">
        <w:rPr>
          <w:rFonts w:ascii="Times New Roman" w:hAnsi="Times New Roman" w:cs="Times New Roman"/>
          <w:sz w:val="28"/>
          <w:szCs w:val="28"/>
        </w:rPr>
        <w:t>912,2</w:t>
      </w:r>
      <w:r w:rsidRPr="00763018">
        <w:rPr>
          <w:rFonts w:ascii="Times New Roman" w:hAnsi="Times New Roman" w:cs="Times New Roman"/>
          <w:sz w:val="28"/>
          <w:szCs w:val="28"/>
        </w:rPr>
        <w:t xml:space="preserve"> млн</w:t>
      </w:r>
      <w:r w:rsidR="007A77C5" w:rsidRPr="00763018">
        <w:rPr>
          <w:rFonts w:ascii="Times New Roman" w:hAnsi="Times New Roman" w:cs="Times New Roman"/>
          <w:sz w:val="28"/>
          <w:szCs w:val="28"/>
        </w:rPr>
        <w:t>.</w:t>
      </w:r>
      <w:r w:rsidRPr="00763018">
        <w:rPr>
          <w:rFonts w:ascii="Times New Roman" w:hAnsi="Times New Roman" w:cs="Times New Roman"/>
          <w:sz w:val="28"/>
          <w:szCs w:val="28"/>
        </w:rPr>
        <w:t xml:space="preserve"> руб. </w:t>
      </w:r>
      <w:r w:rsidRPr="00763018">
        <w:rPr>
          <w:rFonts w:ascii="Times New Roman" w:hAnsi="Times New Roman" w:cs="Times New Roman"/>
          <w:i/>
          <w:iCs/>
          <w:sz w:val="28"/>
          <w:szCs w:val="28"/>
        </w:rPr>
        <w:t xml:space="preserve">(темп роста – </w:t>
      </w:r>
      <w:r w:rsidR="006F38CB" w:rsidRPr="00763018">
        <w:rPr>
          <w:rFonts w:ascii="Times New Roman" w:hAnsi="Times New Roman" w:cs="Times New Roman"/>
          <w:i/>
          <w:iCs/>
          <w:sz w:val="28"/>
          <w:szCs w:val="28"/>
        </w:rPr>
        <w:t>103,</w:t>
      </w:r>
      <w:r w:rsidR="00763018" w:rsidRPr="00763018">
        <w:rPr>
          <w:rFonts w:ascii="Times New Roman" w:hAnsi="Times New Roman" w:cs="Times New Roman"/>
          <w:i/>
          <w:iCs/>
          <w:sz w:val="28"/>
          <w:szCs w:val="28"/>
        </w:rPr>
        <w:t>5</w:t>
      </w:r>
      <w:r w:rsidRPr="00763018">
        <w:rPr>
          <w:rFonts w:ascii="Times New Roman" w:hAnsi="Times New Roman" w:cs="Times New Roman"/>
          <w:i/>
          <w:iCs/>
          <w:sz w:val="28"/>
          <w:szCs w:val="28"/>
        </w:rPr>
        <w:t>%)</w:t>
      </w:r>
      <w:r w:rsidRPr="00763018">
        <w:rPr>
          <w:rFonts w:ascii="Times New Roman" w:hAnsi="Times New Roman" w:cs="Times New Roman"/>
          <w:sz w:val="28"/>
          <w:szCs w:val="28"/>
        </w:rPr>
        <w:t>, в 202</w:t>
      </w:r>
      <w:r w:rsidR="00763018" w:rsidRPr="00763018">
        <w:rPr>
          <w:rFonts w:ascii="Times New Roman" w:hAnsi="Times New Roman" w:cs="Times New Roman"/>
          <w:sz w:val="28"/>
          <w:szCs w:val="28"/>
        </w:rPr>
        <w:t>8</w:t>
      </w:r>
      <w:r w:rsidRPr="00763018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763018" w:rsidRPr="00763018">
        <w:rPr>
          <w:rFonts w:ascii="Times New Roman" w:hAnsi="Times New Roman" w:cs="Times New Roman"/>
          <w:sz w:val="28"/>
          <w:szCs w:val="28"/>
        </w:rPr>
        <w:t>948,7</w:t>
      </w:r>
      <w:r w:rsidRPr="00763018">
        <w:rPr>
          <w:rFonts w:ascii="Times New Roman" w:hAnsi="Times New Roman" w:cs="Times New Roman"/>
          <w:sz w:val="28"/>
          <w:szCs w:val="28"/>
        </w:rPr>
        <w:t xml:space="preserve"> млн</w:t>
      </w:r>
      <w:r w:rsidR="007A77C5" w:rsidRPr="00763018">
        <w:rPr>
          <w:rFonts w:ascii="Times New Roman" w:hAnsi="Times New Roman" w:cs="Times New Roman"/>
          <w:sz w:val="28"/>
          <w:szCs w:val="28"/>
        </w:rPr>
        <w:t>.</w:t>
      </w:r>
      <w:r w:rsidRPr="00763018">
        <w:rPr>
          <w:rFonts w:ascii="Times New Roman" w:hAnsi="Times New Roman" w:cs="Times New Roman"/>
          <w:sz w:val="28"/>
          <w:szCs w:val="28"/>
        </w:rPr>
        <w:t xml:space="preserve"> руб. </w:t>
      </w:r>
      <w:r w:rsidRPr="00763018">
        <w:rPr>
          <w:rFonts w:ascii="Times New Roman" w:hAnsi="Times New Roman" w:cs="Times New Roman"/>
          <w:i/>
          <w:iCs/>
          <w:sz w:val="28"/>
          <w:szCs w:val="28"/>
        </w:rPr>
        <w:t xml:space="preserve">(темп роста – </w:t>
      </w:r>
      <w:r w:rsidR="00763018" w:rsidRPr="00763018">
        <w:rPr>
          <w:rFonts w:ascii="Times New Roman" w:hAnsi="Times New Roman" w:cs="Times New Roman"/>
          <w:i/>
          <w:iCs/>
          <w:sz w:val="28"/>
          <w:szCs w:val="28"/>
        </w:rPr>
        <w:t>104</w:t>
      </w:r>
      <w:r w:rsidRPr="00763018">
        <w:rPr>
          <w:rFonts w:ascii="Times New Roman" w:hAnsi="Times New Roman" w:cs="Times New Roman"/>
          <w:i/>
          <w:iCs/>
          <w:sz w:val="28"/>
          <w:szCs w:val="28"/>
        </w:rPr>
        <w:t>%)</w:t>
      </w:r>
      <w:r w:rsidR="006F38CB" w:rsidRPr="00763018">
        <w:rPr>
          <w:rFonts w:ascii="Times New Roman" w:hAnsi="Times New Roman" w:cs="Times New Roman"/>
          <w:sz w:val="28"/>
          <w:szCs w:val="28"/>
        </w:rPr>
        <w:t>, в 202</w:t>
      </w:r>
      <w:r w:rsidR="00763018" w:rsidRPr="00763018">
        <w:rPr>
          <w:rFonts w:ascii="Times New Roman" w:hAnsi="Times New Roman" w:cs="Times New Roman"/>
          <w:sz w:val="28"/>
          <w:szCs w:val="28"/>
        </w:rPr>
        <w:t>9</w:t>
      </w:r>
      <w:r w:rsidR="00302239" w:rsidRPr="00763018">
        <w:rPr>
          <w:rFonts w:ascii="Times New Roman" w:hAnsi="Times New Roman" w:cs="Times New Roman"/>
          <w:sz w:val="28"/>
          <w:szCs w:val="28"/>
        </w:rPr>
        <w:t xml:space="preserve"> </w:t>
      </w:r>
      <w:r w:rsidR="006F38CB" w:rsidRPr="00763018">
        <w:rPr>
          <w:rFonts w:ascii="Times New Roman" w:hAnsi="Times New Roman" w:cs="Times New Roman"/>
          <w:sz w:val="28"/>
          <w:szCs w:val="28"/>
        </w:rPr>
        <w:t xml:space="preserve">году – </w:t>
      </w:r>
      <w:r w:rsidR="00763018" w:rsidRPr="00763018">
        <w:rPr>
          <w:rFonts w:ascii="Times New Roman" w:hAnsi="Times New Roman" w:cs="Times New Roman"/>
          <w:sz w:val="28"/>
          <w:szCs w:val="28"/>
        </w:rPr>
        <w:t>986,6</w:t>
      </w:r>
      <w:r w:rsidR="006F38CB" w:rsidRPr="00763018">
        <w:rPr>
          <w:rFonts w:ascii="Times New Roman" w:hAnsi="Times New Roman" w:cs="Times New Roman"/>
          <w:sz w:val="28"/>
          <w:szCs w:val="28"/>
        </w:rPr>
        <w:t xml:space="preserve"> млн. руб. </w:t>
      </w:r>
      <w:r w:rsidR="006F38CB" w:rsidRPr="00763018">
        <w:rPr>
          <w:rFonts w:ascii="Times New Roman" w:hAnsi="Times New Roman" w:cs="Times New Roman"/>
          <w:i/>
          <w:iCs/>
          <w:sz w:val="28"/>
          <w:szCs w:val="28"/>
        </w:rPr>
        <w:t xml:space="preserve">(темп </w:t>
      </w:r>
      <w:r w:rsidR="006F38CB" w:rsidRPr="00872C13">
        <w:rPr>
          <w:rFonts w:ascii="Times New Roman" w:hAnsi="Times New Roman" w:cs="Times New Roman"/>
          <w:i/>
          <w:iCs/>
          <w:sz w:val="28"/>
          <w:szCs w:val="28"/>
        </w:rPr>
        <w:t xml:space="preserve">роста – </w:t>
      </w:r>
      <w:r w:rsidR="00763018" w:rsidRPr="00872C13">
        <w:rPr>
          <w:rFonts w:ascii="Times New Roman" w:hAnsi="Times New Roman" w:cs="Times New Roman"/>
          <w:i/>
          <w:iCs/>
          <w:sz w:val="28"/>
          <w:szCs w:val="28"/>
        </w:rPr>
        <w:t>104%.</w:t>
      </w:r>
      <w:r w:rsidR="00302239" w:rsidRPr="00872C1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gramEnd"/>
    </w:p>
    <w:p w:rsidR="0058659C" w:rsidRPr="00872C13" w:rsidRDefault="00D244C1" w:rsidP="005865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72C13">
        <w:rPr>
          <w:rFonts w:ascii="Times New Roman" w:hAnsi="Times New Roman" w:cs="Times New Roman"/>
          <w:i/>
          <w:iCs/>
          <w:sz w:val="28"/>
          <w:szCs w:val="28"/>
        </w:rPr>
        <w:t xml:space="preserve">– </w:t>
      </w:r>
      <w:r w:rsidRPr="00872C13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оборот общественного питания </w:t>
      </w:r>
      <w:r w:rsidR="0058659C" w:rsidRPr="00872C13">
        <w:rPr>
          <w:rFonts w:ascii="Times New Roman" w:hAnsi="Times New Roman" w:cs="Times New Roman"/>
          <w:sz w:val="28"/>
          <w:szCs w:val="28"/>
        </w:rPr>
        <w:t>в денежном выражении в 202</w:t>
      </w:r>
      <w:r w:rsidR="00872C13" w:rsidRPr="00872C13">
        <w:rPr>
          <w:rFonts w:ascii="Times New Roman" w:hAnsi="Times New Roman" w:cs="Times New Roman"/>
          <w:sz w:val="28"/>
          <w:szCs w:val="28"/>
        </w:rPr>
        <w:t>5</w:t>
      </w:r>
      <w:r w:rsidR="0058659C" w:rsidRPr="00872C13">
        <w:rPr>
          <w:rFonts w:ascii="Times New Roman" w:hAnsi="Times New Roman" w:cs="Times New Roman"/>
          <w:sz w:val="28"/>
          <w:szCs w:val="28"/>
        </w:rPr>
        <w:t xml:space="preserve"> году прогнозируется в размере </w:t>
      </w:r>
      <w:r w:rsidR="00872C13" w:rsidRPr="00872C13">
        <w:rPr>
          <w:rFonts w:ascii="Times New Roman" w:hAnsi="Times New Roman" w:cs="Times New Roman"/>
          <w:sz w:val="28"/>
          <w:szCs w:val="28"/>
        </w:rPr>
        <w:t>68,1</w:t>
      </w:r>
      <w:r w:rsidR="0058659C" w:rsidRPr="00872C13">
        <w:rPr>
          <w:rFonts w:ascii="Times New Roman" w:hAnsi="Times New Roman" w:cs="Times New Roman"/>
          <w:sz w:val="28"/>
          <w:szCs w:val="28"/>
        </w:rPr>
        <w:t xml:space="preserve"> млн. руб. </w:t>
      </w:r>
      <w:r w:rsidR="0058659C" w:rsidRPr="00872C13">
        <w:rPr>
          <w:rFonts w:ascii="Times New Roman" w:hAnsi="Times New Roman" w:cs="Times New Roman"/>
          <w:i/>
          <w:iCs/>
          <w:sz w:val="28"/>
          <w:szCs w:val="28"/>
        </w:rPr>
        <w:t xml:space="preserve">(темп роста в сопоставимых </w:t>
      </w:r>
      <w:r w:rsidR="0058659C" w:rsidRPr="00872C13">
        <w:rPr>
          <w:rFonts w:ascii="Times New Roman" w:hAnsi="Times New Roman" w:cs="Times New Roman"/>
          <w:i/>
          <w:iCs/>
          <w:sz w:val="28"/>
          <w:szCs w:val="28"/>
        </w:rPr>
        <w:lastRenderedPageBreak/>
        <w:t>ценах к предыдущему году – 103,2%)</w:t>
      </w:r>
      <w:r w:rsidR="0058659C" w:rsidRPr="00872C13">
        <w:rPr>
          <w:rFonts w:ascii="Times New Roman" w:hAnsi="Times New Roman" w:cs="Times New Roman"/>
          <w:sz w:val="28"/>
          <w:szCs w:val="28"/>
        </w:rPr>
        <w:t>, в 202</w:t>
      </w:r>
      <w:r w:rsidR="00872C13" w:rsidRPr="00872C13">
        <w:rPr>
          <w:rFonts w:ascii="Times New Roman" w:hAnsi="Times New Roman" w:cs="Times New Roman"/>
          <w:sz w:val="28"/>
          <w:szCs w:val="28"/>
        </w:rPr>
        <w:t>6</w:t>
      </w:r>
      <w:r w:rsidR="0058659C" w:rsidRPr="00872C13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872C13" w:rsidRPr="00872C13">
        <w:rPr>
          <w:rFonts w:ascii="Times New Roman" w:hAnsi="Times New Roman" w:cs="Times New Roman"/>
          <w:sz w:val="28"/>
          <w:szCs w:val="28"/>
        </w:rPr>
        <w:t>73</w:t>
      </w:r>
      <w:r w:rsidR="0058659C" w:rsidRPr="00872C13">
        <w:rPr>
          <w:rFonts w:ascii="Times New Roman" w:hAnsi="Times New Roman" w:cs="Times New Roman"/>
          <w:sz w:val="28"/>
          <w:szCs w:val="28"/>
        </w:rPr>
        <w:t xml:space="preserve"> млн. руб. </w:t>
      </w:r>
      <w:r w:rsidR="0058659C" w:rsidRPr="00872C13">
        <w:rPr>
          <w:rFonts w:ascii="Times New Roman" w:hAnsi="Times New Roman" w:cs="Times New Roman"/>
          <w:i/>
          <w:iCs/>
          <w:sz w:val="28"/>
          <w:szCs w:val="28"/>
        </w:rPr>
        <w:t>(темп роста – 102,9%)</w:t>
      </w:r>
      <w:r w:rsidR="0058659C" w:rsidRPr="00872C13">
        <w:rPr>
          <w:rFonts w:ascii="Times New Roman" w:hAnsi="Times New Roman" w:cs="Times New Roman"/>
          <w:sz w:val="28"/>
          <w:szCs w:val="28"/>
        </w:rPr>
        <w:t>, в 202</w:t>
      </w:r>
      <w:r w:rsidR="00872C13" w:rsidRPr="00872C13">
        <w:rPr>
          <w:rFonts w:ascii="Times New Roman" w:hAnsi="Times New Roman" w:cs="Times New Roman"/>
          <w:sz w:val="28"/>
          <w:szCs w:val="28"/>
        </w:rPr>
        <w:t>7</w:t>
      </w:r>
      <w:r w:rsidR="0058659C" w:rsidRPr="00872C13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872C13" w:rsidRPr="00872C13">
        <w:rPr>
          <w:rFonts w:ascii="Times New Roman" w:hAnsi="Times New Roman" w:cs="Times New Roman"/>
          <w:sz w:val="28"/>
          <w:szCs w:val="28"/>
        </w:rPr>
        <w:t>78,2</w:t>
      </w:r>
      <w:r w:rsidR="0058659C" w:rsidRPr="00872C13">
        <w:rPr>
          <w:rFonts w:ascii="Times New Roman" w:hAnsi="Times New Roman" w:cs="Times New Roman"/>
          <w:sz w:val="28"/>
          <w:szCs w:val="28"/>
        </w:rPr>
        <w:t xml:space="preserve"> млн. руб. </w:t>
      </w:r>
      <w:r w:rsidR="0058659C" w:rsidRPr="00872C13">
        <w:rPr>
          <w:rFonts w:ascii="Times New Roman" w:hAnsi="Times New Roman" w:cs="Times New Roman"/>
          <w:i/>
          <w:iCs/>
          <w:sz w:val="28"/>
          <w:szCs w:val="28"/>
        </w:rPr>
        <w:t>(темп роста – 102,9%)</w:t>
      </w:r>
      <w:r w:rsidR="0058659C" w:rsidRPr="00872C13">
        <w:rPr>
          <w:rFonts w:ascii="Times New Roman" w:hAnsi="Times New Roman" w:cs="Times New Roman"/>
          <w:sz w:val="28"/>
          <w:szCs w:val="28"/>
        </w:rPr>
        <w:t>, в 202</w:t>
      </w:r>
      <w:r w:rsidR="00872C13" w:rsidRPr="00872C13">
        <w:rPr>
          <w:rFonts w:ascii="Times New Roman" w:hAnsi="Times New Roman" w:cs="Times New Roman"/>
          <w:sz w:val="28"/>
          <w:szCs w:val="28"/>
        </w:rPr>
        <w:t>8</w:t>
      </w:r>
      <w:r w:rsidR="0058659C" w:rsidRPr="00872C13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872C13" w:rsidRPr="00872C13">
        <w:rPr>
          <w:rFonts w:ascii="Times New Roman" w:hAnsi="Times New Roman" w:cs="Times New Roman"/>
          <w:sz w:val="28"/>
          <w:szCs w:val="28"/>
        </w:rPr>
        <w:t>81,4</w:t>
      </w:r>
      <w:r w:rsidR="0058659C" w:rsidRPr="00872C13">
        <w:rPr>
          <w:rFonts w:ascii="Times New Roman" w:hAnsi="Times New Roman" w:cs="Times New Roman"/>
          <w:sz w:val="28"/>
          <w:szCs w:val="28"/>
        </w:rPr>
        <w:t xml:space="preserve"> млн. руб. </w:t>
      </w:r>
      <w:r w:rsidR="0058659C" w:rsidRPr="00872C13">
        <w:rPr>
          <w:rFonts w:ascii="Times New Roman" w:hAnsi="Times New Roman" w:cs="Times New Roman"/>
          <w:i/>
          <w:iCs/>
          <w:sz w:val="28"/>
          <w:szCs w:val="28"/>
        </w:rPr>
        <w:t>(темп роста – 1</w:t>
      </w:r>
      <w:r w:rsidR="00872C13" w:rsidRPr="00872C13">
        <w:rPr>
          <w:rFonts w:ascii="Times New Roman" w:hAnsi="Times New Roman" w:cs="Times New Roman"/>
          <w:i/>
          <w:iCs/>
          <w:sz w:val="28"/>
          <w:szCs w:val="28"/>
        </w:rPr>
        <w:t>04</w:t>
      </w:r>
      <w:r w:rsidR="0058659C" w:rsidRPr="00872C13">
        <w:rPr>
          <w:rFonts w:ascii="Times New Roman" w:hAnsi="Times New Roman" w:cs="Times New Roman"/>
          <w:i/>
          <w:iCs/>
          <w:sz w:val="28"/>
          <w:szCs w:val="28"/>
        </w:rPr>
        <w:t>%)</w:t>
      </w:r>
      <w:r w:rsidR="0058659C" w:rsidRPr="00872C13">
        <w:rPr>
          <w:rFonts w:ascii="Times New Roman" w:hAnsi="Times New Roman" w:cs="Times New Roman"/>
          <w:sz w:val="28"/>
          <w:szCs w:val="28"/>
        </w:rPr>
        <w:t>, в 202</w:t>
      </w:r>
      <w:r w:rsidR="00872C13" w:rsidRPr="00872C13">
        <w:rPr>
          <w:rFonts w:ascii="Times New Roman" w:hAnsi="Times New Roman" w:cs="Times New Roman"/>
          <w:sz w:val="28"/>
          <w:szCs w:val="28"/>
        </w:rPr>
        <w:t>9</w:t>
      </w:r>
      <w:r w:rsidR="0058659C" w:rsidRPr="00872C13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872C13" w:rsidRPr="00872C13">
        <w:rPr>
          <w:rFonts w:ascii="Times New Roman" w:hAnsi="Times New Roman" w:cs="Times New Roman"/>
          <w:sz w:val="28"/>
          <w:szCs w:val="28"/>
        </w:rPr>
        <w:t>84,6</w:t>
      </w:r>
      <w:r w:rsidR="0058659C" w:rsidRPr="00872C13">
        <w:rPr>
          <w:rFonts w:ascii="Times New Roman" w:hAnsi="Times New Roman" w:cs="Times New Roman"/>
          <w:sz w:val="28"/>
          <w:szCs w:val="28"/>
        </w:rPr>
        <w:t xml:space="preserve"> млн. руб. </w:t>
      </w:r>
      <w:r w:rsidR="0058659C" w:rsidRPr="00872C13">
        <w:rPr>
          <w:rFonts w:ascii="Times New Roman" w:hAnsi="Times New Roman" w:cs="Times New Roman"/>
          <w:i/>
          <w:iCs/>
          <w:sz w:val="28"/>
          <w:szCs w:val="28"/>
        </w:rPr>
        <w:t>(темп роста – 10</w:t>
      </w:r>
      <w:r w:rsidR="00872C13" w:rsidRPr="00872C13">
        <w:rPr>
          <w:rFonts w:ascii="Times New Roman" w:hAnsi="Times New Roman" w:cs="Times New Roman"/>
          <w:i/>
          <w:iCs/>
          <w:sz w:val="28"/>
          <w:szCs w:val="28"/>
        </w:rPr>
        <w:t>4%).</w:t>
      </w:r>
      <w:proofErr w:type="gramEnd"/>
    </w:p>
    <w:p w:rsidR="0058659C" w:rsidRPr="00CE6E50" w:rsidRDefault="0058659C" w:rsidP="005865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proofErr w:type="gramStart"/>
      <w:r w:rsidRPr="00872C13">
        <w:rPr>
          <w:rFonts w:ascii="Times New Roman" w:hAnsi="Times New Roman" w:cs="Times New Roman"/>
          <w:sz w:val="28"/>
          <w:szCs w:val="28"/>
        </w:rPr>
        <w:t>-</w:t>
      </w:r>
      <w:r w:rsidR="00D244C1" w:rsidRPr="00872C13">
        <w:rPr>
          <w:rFonts w:ascii="Times New Roman" w:hAnsi="Times New Roman" w:cs="Times New Roman"/>
          <w:sz w:val="28"/>
          <w:szCs w:val="28"/>
        </w:rPr>
        <w:t xml:space="preserve"> </w:t>
      </w:r>
      <w:r w:rsidR="00D244C1" w:rsidRPr="00872C1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объема платных услуг</w:t>
      </w:r>
      <w:r w:rsidR="00D244C1" w:rsidRPr="00872C13">
        <w:rPr>
          <w:rFonts w:ascii="Times New Roman" w:hAnsi="Times New Roman" w:cs="Times New Roman"/>
          <w:sz w:val="28"/>
          <w:szCs w:val="28"/>
        </w:rPr>
        <w:t xml:space="preserve"> </w:t>
      </w:r>
      <w:r w:rsidRPr="00872C13">
        <w:rPr>
          <w:rFonts w:ascii="Times New Roman" w:hAnsi="Times New Roman" w:cs="Times New Roman"/>
          <w:sz w:val="28"/>
          <w:szCs w:val="28"/>
        </w:rPr>
        <w:t>в денежном выражении в 202</w:t>
      </w:r>
      <w:r w:rsidR="00872C13" w:rsidRPr="00872C13">
        <w:rPr>
          <w:rFonts w:ascii="Times New Roman" w:hAnsi="Times New Roman" w:cs="Times New Roman"/>
          <w:sz w:val="28"/>
          <w:szCs w:val="28"/>
        </w:rPr>
        <w:t>5</w:t>
      </w:r>
      <w:r w:rsidRPr="00872C13">
        <w:rPr>
          <w:rFonts w:ascii="Times New Roman" w:hAnsi="Times New Roman" w:cs="Times New Roman"/>
          <w:sz w:val="28"/>
          <w:szCs w:val="28"/>
        </w:rPr>
        <w:t xml:space="preserve"> году прогнозируется в размере </w:t>
      </w:r>
      <w:r w:rsidR="00872C13" w:rsidRPr="00872C13">
        <w:rPr>
          <w:rFonts w:ascii="Times New Roman" w:hAnsi="Times New Roman" w:cs="Times New Roman"/>
          <w:sz w:val="28"/>
          <w:szCs w:val="28"/>
        </w:rPr>
        <w:t>1 100,2</w:t>
      </w:r>
      <w:r w:rsidRPr="00872C13">
        <w:rPr>
          <w:rFonts w:ascii="Times New Roman" w:hAnsi="Times New Roman" w:cs="Times New Roman"/>
          <w:sz w:val="28"/>
          <w:szCs w:val="28"/>
        </w:rPr>
        <w:t xml:space="preserve"> млн. руб. </w:t>
      </w:r>
      <w:r w:rsidRPr="00872C13">
        <w:rPr>
          <w:rFonts w:ascii="Times New Roman" w:hAnsi="Times New Roman" w:cs="Times New Roman"/>
          <w:i/>
          <w:iCs/>
          <w:sz w:val="28"/>
          <w:szCs w:val="28"/>
        </w:rPr>
        <w:t xml:space="preserve">(темп роста в сопоставимых ценах к предыдущему году – </w:t>
      </w:r>
      <w:r w:rsidR="00872C13" w:rsidRPr="00872C13">
        <w:rPr>
          <w:rFonts w:ascii="Times New Roman" w:hAnsi="Times New Roman" w:cs="Times New Roman"/>
          <w:i/>
          <w:iCs/>
          <w:sz w:val="28"/>
          <w:szCs w:val="28"/>
        </w:rPr>
        <w:t>102</w:t>
      </w:r>
      <w:r w:rsidRPr="00872C13">
        <w:rPr>
          <w:rFonts w:ascii="Times New Roman" w:hAnsi="Times New Roman" w:cs="Times New Roman"/>
          <w:i/>
          <w:iCs/>
          <w:sz w:val="28"/>
          <w:szCs w:val="28"/>
        </w:rPr>
        <w:t>%)</w:t>
      </w:r>
      <w:r w:rsidRPr="00872C13">
        <w:rPr>
          <w:rFonts w:ascii="Times New Roman" w:hAnsi="Times New Roman" w:cs="Times New Roman"/>
          <w:sz w:val="28"/>
          <w:szCs w:val="28"/>
        </w:rPr>
        <w:t>, в 202</w:t>
      </w:r>
      <w:r w:rsidR="00872C13" w:rsidRPr="00872C13">
        <w:rPr>
          <w:rFonts w:ascii="Times New Roman" w:hAnsi="Times New Roman" w:cs="Times New Roman"/>
          <w:sz w:val="28"/>
          <w:szCs w:val="28"/>
        </w:rPr>
        <w:t>6</w:t>
      </w:r>
      <w:r w:rsidRPr="00872C13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7F3685" w:rsidRPr="00872C13">
        <w:rPr>
          <w:rFonts w:ascii="Times New Roman" w:hAnsi="Times New Roman" w:cs="Times New Roman"/>
          <w:sz w:val="28"/>
          <w:szCs w:val="28"/>
        </w:rPr>
        <w:t>1</w:t>
      </w:r>
      <w:r w:rsidR="00872C13" w:rsidRPr="00872C13">
        <w:rPr>
          <w:rFonts w:ascii="Times New Roman" w:hAnsi="Times New Roman" w:cs="Times New Roman"/>
          <w:sz w:val="28"/>
          <w:szCs w:val="28"/>
        </w:rPr>
        <w:t> 162,5</w:t>
      </w:r>
      <w:r w:rsidRPr="00872C13">
        <w:rPr>
          <w:rFonts w:ascii="Times New Roman" w:hAnsi="Times New Roman" w:cs="Times New Roman"/>
          <w:sz w:val="28"/>
          <w:szCs w:val="28"/>
        </w:rPr>
        <w:t xml:space="preserve"> млн. руб. </w:t>
      </w:r>
      <w:r w:rsidRPr="00872C13">
        <w:rPr>
          <w:rFonts w:ascii="Times New Roman" w:hAnsi="Times New Roman" w:cs="Times New Roman"/>
          <w:i/>
          <w:iCs/>
          <w:sz w:val="28"/>
          <w:szCs w:val="28"/>
        </w:rPr>
        <w:t xml:space="preserve">(темп роста – </w:t>
      </w:r>
      <w:r w:rsidR="007F3685" w:rsidRPr="00872C13">
        <w:rPr>
          <w:rFonts w:ascii="Times New Roman" w:hAnsi="Times New Roman" w:cs="Times New Roman"/>
          <w:i/>
          <w:iCs/>
          <w:sz w:val="28"/>
          <w:szCs w:val="28"/>
        </w:rPr>
        <w:t>101,</w:t>
      </w:r>
      <w:r w:rsidR="00872C13" w:rsidRPr="00872C13">
        <w:rPr>
          <w:rFonts w:ascii="Times New Roman" w:hAnsi="Times New Roman" w:cs="Times New Roman"/>
          <w:i/>
          <w:iCs/>
          <w:sz w:val="28"/>
          <w:szCs w:val="28"/>
        </w:rPr>
        <w:t>2</w:t>
      </w:r>
      <w:r w:rsidRPr="00872C13">
        <w:rPr>
          <w:rFonts w:ascii="Times New Roman" w:hAnsi="Times New Roman" w:cs="Times New Roman"/>
          <w:i/>
          <w:iCs/>
          <w:sz w:val="28"/>
          <w:szCs w:val="28"/>
        </w:rPr>
        <w:t>%)</w:t>
      </w:r>
      <w:r w:rsidRPr="00872C13">
        <w:rPr>
          <w:rFonts w:ascii="Times New Roman" w:hAnsi="Times New Roman" w:cs="Times New Roman"/>
          <w:sz w:val="28"/>
          <w:szCs w:val="28"/>
        </w:rPr>
        <w:t>, в 202</w:t>
      </w:r>
      <w:r w:rsidR="00872C13" w:rsidRPr="00872C13">
        <w:rPr>
          <w:rFonts w:ascii="Times New Roman" w:hAnsi="Times New Roman" w:cs="Times New Roman"/>
          <w:sz w:val="28"/>
          <w:szCs w:val="28"/>
        </w:rPr>
        <w:t>7</w:t>
      </w:r>
      <w:r w:rsidRPr="00872C13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872C13" w:rsidRPr="00872C13">
        <w:rPr>
          <w:rFonts w:ascii="Times New Roman" w:hAnsi="Times New Roman" w:cs="Times New Roman"/>
          <w:sz w:val="28"/>
          <w:szCs w:val="28"/>
        </w:rPr>
        <w:t>1 233,1</w:t>
      </w:r>
      <w:r w:rsidRPr="00872C13">
        <w:rPr>
          <w:rFonts w:ascii="Times New Roman" w:hAnsi="Times New Roman" w:cs="Times New Roman"/>
          <w:sz w:val="28"/>
          <w:szCs w:val="28"/>
        </w:rPr>
        <w:t xml:space="preserve"> млн. руб. </w:t>
      </w:r>
      <w:r w:rsidRPr="00872C13">
        <w:rPr>
          <w:rFonts w:ascii="Times New Roman" w:hAnsi="Times New Roman" w:cs="Times New Roman"/>
          <w:i/>
          <w:iCs/>
          <w:sz w:val="28"/>
          <w:szCs w:val="28"/>
        </w:rPr>
        <w:t xml:space="preserve">(темп роста – </w:t>
      </w:r>
      <w:r w:rsidR="007F3685" w:rsidRPr="00872C13">
        <w:rPr>
          <w:rFonts w:ascii="Times New Roman" w:hAnsi="Times New Roman" w:cs="Times New Roman"/>
          <w:i/>
          <w:iCs/>
          <w:sz w:val="28"/>
          <w:szCs w:val="28"/>
        </w:rPr>
        <w:t>101,</w:t>
      </w:r>
      <w:r w:rsidR="00872C13" w:rsidRPr="00872C13">
        <w:rPr>
          <w:rFonts w:ascii="Times New Roman" w:hAnsi="Times New Roman" w:cs="Times New Roman"/>
          <w:i/>
          <w:iCs/>
          <w:sz w:val="28"/>
          <w:szCs w:val="28"/>
        </w:rPr>
        <w:t>7</w:t>
      </w:r>
      <w:r w:rsidRPr="00872C13">
        <w:rPr>
          <w:rFonts w:ascii="Times New Roman" w:hAnsi="Times New Roman" w:cs="Times New Roman"/>
          <w:i/>
          <w:iCs/>
          <w:sz w:val="28"/>
          <w:szCs w:val="28"/>
        </w:rPr>
        <w:t>%)</w:t>
      </w:r>
      <w:r w:rsidRPr="00872C13">
        <w:rPr>
          <w:rFonts w:ascii="Times New Roman" w:hAnsi="Times New Roman" w:cs="Times New Roman"/>
          <w:sz w:val="28"/>
          <w:szCs w:val="28"/>
        </w:rPr>
        <w:t>, в 202</w:t>
      </w:r>
      <w:r w:rsidR="00872C13" w:rsidRPr="00872C13">
        <w:rPr>
          <w:rFonts w:ascii="Times New Roman" w:hAnsi="Times New Roman" w:cs="Times New Roman"/>
          <w:sz w:val="28"/>
          <w:szCs w:val="28"/>
        </w:rPr>
        <w:t>8</w:t>
      </w:r>
      <w:r w:rsidRPr="00872C13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872C13" w:rsidRPr="00872C13">
        <w:rPr>
          <w:rFonts w:ascii="Times New Roman" w:hAnsi="Times New Roman" w:cs="Times New Roman"/>
          <w:sz w:val="28"/>
          <w:szCs w:val="28"/>
        </w:rPr>
        <w:t>1 282,4</w:t>
      </w:r>
      <w:r w:rsidRPr="00872C13">
        <w:rPr>
          <w:rFonts w:ascii="Times New Roman" w:hAnsi="Times New Roman" w:cs="Times New Roman"/>
          <w:sz w:val="28"/>
          <w:szCs w:val="28"/>
        </w:rPr>
        <w:t xml:space="preserve"> млн. руб. </w:t>
      </w:r>
      <w:r w:rsidRPr="00872C13">
        <w:rPr>
          <w:rFonts w:ascii="Times New Roman" w:hAnsi="Times New Roman" w:cs="Times New Roman"/>
          <w:i/>
          <w:iCs/>
          <w:sz w:val="28"/>
          <w:szCs w:val="28"/>
        </w:rPr>
        <w:t>(темп роста – 10</w:t>
      </w:r>
      <w:r w:rsidR="00872C13" w:rsidRPr="00872C13">
        <w:rPr>
          <w:rFonts w:ascii="Times New Roman" w:hAnsi="Times New Roman" w:cs="Times New Roman"/>
          <w:i/>
          <w:iCs/>
          <w:sz w:val="28"/>
          <w:szCs w:val="28"/>
        </w:rPr>
        <w:t>4</w:t>
      </w:r>
      <w:r w:rsidRPr="00872C13">
        <w:rPr>
          <w:rFonts w:ascii="Times New Roman" w:hAnsi="Times New Roman" w:cs="Times New Roman"/>
          <w:i/>
          <w:iCs/>
          <w:sz w:val="28"/>
          <w:szCs w:val="28"/>
        </w:rPr>
        <w:t>%)</w:t>
      </w:r>
      <w:r w:rsidRPr="00872C13">
        <w:rPr>
          <w:rFonts w:ascii="Times New Roman" w:hAnsi="Times New Roman" w:cs="Times New Roman"/>
          <w:sz w:val="28"/>
          <w:szCs w:val="28"/>
        </w:rPr>
        <w:t>, в 202</w:t>
      </w:r>
      <w:r w:rsidR="00872C13" w:rsidRPr="00872C13">
        <w:rPr>
          <w:rFonts w:ascii="Times New Roman" w:hAnsi="Times New Roman" w:cs="Times New Roman"/>
          <w:sz w:val="28"/>
          <w:szCs w:val="28"/>
        </w:rPr>
        <w:t>9</w:t>
      </w:r>
      <w:r w:rsidRPr="00872C13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872C13" w:rsidRPr="00872C13">
        <w:rPr>
          <w:rFonts w:ascii="Times New Roman" w:hAnsi="Times New Roman" w:cs="Times New Roman"/>
          <w:sz w:val="28"/>
          <w:szCs w:val="28"/>
        </w:rPr>
        <w:t>1 333,7</w:t>
      </w:r>
      <w:proofErr w:type="gramEnd"/>
      <w:r w:rsidRPr="00872C13">
        <w:rPr>
          <w:rFonts w:ascii="Times New Roman" w:hAnsi="Times New Roman" w:cs="Times New Roman"/>
          <w:sz w:val="28"/>
          <w:szCs w:val="28"/>
        </w:rPr>
        <w:t xml:space="preserve"> млн. </w:t>
      </w:r>
      <w:r w:rsidRPr="00CE6E50">
        <w:rPr>
          <w:rFonts w:ascii="Times New Roman" w:hAnsi="Times New Roman" w:cs="Times New Roman"/>
          <w:sz w:val="28"/>
          <w:szCs w:val="28"/>
        </w:rPr>
        <w:t xml:space="preserve">руб. </w:t>
      </w:r>
      <w:r w:rsidRPr="00CE6E50">
        <w:rPr>
          <w:rFonts w:ascii="Times New Roman" w:hAnsi="Times New Roman" w:cs="Times New Roman"/>
          <w:i/>
          <w:iCs/>
          <w:sz w:val="28"/>
          <w:szCs w:val="28"/>
        </w:rPr>
        <w:t>(темп роста – 10</w:t>
      </w:r>
      <w:r w:rsidR="00872C13" w:rsidRPr="00CE6E50">
        <w:rPr>
          <w:rFonts w:ascii="Times New Roman" w:hAnsi="Times New Roman" w:cs="Times New Roman"/>
          <w:i/>
          <w:iCs/>
          <w:sz w:val="28"/>
          <w:szCs w:val="28"/>
        </w:rPr>
        <w:t>4%).</w:t>
      </w:r>
    </w:p>
    <w:p w:rsidR="00D204F4" w:rsidRPr="00CE6E50" w:rsidRDefault="00E76248" w:rsidP="007358FA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E6E50">
        <w:rPr>
          <w:rFonts w:ascii="Times New Roman" w:hAnsi="Times New Roman" w:cs="Times New Roman"/>
          <w:sz w:val="28"/>
          <w:szCs w:val="28"/>
        </w:rPr>
        <w:t xml:space="preserve">Динамика развития </w:t>
      </w:r>
      <w:r w:rsidRPr="00CE6E50">
        <w:rPr>
          <w:rFonts w:ascii="Times New Roman" w:hAnsi="Times New Roman" w:cs="Times New Roman"/>
          <w:bCs/>
          <w:sz w:val="28"/>
          <w:szCs w:val="28"/>
        </w:rPr>
        <w:t>промышленного производства</w:t>
      </w:r>
      <w:r w:rsidRPr="00CE6E50">
        <w:rPr>
          <w:rFonts w:ascii="Times New Roman" w:hAnsi="Times New Roman" w:cs="Times New Roman"/>
          <w:sz w:val="28"/>
          <w:szCs w:val="28"/>
        </w:rPr>
        <w:t xml:space="preserve"> обусловлена, в большей части, динамикой </w:t>
      </w:r>
      <w:r w:rsidR="00632E1C" w:rsidRPr="00CE6E50">
        <w:rPr>
          <w:rFonts w:ascii="Times New Roman" w:hAnsi="Times New Roman" w:cs="Times New Roman"/>
          <w:sz w:val="28"/>
          <w:szCs w:val="28"/>
        </w:rPr>
        <w:t>энергетического</w:t>
      </w:r>
      <w:r w:rsidRPr="00CE6E50">
        <w:rPr>
          <w:rFonts w:ascii="Times New Roman" w:hAnsi="Times New Roman" w:cs="Times New Roman"/>
          <w:sz w:val="28"/>
          <w:szCs w:val="28"/>
        </w:rPr>
        <w:t xml:space="preserve"> сектора, доля которого составляет </w:t>
      </w:r>
      <w:r w:rsidR="00D204F4" w:rsidRPr="00CE6E50">
        <w:rPr>
          <w:rFonts w:ascii="Times New Roman" w:hAnsi="Times New Roman" w:cs="Times New Roman"/>
          <w:sz w:val="28"/>
          <w:szCs w:val="28"/>
        </w:rPr>
        <w:t>около 8</w:t>
      </w:r>
      <w:r w:rsidR="00CE6E50" w:rsidRPr="00CE6E50">
        <w:rPr>
          <w:rFonts w:ascii="Times New Roman" w:hAnsi="Times New Roman" w:cs="Times New Roman"/>
          <w:sz w:val="28"/>
          <w:szCs w:val="28"/>
        </w:rPr>
        <w:t>4</w:t>
      </w:r>
      <w:r w:rsidRPr="00CE6E50">
        <w:rPr>
          <w:rFonts w:ascii="Times New Roman" w:hAnsi="Times New Roman" w:cs="Times New Roman"/>
          <w:sz w:val="28"/>
          <w:szCs w:val="28"/>
        </w:rPr>
        <w:t xml:space="preserve">% в общем объеме </w:t>
      </w:r>
      <w:r w:rsidR="00632E1C" w:rsidRPr="00CE6E50">
        <w:rPr>
          <w:rFonts w:ascii="Times New Roman" w:hAnsi="Times New Roman" w:cs="Times New Roman"/>
          <w:sz w:val="28"/>
          <w:szCs w:val="28"/>
        </w:rPr>
        <w:t>отгруженной продукции</w:t>
      </w:r>
      <w:r w:rsidRPr="00CE6E50">
        <w:rPr>
          <w:rFonts w:ascii="Times New Roman" w:hAnsi="Times New Roman" w:cs="Times New Roman"/>
          <w:sz w:val="28"/>
          <w:szCs w:val="28"/>
        </w:rPr>
        <w:t xml:space="preserve"> округа.</w:t>
      </w:r>
      <w:r w:rsidR="007358FA" w:rsidRPr="00CE6E50">
        <w:rPr>
          <w:rFonts w:ascii="Times New Roman" w:hAnsi="Times New Roman" w:cs="Times New Roman"/>
          <w:sz w:val="28"/>
          <w:szCs w:val="28"/>
        </w:rPr>
        <w:t xml:space="preserve"> </w:t>
      </w:r>
      <w:r w:rsidR="00D204F4" w:rsidRPr="00CE6E50">
        <w:rPr>
          <w:rFonts w:ascii="Times New Roman CYR" w:hAnsi="Times New Roman CYR" w:cs="Times New Roman CYR"/>
          <w:sz w:val="28"/>
          <w:szCs w:val="28"/>
        </w:rPr>
        <w:t>Такой объём в основном обеспечен филиалом «Березовская ГРЭС» ПАО «</w:t>
      </w:r>
      <w:proofErr w:type="spellStart"/>
      <w:r w:rsidR="00D204F4" w:rsidRPr="00CE6E50">
        <w:rPr>
          <w:rFonts w:ascii="Times New Roman CYR" w:hAnsi="Times New Roman CYR" w:cs="Times New Roman CYR"/>
          <w:sz w:val="28"/>
          <w:szCs w:val="28"/>
        </w:rPr>
        <w:t>Юнипро</w:t>
      </w:r>
      <w:proofErr w:type="spellEnd"/>
      <w:r w:rsidR="00D204F4" w:rsidRPr="00CE6E50">
        <w:rPr>
          <w:rFonts w:ascii="Times New Roman CYR" w:hAnsi="Times New Roman CYR" w:cs="Times New Roman CYR"/>
          <w:sz w:val="28"/>
          <w:szCs w:val="28"/>
        </w:rPr>
        <w:t>».</w:t>
      </w:r>
    </w:p>
    <w:p w:rsidR="00E76248" w:rsidRPr="00CE6E50" w:rsidRDefault="007358FA" w:rsidP="005865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6E50">
        <w:rPr>
          <w:rFonts w:ascii="Times New Roman" w:hAnsi="Times New Roman" w:cs="Times New Roman"/>
          <w:sz w:val="28"/>
          <w:szCs w:val="28"/>
        </w:rPr>
        <w:t xml:space="preserve">Основным предприятием добывающей отрасли является </w:t>
      </w:r>
      <w:r w:rsidRPr="00CE6E50">
        <w:rPr>
          <w:rFonts w:ascii="Times New Roman CYR" w:hAnsi="Times New Roman CYR" w:cs="Times New Roman CYR"/>
          <w:sz w:val="28"/>
          <w:szCs w:val="28"/>
        </w:rPr>
        <w:t>филиал АО «СУЭК-Красноярск» «Разрез Березовский».</w:t>
      </w:r>
    </w:p>
    <w:p w:rsidR="00D244C1" w:rsidRPr="00875EFF" w:rsidRDefault="00D244C1" w:rsidP="00D244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proofErr w:type="gramStart"/>
      <w:r w:rsidRPr="00B90B9F">
        <w:rPr>
          <w:rFonts w:ascii="Times New Roman" w:hAnsi="Times New Roman" w:cs="Times New Roman"/>
          <w:sz w:val="28"/>
          <w:szCs w:val="28"/>
        </w:rPr>
        <w:t xml:space="preserve">Принимая во внимание прогнозируемые результаты деятельности филиала </w:t>
      </w:r>
      <w:r w:rsidRPr="00B90B9F">
        <w:rPr>
          <w:rFonts w:ascii="Times New Roman CYR" w:hAnsi="Times New Roman CYR" w:cs="Times New Roman CYR"/>
          <w:sz w:val="28"/>
          <w:szCs w:val="28"/>
        </w:rPr>
        <w:t>«Березовская ГРЭС» ПАО «</w:t>
      </w:r>
      <w:proofErr w:type="spellStart"/>
      <w:r w:rsidRPr="00B90B9F">
        <w:rPr>
          <w:rFonts w:ascii="Times New Roman CYR" w:hAnsi="Times New Roman CYR" w:cs="Times New Roman CYR"/>
          <w:sz w:val="28"/>
          <w:szCs w:val="28"/>
        </w:rPr>
        <w:t>Юнипро</w:t>
      </w:r>
      <w:proofErr w:type="spellEnd"/>
      <w:r w:rsidRPr="00B90B9F">
        <w:rPr>
          <w:rFonts w:ascii="Times New Roman CYR" w:hAnsi="Times New Roman CYR" w:cs="Times New Roman CYR"/>
          <w:sz w:val="28"/>
          <w:szCs w:val="28"/>
        </w:rPr>
        <w:t xml:space="preserve">» и </w:t>
      </w:r>
      <w:r w:rsidR="004D1EAA" w:rsidRPr="00B90B9F">
        <w:rPr>
          <w:rFonts w:ascii="Times New Roman CYR" w:hAnsi="Times New Roman CYR" w:cs="Times New Roman CYR"/>
          <w:sz w:val="28"/>
          <w:szCs w:val="28"/>
        </w:rPr>
        <w:t>филиа</w:t>
      </w:r>
      <w:r w:rsidR="00E53F90" w:rsidRPr="00B90B9F">
        <w:rPr>
          <w:rFonts w:ascii="Times New Roman CYR" w:hAnsi="Times New Roman CYR" w:cs="Times New Roman CYR"/>
          <w:sz w:val="28"/>
          <w:szCs w:val="28"/>
        </w:rPr>
        <w:t xml:space="preserve">ла </w:t>
      </w:r>
      <w:r w:rsidRPr="00B90B9F">
        <w:rPr>
          <w:rFonts w:ascii="Times New Roman CYR" w:hAnsi="Times New Roman CYR" w:cs="Times New Roman CYR"/>
          <w:sz w:val="28"/>
          <w:szCs w:val="28"/>
        </w:rPr>
        <w:t>АО</w:t>
      </w:r>
      <w:r w:rsidR="00E53F90" w:rsidRPr="00B90B9F">
        <w:rPr>
          <w:rFonts w:ascii="Times New Roman CYR" w:hAnsi="Times New Roman CYR" w:cs="Times New Roman CYR"/>
          <w:sz w:val="28"/>
          <w:szCs w:val="28"/>
        </w:rPr>
        <w:t xml:space="preserve"> «СУЭК-Красноярск» </w:t>
      </w:r>
      <w:r w:rsidRPr="00B90B9F">
        <w:rPr>
          <w:rFonts w:ascii="Times New Roman CYR" w:hAnsi="Times New Roman CYR" w:cs="Times New Roman CYR"/>
          <w:sz w:val="28"/>
          <w:szCs w:val="28"/>
        </w:rPr>
        <w:t>«Разрез Березовский»</w:t>
      </w:r>
      <w:r w:rsidRPr="00B90B9F">
        <w:rPr>
          <w:rFonts w:ascii="Times New Roman" w:hAnsi="Times New Roman" w:cs="Times New Roman"/>
          <w:sz w:val="28"/>
          <w:szCs w:val="28"/>
        </w:rPr>
        <w:t xml:space="preserve">, которые являются основными производителями, обеспечивающими экономическую, финансовую и социальную устойчивость </w:t>
      </w:r>
      <w:r w:rsidR="005F5EBB" w:rsidRPr="00B90B9F">
        <w:rPr>
          <w:rFonts w:ascii="Times New Roman" w:hAnsi="Times New Roman" w:cs="Times New Roman"/>
          <w:sz w:val="28"/>
          <w:szCs w:val="28"/>
        </w:rPr>
        <w:t>округа</w:t>
      </w:r>
      <w:r w:rsidRPr="00B90B9F">
        <w:rPr>
          <w:rFonts w:ascii="Times New Roman" w:hAnsi="Times New Roman" w:cs="Times New Roman"/>
          <w:sz w:val="28"/>
          <w:szCs w:val="28"/>
        </w:rPr>
        <w:t xml:space="preserve">, в </w:t>
      </w:r>
      <w:r w:rsidR="007358FA" w:rsidRPr="00B90B9F">
        <w:rPr>
          <w:rFonts w:ascii="Times New Roman" w:hAnsi="Times New Roman" w:cs="Times New Roman"/>
          <w:sz w:val="28"/>
          <w:szCs w:val="28"/>
        </w:rPr>
        <w:t>долгосрочном</w:t>
      </w:r>
      <w:r w:rsidRPr="00B90B9F">
        <w:rPr>
          <w:rFonts w:ascii="Times New Roman" w:hAnsi="Times New Roman" w:cs="Times New Roman"/>
          <w:sz w:val="28"/>
          <w:szCs w:val="28"/>
        </w:rPr>
        <w:t xml:space="preserve"> периоде </w:t>
      </w:r>
      <w:r w:rsidR="007358FA" w:rsidRPr="00B90B9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объем отгруженных товаров собственного производства, выполненных работ и услуг </w:t>
      </w:r>
      <w:r w:rsidR="007358FA" w:rsidRPr="006811E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собственными силами</w:t>
      </w:r>
      <w:r w:rsidRPr="006811E4">
        <w:rPr>
          <w:rFonts w:ascii="Times New Roman" w:hAnsi="Times New Roman" w:cs="Times New Roman"/>
          <w:sz w:val="28"/>
          <w:szCs w:val="28"/>
        </w:rPr>
        <w:t xml:space="preserve"> прогнозируется</w:t>
      </w:r>
      <w:r w:rsidR="00072F34" w:rsidRPr="006811E4">
        <w:rPr>
          <w:rFonts w:ascii="Times New Roman" w:hAnsi="Times New Roman" w:cs="Times New Roman"/>
          <w:sz w:val="28"/>
          <w:szCs w:val="28"/>
        </w:rPr>
        <w:t>: в 202</w:t>
      </w:r>
      <w:r w:rsidR="006811E4" w:rsidRPr="006811E4">
        <w:rPr>
          <w:rFonts w:ascii="Times New Roman" w:hAnsi="Times New Roman" w:cs="Times New Roman"/>
          <w:sz w:val="28"/>
          <w:szCs w:val="28"/>
        </w:rPr>
        <w:t>5</w:t>
      </w:r>
      <w:r w:rsidR="00072F34" w:rsidRPr="006811E4">
        <w:rPr>
          <w:rFonts w:ascii="Times New Roman" w:hAnsi="Times New Roman" w:cs="Times New Roman"/>
          <w:sz w:val="28"/>
          <w:szCs w:val="28"/>
        </w:rPr>
        <w:t xml:space="preserve"> году</w:t>
      </w:r>
      <w:r w:rsidRPr="006811E4">
        <w:rPr>
          <w:rFonts w:ascii="Times New Roman" w:hAnsi="Times New Roman" w:cs="Times New Roman"/>
          <w:sz w:val="28"/>
          <w:szCs w:val="28"/>
        </w:rPr>
        <w:t xml:space="preserve"> </w:t>
      </w:r>
      <w:r w:rsidR="007358FA" w:rsidRPr="006811E4">
        <w:rPr>
          <w:rFonts w:ascii="Times New Roman" w:hAnsi="Times New Roman" w:cs="Times New Roman"/>
          <w:sz w:val="28"/>
          <w:szCs w:val="28"/>
        </w:rPr>
        <w:t xml:space="preserve">в размере </w:t>
      </w:r>
      <w:r w:rsidR="006811E4" w:rsidRPr="006811E4">
        <w:rPr>
          <w:rFonts w:ascii="Times New Roman" w:hAnsi="Times New Roman" w:cs="Times New Roman"/>
          <w:sz w:val="28"/>
          <w:szCs w:val="28"/>
        </w:rPr>
        <w:t>29 349,7</w:t>
      </w:r>
      <w:r w:rsidR="007358FA" w:rsidRPr="006811E4">
        <w:rPr>
          <w:rFonts w:ascii="Times New Roman" w:hAnsi="Times New Roman" w:cs="Times New Roman"/>
          <w:sz w:val="28"/>
          <w:szCs w:val="28"/>
        </w:rPr>
        <w:t xml:space="preserve"> млн. руб. </w:t>
      </w:r>
      <w:r w:rsidR="007358FA" w:rsidRPr="006811E4">
        <w:rPr>
          <w:rFonts w:ascii="Times New Roman" w:hAnsi="Times New Roman" w:cs="Times New Roman"/>
          <w:i/>
          <w:iCs/>
          <w:sz w:val="28"/>
          <w:szCs w:val="28"/>
        </w:rPr>
        <w:t>(темп роста в сопоставимых ценах к предыдущему году</w:t>
      </w:r>
      <w:proofErr w:type="gramEnd"/>
      <w:r w:rsidR="007358FA" w:rsidRPr="006811E4">
        <w:rPr>
          <w:rFonts w:ascii="Times New Roman" w:hAnsi="Times New Roman" w:cs="Times New Roman"/>
          <w:i/>
          <w:iCs/>
          <w:sz w:val="28"/>
          <w:szCs w:val="28"/>
        </w:rPr>
        <w:t xml:space="preserve"> – </w:t>
      </w:r>
      <w:proofErr w:type="gramStart"/>
      <w:r w:rsidR="006811E4" w:rsidRPr="006811E4">
        <w:rPr>
          <w:rFonts w:ascii="Times New Roman" w:hAnsi="Times New Roman" w:cs="Times New Roman"/>
          <w:i/>
          <w:iCs/>
          <w:sz w:val="28"/>
          <w:szCs w:val="28"/>
        </w:rPr>
        <w:t>72,7</w:t>
      </w:r>
      <w:r w:rsidR="007358FA" w:rsidRPr="006811E4">
        <w:rPr>
          <w:rFonts w:ascii="Times New Roman" w:hAnsi="Times New Roman" w:cs="Times New Roman"/>
          <w:i/>
          <w:iCs/>
          <w:sz w:val="28"/>
          <w:szCs w:val="28"/>
        </w:rPr>
        <w:t>%)</w:t>
      </w:r>
      <w:r w:rsidR="007358FA" w:rsidRPr="006811E4">
        <w:rPr>
          <w:rFonts w:ascii="Times New Roman" w:hAnsi="Times New Roman" w:cs="Times New Roman"/>
          <w:sz w:val="28"/>
          <w:szCs w:val="28"/>
        </w:rPr>
        <w:t>, в 202</w:t>
      </w:r>
      <w:r w:rsidR="006811E4" w:rsidRPr="006811E4">
        <w:rPr>
          <w:rFonts w:ascii="Times New Roman" w:hAnsi="Times New Roman" w:cs="Times New Roman"/>
          <w:sz w:val="28"/>
          <w:szCs w:val="28"/>
        </w:rPr>
        <w:t>6</w:t>
      </w:r>
      <w:r w:rsidR="007358FA" w:rsidRPr="006811E4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6811E4" w:rsidRPr="006811E4">
        <w:rPr>
          <w:rFonts w:ascii="Times New Roman" w:hAnsi="Times New Roman" w:cs="Times New Roman"/>
          <w:sz w:val="28"/>
          <w:szCs w:val="28"/>
        </w:rPr>
        <w:t>29 891</w:t>
      </w:r>
      <w:r w:rsidR="00726A81" w:rsidRPr="006811E4">
        <w:rPr>
          <w:rFonts w:ascii="Times New Roman" w:hAnsi="Times New Roman" w:cs="Times New Roman"/>
          <w:sz w:val="28"/>
          <w:szCs w:val="28"/>
        </w:rPr>
        <w:t xml:space="preserve"> </w:t>
      </w:r>
      <w:r w:rsidR="007358FA" w:rsidRPr="006811E4">
        <w:rPr>
          <w:rFonts w:ascii="Times New Roman" w:hAnsi="Times New Roman" w:cs="Times New Roman"/>
          <w:sz w:val="28"/>
          <w:szCs w:val="28"/>
        </w:rPr>
        <w:t xml:space="preserve">млн. руб. </w:t>
      </w:r>
      <w:r w:rsidR="007358FA" w:rsidRPr="006811E4">
        <w:rPr>
          <w:rFonts w:ascii="Times New Roman" w:hAnsi="Times New Roman" w:cs="Times New Roman"/>
          <w:i/>
          <w:iCs/>
          <w:sz w:val="28"/>
          <w:szCs w:val="28"/>
        </w:rPr>
        <w:t xml:space="preserve">(темп роста – </w:t>
      </w:r>
      <w:r w:rsidR="006811E4" w:rsidRPr="006811E4">
        <w:rPr>
          <w:rFonts w:ascii="Times New Roman" w:hAnsi="Times New Roman" w:cs="Times New Roman"/>
          <w:i/>
          <w:iCs/>
          <w:sz w:val="28"/>
          <w:szCs w:val="28"/>
        </w:rPr>
        <w:t>101,8</w:t>
      </w:r>
      <w:r w:rsidR="007358FA" w:rsidRPr="006811E4">
        <w:rPr>
          <w:rFonts w:ascii="Times New Roman" w:hAnsi="Times New Roman" w:cs="Times New Roman"/>
          <w:i/>
          <w:iCs/>
          <w:sz w:val="28"/>
          <w:szCs w:val="28"/>
        </w:rPr>
        <w:t>%)</w:t>
      </w:r>
      <w:r w:rsidR="007358FA" w:rsidRPr="006811E4">
        <w:rPr>
          <w:rFonts w:ascii="Times New Roman" w:hAnsi="Times New Roman" w:cs="Times New Roman"/>
          <w:sz w:val="28"/>
          <w:szCs w:val="28"/>
        </w:rPr>
        <w:t>, в 202</w:t>
      </w:r>
      <w:r w:rsidR="006811E4" w:rsidRPr="006811E4">
        <w:rPr>
          <w:rFonts w:ascii="Times New Roman" w:hAnsi="Times New Roman" w:cs="Times New Roman"/>
          <w:sz w:val="28"/>
          <w:szCs w:val="28"/>
        </w:rPr>
        <w:t>7</w:t>
      </w:r>
      <w:r w:rsidR="007358FA" w:rsidRPr="006811E4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6811E4" w:rsidRPr="006811E4">
        <w:rPr>
          <w:rFonts w:ascii="Times New Roman" w:hAnsi="Times New Roman" w:cs="Times New Roman"/>
          <w:sz w:val="28"/>
          <w:szCs w:val="28"/>
        </w:rPr>
        <w:t>31 028,5</w:t>
      </w:r>
      <w:r w:rsidR="007358FA" w:rsidRPr="006811E4">
        <w:rPr>
          <w:rFonts w:ascii="Times New Roman" w:hAnsi="Times New Roman" w:cs="Times New Roman"/>
          <w:sz w:val="28"/>
          <w:szCs w:val="28"/>
        </w:rPr>
        <w:t xml:space="preserve"> млн. руб. </w:t>
      </w:r>
      <w:r w:rsidR="007358FA" w:rsidRPr="006811E4">
        <w:rPr>
          <w:rFonts w:ascii="Times New Roman" w:hAnsi="Times New Roman" w:cs="Times New Roman"/>
          <w:i/>
          <w:iCs/>
          <w:sz w:val="28"/>
          <w:szCs w:val="28"/>
        </w:rPr>
        <w:t xml:space="preserve">(темп роста – </w:t>
      </w:r>
      <w:r w:rsidR="00726A81" w:rsidRPr="006811E4">
        <w:rPr>
          <w:rFonts w:ascii="Times New Roman" w:hAnsi="Times New Roman" w:cs="Times New Roman"/>
          <w:i/>
          <w:iCs/>
          <w:sz w:val="28"/>
          <w:szCs w:val="28"/>
        </w:rPr>
        <w:t>1</w:t>
      </w:r>
      <w:r w:rsidR="006811E4" w:rsidRPr="006811E4">
        <w:rPr>
          <w:rFonts w:ascii="Times New Roman" w:hAnsi="Times New Roman" w:cs="Times New Roman"/>
          <w:i/>
          <w:iCs/>
          <w:sz w:val="28"/>
          <w:szCs w:val="28"/>
        </w:rPr>
        <w:t>03,8</w:t>
      </w:r>
      <w:r w:rsidR="007358FA" w:rsidRPr="006811E4">
        <w:rPr>
          <w:rFonts w:ascii="Times New Roman" w:hAnsi="Times New Roman" w:cs="Times New Roman"/>
          <w:i/>
          <w:iCs/>
          <w:sz w:val="28"/>
          <w:szCs w:val="28"/>
        </w:rPr>
        <w:t>%)</w:t>
      </w:r>
      <w:r w:rsidR="007358FA" w:rsidRPr="006811E4">
        <w:rPr>
          <w:rFonts w:ascii="Times New Roman" w:hAnsi="Times New Roman" w:cs="Times New Roman"/>
          <w:sz w:val="28"/>
          <w:szCs w:val="28"/>
        </w:rPr>
        <w:t>, в 202</w:t>
      </w:r>
      <w:r w:rsidR="006811E4" w:rsidRPr="006811E4">
        <w:rPr>
          <w:rFonts w:ascii="Times New Roman" w:hAnsi="Times New Roman" w:cs="Times New Roman"/>
          <w:sz w:val="28"/>
          <w:szCs w:val="28"/>
        </w:rPr>
        <w:t>8</w:t>
      </w:r>
      <w:r w:rsidR="007358FA" w:rsidRPr="006811E4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6811E4" w:rsidRPr="006811E4">
        <w:rPr>
          <w:rFonts w:ascii="Times New Roman" w:hAnsi="Times New Roman" w:cs="Times New Roman"/>
          <w:sz w:val="28"/>
          <w:szCs w:val="28"/>
        </w:rPr>
        <w:t>32 269,6</w:t>
      </w:r>
      <w:r w:rsidR="007358FA" w:rsidRPr="006811E4">
        <w:rPr>
          <w:rFonts w:ascii="Times New Roman" w:hAnsi="Times New Roman" w:cs="Times New Roman"/>
          <w:sz w:val="28"/>
          <w:szCs w:val="28"/>
        </w:rPr>
        <w:t xml:space="preserve"> млн. руб. </w:t>
      </w:r>
      <w:r w:rsidR="007358FA" w:rsidRPr="006811E4">
        <w:rPr>
          <w:rFonts w:ascii="Times New Roman" w:hAnsi="Times New Roman" w:cs="Times New Roman"/>
          <w:i/>
          <w:iCs/>
          <w:sz w:val="28"/>
          <w:szCs w:val="28"/>
        </w:rPr>
        <w:t xml:space="preserve">(темп роста – </w:t>
      </w:r>
      <w:r w:rsidR="00726A81" w:rsidRPr="006811E4">
        <w:rPr>
          <w:rFonts w:ascii="Times New Roman" w:hAnsi="Times New Roman" w:cs="Times New Roman"/>
          <w:i/>
          <w:iCs/>
          <w:sz w:val="28"/>
          <w:szCs w:val="28"/>
        </w:rPr>
        <w:t>104</w:t>
      </w:r>
      <w:r w:rsidR="007358FA" w:rsidRPr="006811E4">
        <w:rPr>
          <w:rFonts w:ascii="Times New Roman" w:hAnsi="Times New Roman" w:cs="Times New Roman"/>
          <w:i/>
          <w:iCs/>
          <w:sz w:val="28"/>
          <w:szCs w:val="28"/>
        </w:rPr>
        <w:t>%)</w:t>
      </w:r>
      <w:r w:rsidR="007358FA" w:rsidRPr="006811E4">
        <w:rPr>
          <w:rFonts w:ascii="Times New Roman" w:hAnsi="Times New Roman" w:cs="Times New Roman"/>
          <w:sz w:val="28"/>
          <w:szCs w:val="28"/>
        </w:rPr>
        <w:t>, в 202</w:t>
      </w:r>
      <w:r w:rsidR="006811E4" w:rsidRPr="006811E4">
        <w:rPr>
          <w:rFonts w:ascii="Times New Roman" w:hAnsi="Times New Roman" w:cs="Times New Roman"/>
          <w:sz w:val="28"/>
          <w:szCs w:val="28"/>
        </w:rPr>
        <w:t>9</w:t>
      </w:r>
      <w:r w:rsidR="007358FA" w:rsidRPr="006811E4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6811E4" w:rsidRPr="006811E4">
        <w:rPr>
          <w:rFonts w:ascii="Times New Roman" w:hAnsi="Times New Roman" w:cs="Times New Roman"/>
          <w:sz w:val="28"/>
          <w:szCs w:val="28"/>
        </w:rPr>
        <w:t>33 560,4</w:t>
      </w:r>
      <w:r w:rsidR="007358FA" w:rsidRPr="006811E4">
        <w:rPr>
          <w:rFonts w:ascii="Times New Roman" w:hAnsi="Times New Roman" w:cs="Times New Roman"/>
          <w:sz w:val="28"/>
          <w:szCs w:val="28"/>
        </w:rPr>
        <w:t xml:space="preserve"> млн. руб. </w:t>
      </w:r>
      <w:r w:rsidR="007358FA" w:rsidRPr="006811E4">
        <w:rPr>
          <w:rFonts w:ascii="Times New Roman" w:hAnsi="Times New Roman" w:cs="Times New Roman"/>
          <w:i/>
          <w:iCs/>
          <w:sz w:val="28"/>
          <w:szCs w:val="28"/>
        </w:rPr>
        <w:t>(темп роста – 10</w:t>
      </w:r>
      <w:r w:rsidR="00726A81" w:rsidRPr="006811E4">
        <w:rPr>
          <w:rFonts w:ascii="Times New Roman" w:hAnsi="Times New Roman" w:cs="Times New Roman"/>
          <w:i/>
          <w:iCs/>
          <w:sz w:val="28"/>
          <w:szCs w:val="28"/>
        </w:rPr>
        <w:t>4</w:t>
      </w:r>
      <w:r w:rsidR="006811E4" w:rsidRPr="006811E4">
        <w:rPr>
          <w:rFonts w:ascii="Times New Roman" w:hAnsi="Times New Roman" w:cs="Times New Roman"/>
          <w:i/>
          <w:iCs/>
          <w:sz w:val="28"/>
          <w:szCs w:val="28"/>
        </w:rPr>
        <w:t>%)</w:t>
      </w:r>
      <w:r w:rsidR="007358FA" w:rsidRPr="006811E4">
        <w:rPr>
          <w:rFonts w:ascii="Times New Roman" w:hAnsi="Times New Roman" w:cs="Times New Roman"/>
          <w:i/>
          <w:iCs/>
          <w:sz w:val="28"/>
          <w:szCs w:val="28"/>
        </w:rPr>
        <w:t>.</w:t>
      </w:r>
      <w:proofErr w:type="gramEnd"/>
    </w:p>
    <w:p w:rsidR="009F1789" w:rsidRPr="004666B8" w:rsidRDefault="009F1789" w:rsidP="009F17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11E4">
        <w:rPr>
          <w:rFonts w:ascii="Times New Roman" w:hAnsi="Times New Roman" w:cs="Times New Roman"/>
          <w:sz w:val="28"/>
          <w:szCs w:val="28"/>
        </w:rPr>
        <w:t xml:space="preserve">Ситуация на рынке труда Шарыповского муниципального округа определятся демографическими тенденциями, работой крупных и средних предприятий, развитием сферы малого и среднего бизнеса, а также реализацией мер по </w:t>
      </w:r>
      <w:r w:rsidRPr="004666B8">
        <w:rPr>
          <w:rFonts w:ascii="Times New Roman" w:hAnsi="Times New Roman" w:cs="Times New Roman"/>
          <w:sz w:val="28"/>
          <w:szCs w:val="28"/>
        </w:rPr>
        <w:t>трудоустройству.</w:t>
      </w:r>
    </w:p>
    <w:p w:rsidR="00C65F34" w:rsidRPr="004666B8" w:rsidRDefault="00CE7FB5" w:rsidP="008C0F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6B8">
        <w:rPr>
          <w:rFonts w:ascii="Times New Roman" w:hAnsi="Times New Roman" w:cs="Times New Roman"/>
          <w:sz w:val="28"/>
          <w:szCs w:val="28"/>
        </w:rPr>
        <w:t>Ч</w:t>
      </w:r>
      <w:r w:rsidR="00A22A33" w:rsidRPr="004666B8">
        <w:rPr>
          <w:rFonts w:ascii="Times New Roman" w:hAnsi="Times New Roman" w:cs="Times New Roman"/>
          <w:sz w:val="28"/>
          <w:szCs w:val="28"/>
        </w:rPr>
        <w:t>исло безработных граждан округа за 6 месяцев 202</w:t>
      </w:r>
      <w:r w:rsidR="006811E4" w:rsidRPr="004666B8">
        <w:rPr>
          <w:rFonts w:ascii="Times New Roman" w:hAnsi="Times New Roman" w:cs="Times New Roman"/>
          <w:sz w:val="28"/>
          <w:szCs w:val="28"/>
        </w:rPr>
        <w:t>4</w:t>
      </w:r>
      <w:r w:rsidR="00A22A33" w:rsidRPr="004666B8">
        <w:rPr>
          <w:rFonts w:ascii="Times New Roman" w:hAnsi="Times New Roman" w:cs="Times New Roman"/>
          <w:sz w:val="28"/>
          <w:szCs w:val="28"/>
        </w:rPr>
        <w:t xml:space="preserve"> года</w:t>
      </w:r>
      <w:r w:rsidR="00A920D0" w:rsidRPr="004666B8">
        <w:rPr>
          <w:rFonts w:ascii="Times New Roman" w:hAnsi="Times New Roman" w:cs="Times New Roman"/>
          <w:sz w:val="28"/>
          <w:szCs w:val="28"/>
        </w:rPr>
        <w:t xml:space="preserve"> </w:t>
      </w:r>
      <w:r w:rsidR="006811E4" w:rsidRPr="004666B8">
        <w:rPr>
          <w:rFonts w:ascii="Times New Roman" w:hAnsi="Times New Roman" w:cs="Times New Roman"/>
          <w:sz w:val="28"/>
          <w:szCs w:val="28"/>
        </w:rPr>
        <w:t>снизилось</w:t>
      </w:r>
      <w:r w:rsidR="00A920D0" w:rsidRPr="004666B8">
        <w:rPr>
          <w:rFonts w:ascii="Times New Roman" w:hAnsi="Times New Roman" w:cs="Times New Roman"/>
          <w:sz w:val="28"/>
          <w:szCs w:val="28"/>
        </w:rPr>
        <w:t xml:space="preserve"> и</w:t>
      </w:r>
      <w:r w:rsidR="005A6619" w:rsidRPr="004666B8">
        <w:rPr>
          <w:rFonts w:ascii="Times New Roman" w:hAnsi="Times New Roman" w:cs="Times New Roman"/>
          <w:sz w:val="28"/>
          <w:szCs w:val="28"/>
        </w:rPr>
        <w:t xml:space="preserve"> составило</w:t>
      </w:r>
      <w:r w:rsidR="00A22A33" w:rsidRPr="004666B8">
        <w:rPr>
          <w:rFonts w:ascii="Times New Roman" w:hAnsi="Times New Roman" w:cs="Times New Roman"/>
          <w:sz w:val="28"/>
          <w:szCs w:val="28"/>
        </w:rPr>
        <w:t xml:space="preserve"> </w:t>
      </w:r>
      <w:r w:rsidR="003B2A7E" w:rsidRPr="004666B8">
        <w:rPr>
          <w:rFonts w:ascii="Times New Roman" w:hAnsi="Times New Roman" w:cs="Times New Roman"/>
          <w:sz w:val="28"/>
          <w:szCs w:val="28"/>
        </w:rPr>
        <w:t>1</w:t>
      </w:r>
      <w:r w:rsidR="004666B8" w:rsidRPr="004666B8">
        <w:rPr>
          <w:rFonts w:ascii="Times New Roman" w:hAnsi="Times New Roman" w:cs="Times New Roman"/>
          <w:sz w:val="28"/>
          <w:szCs w:val="28"/>
        </w:rPr>
        <w:t>12</w:t>
      </w:r>
      <w:r w:rsidR="00A22A33" w:rsidRPr="004666B8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3B2A7E" w:rsidRPr="004666B8">
        <w:rPr>
          <w:rFonts w:ascii="Times New Roman" w:hAnsi="Times New Roman" w:cs="Times New Roman"/>
          <w:sz w:val="28"/>
          <w:szCs w:val="28"/>
        </w:rPr>
        <w:t>а</w:t>
      </w:r>
      <w:r w:rsidR="00A22A33" w:rsidRPr="004666B8">
        <w:rPr>
          <w:rFonts w:ascii="Times New Roman" w:hAnsi="Times New Roman" w:cs="Times New Roman"/>
          <w:sz w:val="28"/>
          <w:szCs w:val="28"/>
        </w:rPr>
        <w:t xml:space="preserve">, уровень безработицы составил </w:t>
      </w:r>
      <w:r w:rsidRPr="004666B8">
        <w:rPr>
          <w:rFonts w:ascii="Times New Roman" w:hAnsi="Times New Roman" w:cs="Times New Roman"/>
          <w:sz w:val="28"/>
          <w:szCs w:val="28"/>
        </w:rPr>
        <w:t>–</w:t>
      </w:r>
      <w:r w:rsidR="00A22A33" w:rsidRPr="004666B8">
        <w:rPr>
          <w:rFonts w:ascii="Times New Roman" w:hAnsi="Times New Roman" w:cs="Times New Roman"/>
          <w:sz w:val="28"/>
          <w:szCs w:val="28"/>
        </w:rPr>
        <w:t xml:space="preserve"> </w:t>
      </w:r>
      <w:r w:rsidR="003B2A7E" w:rsidRPr="004666B8">
        <w:rPr>
          <w:rFonts w:ascii="Times New Roman" w:hAnsi="Times New Roman" w:cs="Times New Roman"/>
          <w:sz w:val="28"/>
          <w:szCs w:val="28"/>
        </w:rPr>
        <w:t>2</w:t>
      </w:r>
      <w:r w:rsidRPr="004666B8">
        <w:rPr>
          <w:rFonts w:ascii="Times New Roman" w:hAnsi="Times New Roman" w:cs="Times New Roman"/>
          <w:sz w:val="28"/>
          <w:szCs w:val="28"/>
        </w:rPr>
        <w:t>% (на начало 202</w:t>
      </w:r>
      <w:r w:rsidR="004666B8" w:rsidRPr="004666B8">
        <w:rPr>
          <w:rFonts w:ascii="Times New Roman" w:hAnsi="Times New Roman" w:cs="Times New Roman"/>
          <w:sz w:val="28"/>
          <w:szCs w:val="28"/>
        </w:rPr>
        <w:t>4</w:t>
      </w:r>
      <w:r w:rsidRPr="004666B8">
        <w:rPr>
          <w:rFonts w:ascii="Times New Roman" w:hAnsi="Times New Roman" w:cs="Times New Roman"/>
          <w:sz w:val="28"/>
          <w:szCs w:val="28"/>
        </w:rPr>
        <w:t xml:space="preserve"> года – </w:t>
      </w:r>
      <w:r w:rsidR="003B2A7E" w:rsidRPr="004666B8">
        <w:rPr>
          <w:rFonts w:ascii="Times New Roman" w:hAnsi="Times New Roman" w:cs="Times New Roman"/>
          <w:sz w:val="28"/>
          <w:szCs w:val="28"/>
        </w:rPr>
        <w:t>1,</w:t>
      </w:r>
      <w:r w:rsidR="009F1789" w:rsidRPr="004666B8">
        <w:rPr>
          <w:rFonts w:ascii="Times New Roman" w:hAnsi="Times New Roman" w:cs="Times New Roman"/>
          <w:sz w:val="28"/>
          <w:szCs w:val="28"/>
        </w:rPr>
        <w:t>9</w:t>
      </w:r>
      <w:r w:rsidRPr="004666B8">
        <w:rPr>
          <w:rFonts w:ascii="Times New Roman" w:hAnsi="Times New Roman" w:cs="Times New Roman"/>
          <w:sz w:val="28"/>
          <w:szCs w:val="28"/>
        </w:rPr>
        <w:t xml:space="preserve">%). </w:t>
      </w:r>
      <w:r w:rsidR="008C0FE0" w:rsidRPr="004666B8">
        <w:rPr>
          <w:rFonts w:ascii="Times New Roman" w:hAnsi="Times New Roman" w:cs="Times New Roman"/>
          <w:sz w:val="28"/>
          <w:szCs w:val="28"/>
        </w:rPr>
        <w:t>К концу 202</w:t>
      </w:r>
      <w:r w:rsidR="004666B8" w:rsidRPr="004666B8">
        <w:rPr>
          <w:rFonts w:ascii="Times New Roman" w:hAnsi="Times New Roman" w:cs="Times New Roman"/>
          <w:sz w:val="28"/>
          <w:szCs w:val="28"/>
        </w:rPr>
        <w:t>4</w:t>
      </w:r>
      <w:r w:rsidR="008C0FE0" w:rsidRPr="004666B8">
        <w:rPr>
          <w:rFonts w:ascii="Times New Roman" w:hAnsi="Times New Roman" w:cs="Times New Roman"/>
          <w:sz w:val="28"/>
          <w:szCs w:val="28"/>
        </w:rPr>
        <w:t xml:space="preserve"> года</w:t>
      </w:r>
      <w:r w:rsidR="008C0FE0" w:rsidRPr="004666B8">
        <w:rPr>
          <w:rFonts w:ascii="Times New Roman" w:hAnsi="Times New Roman" w:cs="Times New Roman"/>
          <w:sz w:val="28"/>
          <w:szCs w:val="28"/>
          <w:shd w:val="clear" w:color="auto" w:fill="F7F7F7"/>
        </w:rPr>
        <w:t xml:space="preserve"> </w:t>
      </w:r>
      <w:r w:rsidR="008C0FE0" w:rsidRPr="004666B8">
        <w:rPr>
          <w:rFonts w:ascii="Times New Roman" w:hAnsi="Times New Roman" w:cs="Times New Roman"/>
          <w:b/>
          <w:bCs/>
          <w:i/>
          <w:iCs/>
          <w:sz w:val="28"/>
          <w:szCs w:val="28"/>
        </w:rPr>
        <w:t>у</w:t>
      </w:r>
      <w:r w:rsidR="00C65F34" w:rsidRPr="004666B8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ров</w:t>
      </w:r>
      <w:r w:rsidR="008C0FE0" w:rsidRPr="004666B8">
        <w:rPr>
          <w:rFonts w:ascii="Times New Roman" w:hAnsi="Times New Roman" w:cs="Times New Roman"/>
          <w:b/>
          <w:bCs/>
          <w:i/>
          <w:iCs/>
          <w:sz w:val="28"/>
          <w:szCs w:val="28"/>
        </w:rPr>
        <w:t>ень</w:t>
      </w:r>
      <w:r w:rsidR="00C65F34" w:rsidRPr="004666B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регистрируемой безработицы </w:t>
      </w:r>
      <w:r w:rsidR="00556710" w:rsidRPr="004666B8">
        <w:rPr>
          <w:rFonts w:ascii="Times New Roman" w:hAnsi="Times New Roman" w:cs="Times New Roman"/>
          <w:sz w:val="28"/>
          <w:szCs w:val="28"/>
        </w:rPr>
        <w:t>ожидается</w:t>
      </w:r>
      <w:r w:rsidR="008C0FE0" w:rsidRPr="004666B8">
        <w:rPr>
          <w:rFonts w:ascii="Times New Roman" w:hAnsi="Times New Roman" w:cs="Times New Roman"/>
          <w:sz w:val="28"/>
          <w:szCs w:val="28"/>
        </w:rPr>
        <w:t xml:space="preserve"> </w:t>
      </w:r>
      <w:r w:rsidR="00556710" w:rsidRPr="004666B8">
        <w:rPr>
          <w:rFonts w:ascii="Times New Roman" w:hAnsi="Times New Roman" w:cs="Times New Roman"/>
          <w:sz w:val="28"/>
          <w:szCs w:val="28"/>
        </w:rPr>
        <w:t>1,</w:t>
      </w:r>
      <w:r w:rsidR="004666B8" w:rsidRPr="004666B8">
        <w:rPr>
          <w:rFonts w:ascii="Times New Roman" w:hAnsi="Times New Roman" w:cs="Times New Roman"/>
          <w:sz w:val="28"/>
          <w:szCs w:val="28"/>
        </w:rPr>
        <w:t>9</w:t>
      </w:r>
      <w:r w:rsidR="008C0FE0" w:rsidRPr="004666B8">
        <w:rPr>
          <w:rFonts w:ascii="Times New Roman" w:hAnsi="Times New Roman" w:cs="Times New Roman"/>
          <w:sz w:val="28"/>
          <w:szCs w:val="28"/>
        </w:rPr>
        <w:t>%</w:t>
      </w:r>
      <w:r w:rsidR="00C65F34" w:rsidRPr="004666B8">
        <w:rPr>
          <w:rFonts w:ascii="Times New Roman" w:hAnsi="Times New Roman" w:cs="Times New Roman"/>
          <w:sz w:val="28"/>
          <w:szCs w:val="28"/>
        </w:rPr>
        <w:t>.</w:t>
      </w:r>
      <w:r w:rsidR="008C0FE0" w:rsidRPr="004666B8">
        <w:rPr>
          <w:rFonts w:ascii="Times New Roman" w:hAnsi="Times New Roman" w:cs="Times New Roman"/>
          <w:sz w:val="28"/>
          <w:szCs w:val="28"/>
        </w:rPr>
        <w:t xml:space="preserve"> В </w:t>
      </w:r>
      <w:r w:rsidR="00556710" w:rsidRPr="004666B8">
        <w:rPr>
          <w:rFonts w:ascii="Times New Roman" w:hAnsi="Times New Roman" w:cs="Times New Roman"/>
          <w:sz w:val="28"/>
          <w:szCs w:val="28"/>
        </w:rPr>
        <w:t>долгосрочном периоде до 2029 года</w:t>
      </w:r>
      <w:r w:rsidR="008C0FE0" w:rsidRPr="004666B8">
        <w:rPr>
          <w:rFonts w:ascii="Times New Roman" w:hAnsi="Times New Roman" w:cs="Times New Roman"/>
          <w:sz w:val="28"/>
          <w:szCs w:val="28"/>
        </w:rPr>
        <w:t xml:space="preserve"> </w:t>
      </w:r>
      <w:r w:rsidR="003B2A7E" w:rsidRPr="004666B8">
        <w:rPr>
          <w:rFonts w:ascii="Times New Roman" w:hAnsi="Times New Roman" w:cs="Times New Roman"/>
          <w:sz w:val="28"/>
          <w:szCs w:val="28"/>
        </w:rPr>
        <w:t xml:space="preserve">показатель прогнозируется на </w:t>
      </w:r>
      <w:r w:rsidR="00556710" w:rsidRPr="004666B8">
        <w:rPr>
          <w:rFonts w:ascii="Times New Roman" w:hAnsi="Times New Roman" w:cs="Times New Roman"/>
          <w:sz w:val="28"/>
          <w:szCs w:val="28"/>
        </w:rPr>
        <w:t xml:space="preserve">том же </w:t>
      </w:r>
      <w:r w:rsidR="003B2A7E" w:rsidRPr="004666B8">
        <w:rPr>
          <w:rFonts w:ascii="Times New Roman" w:hAnsi="Times New Roman" w:cs="Times New Roman"/>
          <w:sz w:val="28"/>
          <w:szCs w:val="28"/>
        </w:rPr>
        <w:t xml:space="preserve">уровне </w:t>
      </w:r>
      <w:r w:rsidR="00556710" w:rsidRPr="004666B8">
        <w:rPr>
          <w:rFonts w:ascii="Times New Roman" w:hAnsi="Times New Roman" w:cs="Times New Roman"/>
          <w:sz w:val="28"/>
          <w:szCs w:val="28"/>
        </w:rPr>
        <w:t>- 1,</w:t>
      </w:r>
      <w:r w:rsidR="004666B8" w:rsidRPr="004666B8">
        <w:rPr>
          <w:rFonts w:ascii="Times New Roman" w:hAnsi="Times New Roman" w:cs="Times New Roman"/>
          <w:sz w:val="28"/>
          <w:szCs w:val="28"/>
        </w:rPr>
        <w:t>9</w:t>
      </w:r>
      <w:r w:rsidR="00556710" w:rsidRPr="004666B8">
        <w:rPr>
          <w:rFonts w:ascii="Times New Roman" w:hAnsi="Times New Roman" w:cs="Times New Roman"/>
          <w:sz w:val="28"/>
          <w:szCs w:val="28"/>
        </w:rPr>
        <w:t>%</w:t>
      </w:r>
      <w:r w:rsidR="008C0FE0" w:rsidRPr="004666B8">
        <w:rPr>
          <w:rFonts w:ascii="Times New Roman" w:hAnsi="Times New Roman" w:cs="Times New Roman"/>
          <w:sz w:val="28"/>
          <w:szCs w:val="28"/>
        </w:rPr>
        <w:t>.</w:t>
      </w:r>
    </w:p>
    <w:p w:rsidR="00C65F34" w:rsidRPr="004666B8" w:rsidRDefault="00F846F1" w:rsidP="00F846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6B8">
        <w:rPr>
          <w:rFonts w:ascii="Times New Roman" w:hAnsi="Times New Roman" w:cs="Times New Roman"/>
          <w:sz w:val="28"/>
          <w:szCs w:val="28"/>
        </w:rPr>
        <w:t>В структуре доходов населения основную долю занимает заработная плата. По итогам 202</w:t>
      </w:r>
      <w:r w:rsidR="004666B8" w:rsidRPr="004666B8">
        <w:rPr>
          <w:rFonts w:ascii="Times New Roman" w:hAnsi="Times New Roman" w:cs="Times New Roman"/>
          <w:sz w:val="28"/>
          <w:szCs w:val="28"/>
        </w:rPr>
        <w:t>3</w:t>
      </w:r>
      <w:r w:rsidRPr="004666B8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4666B8">
        <w:rPr>
          <w:rFonts w:ascii="Times New Roman" w:eastAsiaTheme="minorHAnsi" w:hAnsi="Times New Roman" w:cs="Times New Roman"/>
          <w:b/>
          <w:bCs/>
          <w:i/>
          <w:iCs/>
          <w:sz w:val="28"/>
          <w:szCs w:val="28"/>
          <w:lang w:eastAsia="en-US"/>
        </w:rPr>
        <w:t xml:space="preserve">фонд начисленной заработной платы </w:t>
      </w:r>
      <w:r w:rsidR="00943C62" w:rsidRPr="004666B8">
        <w:rPr>
          <w:rFonts w:ascii="Times New Roman" w:hAnsi="Times New Roman" w:cs="Times New Roman"/>
          <w:sz w:val="28"/>
          <w:szCs w:val="28"/>
        </w:rPr>
        <w:t>по полному кругу организаций</w:t>
      </w:r>
      <w:r w:rsidRPr="004666B8">
        <w:rPr>
          <w:rFonts w:ascii="Times New Roman" w:hAnsi="Times New Roman" w:cs="Times New Roman"/>
          <w:sz w:val="28"/>
          <w:szCs w:val="28"/>
        </w:rPr>
        <w:t xml:space="preserve"> составил 3</w:t>
      </w:r>
      <w:r w:rsidR="004666B8" w:rsidRPr="004666B8">
        <w:rPr>
          <w:rFonts w:ascii="Times New Roman" w:hAnsi="Times New Roman" w:cs="Times New Roman"/>
          <w:sz w:val="28"/>
          <w:szCs w:val="28"/>
        </w:rPr>
        <w:t> 966,8</w:t>
      </w:r>
      <w:r w:rsidRPr="004666B8">
        <w:rPr>
          <w:rFonts w:ascii="Times New Roman" w:hAnsi="Times New Roman" w:cs="Times New Roman"/>
          <w:sz w:val="28"/>
          <w:szCs w:val="28"/>
        </w:rPr>
        <w:t xml:space="preserve"> млн. рублей, </w:t>
      </w:r>
      <w:r w:rsidR="00C65F34" w:rsidRPr="004666B8">
        <w:rPr>
          <w:rFonts w:ascii="Times New Roman" w:hAnsi="Times New Roman" w:cs="Times New Roman"/>
          <w:sz w:val="28"/>
          <w:szCs w:val="28"/>
        </w:rPr>
        <w:t xml:space="preserve">что на </w:t>
      </w:r>
      <w:r w:rsidR="004666B8" w:rsidRPr="004666B8">
        <w:rPr>
          <w:rFonts w:ascii="Times New Roman" w:hAnsi="Times New Roman" w:cs="Times New Roman"/>
          <w:sz w:val="28"/>
          <w:szCs w:val="28"/>
        </w:rPr>
        <w:t>13</w:t>
      </w:r>
      <w:r w:rsidR="00C65F34" w:rsidRPr="004666B8">
        <w:rPr>
          <w:rFonts w:ascii="Times New Roman" w:hAnsi="Times New Roman" w:cs="Times New Roman"/>
          <w:sz w:val="28"/>
          <w:szCs w:val="28"/>
        </w:rPr>
        <w:t xml:space="preserve">% </w:t>
      </w:r>
      <w:r w:rsidR="000F6289" w:rsidRPr="004666B8">
        <w:rPr>
          <w:rFonts w:ascii="Times New Roman" w:hAnsi="Times New Roman" w:cs="Times New Roman"/>
          <w:sz w:val="28"/>
          <w:szCs w:val="28"/>
        </w:rPr>
        <w:t>выше</w:t>
      </w:r>
      <w:r w:rsidR="00C65F34" w:rsidRPr="004666B8">
        <w:rPr>
          <w:rFonts w:ascii="Times New Roman" w:hAnsi="Times New Roman" w:cs="Times New Roman"/>
          <w:sz w:val="28"/>
          <w:szCs w:val="28"/>
        </w:rPr>
        <w:t xml:space="preserve"> показателя 20</w:t>
      </w:r>
      <w:r w:rsidR="00883F98" w:rsidRPr="004666B8">
        <w:rPr>
          <w:rFonts w:ascii="Times New Roman" w:hAnsi="Times New Roman" w:cs="Times New Roman"/>
          <w:sz w:val="28"/>
          <w:szCs w:val="28"/>
        </w:rPr>
        <w:t>2</w:t>
      </w:r>
      <w:r w:rsidR="004666B8" w:rsidRPr="004666B8">
        <w:rPr>
          <w:rFonts w:ascii="Times New Roman" w:hAnsi="Times New Roman" w:cs="Times New Roman"/>
          <w:sz w:val="28"/>
          <w:szCs w:val="28"/>
        </w:rPr>
        <w:t>2</w:t>
      </w:r>
      <w:r w:rsidR="00C65F34" w:rsidRPr="004666B8">
        <w:rPr>
          <w:rFonts w:ascii="Times New Roman" w:hAnsi="Times New Roman" w:cs="Times New Roman"/>
          <w:sz w:val="28"/>
          <w:szCs w:val="28"/>
        </w:rPr>
        <w:t xml:space="preserve"> года </w:t>
      </w:r>
      <w:r w:rsidR="00943C62" w:rsidRPr="004666B8">
        <w:rPr>
          <w:rFonts w:ascii="Times New Roman" w:hAnsi="Times New Roman" w:cs="Times New Roman"/>
          <w:sz w:val="28"/>
          <w:szCs w:val="28"/>
        </w:rPr>
        <w:t xml:space="preserve">номинально </w:t>
      </w:r>
      <w:r w:rsidR="00E412B2" w:rsidRPr="004666B8">
        <w:rPr>
          <w:rFonts w:ascii="Times New Roman" w:hAnsi="Times New Roman" w:cs="Times New Roman"/>
          <w:sz w:val="28"/>
          <w:szCs w:val="28"/>
        </w:rPr>
        <w:t>(</w:t>
      </w:r>
      <w:r w:rsidRPr="004666B8">
        <w:rPr>
          <w:rFonts w:ascii="Times New Roman" w:hAnsi="Times New Roman" w:cs="Times New Roman"/>
          <w:i/>
          <w:iCs/>
          <w:sz w:val="28"/>
          <w:szCs w:val="28"/>
        </w:rPr>
        <w:t>3</w:t>
      </w:r>
      <w:r w:rsidR="004666B8" w:rsidRPr="004666B8">
        <w:rPr>
          <w:rFonts w:ascii="Times New Roman" w:hAnsi="Times New Roman" w:cs="Times New Roman"/>
          <w:i/>
          <w:iCs/>
          <w:sz w:val="28"/>
          <w:szCs w:val="28"/>
        </w:rPr>
        <w:t> 509,5</w:t>
      </w:r>
      <w:r w:rsidR="00C65F34" w:rsidRPr="004666B8">
        <w:rPr>
          <w:rFonts w:ascii="Times New Roman" w:hAnsi="Times New Roman" w:cs="Times New Roman"/>
          <w:i/>
          <w:iCs/>
          <w:sz w:val="28"/>
          <w:szCs w:val="28"/>
        </w:rPr>
        <w:t xml:space="preserve"> млн</w:t>
      </w:r>
      <w:r w:rsidR="00E407E3" w:rsidRPr="004666B8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="00C65F34" w:rsidRPr="004666B8">
        <w:rPr>
          <w:rFonts w:ascii="Times New Roman" w:hAnsi="Times New Roman" w:cs="Times New Roman"/>
          <w:i/>
          <w:iCs/>
          <w:sz w:val="28"/>
          <w:szCs w:val="28"/>
        </w:rPr>
        <w:t xml:space="preserve"> руб.)</w:t>
      </w:r>
      <w:r w:rsidR="004A162A" w:rsidRPr="004666B8">
        <w:rPr>
          <w:rFonts w:ascii="Times New Roman" w:hAnsi="Times New Roman" w:cs="Times New Roman"/>
          <w:sz w:val="28"/>
          <w:szCs w:val="28"/>
        </w:rPr>
        <w:t>.</w:t>
      </w:r>
    </w:p>
    <w:p w:rsidR="004A162A" w:rsidRPr="000831CA" w:rsidRDefault="00C65F34" w:rsidP="00C65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6B8">
        <w:rPr>
          <w:rFonts w:ascii="Times New Roman" w:hAnsi="Times New Roman" w:cs="Times New Roman"/>
          <w:sz w:val="28"/>
          <w:szCs w:val="28"/>
        </w:rPr>
        <w:t>Величина фонда заработной платы территории на долгосрочный период</w:t>
      </w:r>
      <w:r w:rsidR="000919AB" w:rsidRPr="004666B8">
        <w:rPr>
          <w:rFonts w:ascii="Times New Roman" w:hAnsi="Times New Roman" w:cs="Times New Roman"/>
          <w:sz w:val="28"/>
          <w:szCs w:val="28"/>
        </w:rPr>
        <w:t xml:space="preserve"> </w:t>
      </w:r>
      <w:r w:rsidRPr="004666B8">
        <w:rPr>
          <w:rFonts w:ascii="Times New Roman" w:hAnsi="Times New Roman" w:cs="Times New Roman"/>
          <w:sz w:val="28"/>
          <w:szCs w:val="28"/>
        </w:rPr>
        <w:t>определена с учетом сценарных условий развития РФ и Красноярского края, политики</w:t>
      </w:r>
      <w:r w:rsidR="000919AB" w:rsidRPr="004666B8">
        <w:rPr>
          <w:rFonts w:ascii="Times New Roman" w:hAnsi="Times New Roman" w:cs="Times New Roman"/>
          <w:sz w:val="28"/>
          <w:szCs w:val="28"/>
        </w:rPr>
        <w:t xml:space="preserve"> </w:t>
      </w:r>
      <w:r w:rsidRPr="004666B8">
        <w:rPr>
          <w:rFonts w:ascii="Times New Roman" w:hAnsi="Times New Roman" w:cs="Times New Roman"/>
          <w:sz w:val="28"/>
          <w:szCs w:val="28"/>
        </w:rPr>
        <w:t>органов власти всех уровней в части повышения оплаты труда работников бюджетной</w:t>
      </w:r>
      <w:r w:rsidR="000919AB" w:rsidRPr="004666B8">
        <w:rPr>
          <w:rFonts w:ascii="Times New Roman" w:hAnsi="Times New Roman" w:cs="Times New Roman"/>
          <w:sz w:val="28"/>
          <w:szCs w:val="28"/>
        </w:rPr>
        <w:t xml:space="preserve"> </w:t>
      </w:r>
      <w:r w:rsidRPr="004666B8">
        <w:rPr>
          <w:rFonts w:ascii="Times New Roman" w:hAnsi="Times New Roman" w:cs="Times New Roman"/>
          <w:sz w:val="28"/>
          <w:szCs w:val="28"/>
        </w:rPr>
        <w:t xml:space="preserve">сферы, а также планов </w:t>
      </w:r>
      <w:r w:rsidRPr="004666B8">
        <w:rPr>
          <w:rFonts w:ascii="Times New Roman" w:hAnsi="Times New Roman" w:cs="Times New Roman"/>
          <w:sz w:val="28"/>
          <w:szCs w:val="28"/>
        </w:rPr>
        <w:lastRenderedPageBreak/>
        <w:t>финансово-хозяйственной деятельности ведущих предприятий</w:t>
      </w:r>
      <w:r w:rsidR="000919AB" w:rsidRPr="004666B8">
        <w:rPr>
          <w:rFonts w:ascii="Times New Roman" w:hAnsi="Times New Roman" w:cs="Times New Roman"/>
          <w:sz w:val="28"/>
          <w:szCs w:val="28"/>
        </w:rPr>
        <w:t xml:space="preserve"> </w:t>
      </w:r>
      <w:r w:rsidR="000F6289" w:rsidRPr="004666B8">
        <w:rPr>
          <w:rFonts w:ascii="Times New Roman" w:hAnsi="Times New Roman" w:cs="Times New Roman"/>
          <w:sz w:val="28"/>
          <w:szCs w:val="28"/>
        </w:rPr>
        <w:t>округа</w:t>
      </w:r>
      <w:r w:rsidRPr="004666B8">
        <w:rPr>
          <w:rFonts w:ascii="Times New Roman" w:hAnsi="Times New Roman" w:cs="Times New Roman"/>
          <w:sz w:val="28"/>
          <w:szCs w:val="28"/>
        </w:rPr>
        <w:t>. Таким образом,</w:t>
      </w:r>
      <w:r w:rsidR="004A162A" w:rsidRPr="004666B8">
        <w:rPr>
          <w:rFonts w:ascii="Times New Roman" w:hAnsi="Times New Roman" w:cs="Times New Roman"/>
          <w:sz w:val="28"/>
          <w:szCs w:val="28"/>
        </w:rPr>
        <w:t xml:space="preserve"> в 2029 году по сравнению с 202</w:t>
      </w:r>
      <w:r w:rsidR="004666B8" w:rsidRPr="004666B8">
        <w:rPr>
          <w:rFonts w:ascii="Times New Roman" w:hAnsi="Times New Roman" w:cs="Times New Roman"/>
          <w:sz w:val="28"/>
          <w:szCs w:val="28"/>
        </w:rPr>
        <w:t>3</w:t>
      </w:r>
      <w:r w:rsidR="004A162A" w:rsidRPr="004666B8">
        <w:rPr>
          <w:rFonts w:ascii="Times New Roman" w:hAnsi="Times New Roman" w:cs="Times New Roman"/>
          <w:sz w:val="28"/>
          <w:szCs w:val="28"/>
        </w:rPr>
        <w:t xml:space="preserve"> годом фонд начисленной заработной платы по полному кругу организаций увеличится </w:t>
      </w:r>
      <w:r w:rsidR="004666B8" w:rsidRPr="004666B8">
        <w:rPr>
          <w:rFonts w:ascii="Times New Roman" w:hAnsi="Times New Roman" w:cs="Times New Roman"/>
          <w:sz w:val="28"/>
          <w:szCs w:val="28"/>
        </w:rPr>
        <w:t xml:space="preserve">на 44% </w:t>
      </w:r>
      <w:r w:rsidR="004A162A" w:rsidRPr="004666B8">
        <w:rPr>
          <w:rFonts w:ascii="Times New Roman" w:hAnsi="Times New Roman" w:cs="Times New Roman"/>
          <w:sz w:val="28"/>
          <w:szCs w:val="28"/>
        </w:rPr>
        <w:t xml:space="preserve">и составит </w:t>
      </w:r>
      <w:r w:rsidR="004666B8" w:rsidRPr="004666B8">
        <w:rPr>
          <w:rFonts w:ascii="Times New Roman" w:hAnsi="Times New Roman" w:cs="Times New Roman"/>
          <w:sz w:val="28"/>
          <w:szCs w:val="28"/>
        </w:rPr>
        <w:t>5 708,4</w:t>
      </w:r>
      <w:r w:rsidR="004A162A" w:rsidRPr="004666B8">
        <w:rPr>
          <w:rFonts w:ascii="Times New Roman" w:hAnsi="Times New Roman" w:cs="Times New Roman"/>
          <w:sz w:val="28"/>
          <w:szCs w:val="28"/>
        </w:rPr>
        <w:t xml:space="preserve"> млн. рублей.</w:t>
      </w:r>
    </w:p>
    <w:sectPr w:rsidR="004A162A" w:rsidRPr="000831CA" w:rsidSect="00384FAD">
      <w:pgSz w:w="11905" w:h="16838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131DA9"/>
    <w:multiLevelType w:val="hybridMultilevel"/>
    <w:tmpl w:val="CE5C2214"/>
    <w:lvl w:ilvl="0" w:tplc="5F7C8CE6">
      <w:start w:val="1"/>
      <w:numFmt w:val="decimal"/>
      <w:lvlText w:val="%1."/>
      <w:lvlJc w:val="left"/>
      <w:pPr>
        <w:ind w:left="1939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FBA1574"/>
    <w:multiLevelType w:val="hybridMultilevel"/>
    <w:tmpl w:val="8F763E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659555CA"/>
    <w:multiLevelType w:val="hybridMultilevel"/>
    <w:tmpl w:val="2636385A"/>
    <w:lvl w:ilvl="0" w:tplc="347CEF70">
      <w:numFmt w:val="bullet"/>
      <w:lvlText w:val=""/>
      <w:lvlJc w:val="left"/>
      <w:pPr>
        <w:ind w:left="1789" w:hanging="108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762E0BA0"/>
    <w:multiLevelType w:val="multilevel"/>
    <w:tmpl w:val="DC9AB23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EA1"/>
    <w:rsid w:val="00001F61"/>
    <w:rsid w:val="000164CF"/>
    <w:rsid w:val="000265F6"/>
    <w:rsid w:val="0003496E"/>
    <w:rsid w:val="00034ABC"/>
    <w:rsid w:val="0003702B"/>
    <w:rsid w:val="00042F18"/>
    <w:rsid w:val="00072F34"/>
    <w:rsid w:val="000735DB"/>
    <w:rsid w:val="000831CA"/>
    <w:rsid w:val="000919AB"/>
    <w:rsid w:val="000A2002"/>
    <w:rsid w:val="000B11EF"/>
    <w:rsid w:val="000B7EBD"/>
    <w:rsid w:val="000C590B"/>
    <w:rsid w:val="000D62F0"/>
    <w:rsid w:val="000E5FA9"/>
    <w:rsid w:val="000F21E1"/>
    <w:rsid w:val="000F6289"/>
    <w:rsid w:val="00104F46"/>
    <w:rsid w:val="00112718"/>
    <w:rsid w:val="00114A8A"/>
    <w:rsid w:val="00125170"/>
    <w:rsid w:val="00134CD5"/>
    <w:rsid w:val="0014445B"/>
    <w:rsid w:val="00151E57"/>
    <w:rsid w:val="00166E9D"/>
    <w:rsid w:val="001B1E1C"/>
    <w:rsid w:val="001D39E0"/>
    <w:rsid w:val="001E0978"/>
    <w:rsid w:val="001E2812"/>
    <w:rsid w:val="001E57DF"/>
    <w:rsid w:val="001E6601"/>
    <w:rsid w:val="001F1C01"/>
    <w:rsid w:val="0020072E"/>
    <w:rsid w:val="00210187"/>
    <w:rsid w:val="00214BB2"/>
    <w:rsid w:val="00222CE6"/>
    <w:rsid w:val="00240824"/>
    <w:rsid w:val="00240E2B"/>
    <w:rsid w:val="00242909"/>
    <w:rsid w:val="00250BF8"/>
    <w:rsid w:val="0025669B"/>
    <w:rsid w:val="00276A04"/>
    <w:rsid w:val="00281799"/>
    <w:rsid w:val="002B26BE"/>
    <w:rsid w:val="002B6EA3"/>
    <w:rsid w:val="002C7C17"/>
    <w:rsid w:val="002E3306"/>
    <w:rsid w:val="002E333E"/>
    <w:rsid w:val="002E577D"/>
    <w:rsid w:val="002F0EF0"/>
    <w:rsid w:val="002F31EF"/>
    <w:rsid w:val="002F3389"/>
    <w:rsid w:val="00302239"/>
    <w:rsid w:val="00305EA6"/>
    <w:rsid w:val="00320B15"/>
    <w:rsid w:val="00324975"/>
    <w:rsid w:val="00327037"/>
    <w:rsid w:val="00336E1F"/>
    <w:rsid w:val="00340C89"/>
    <w:rsid w:val="003539E5"/>
    <w:rsid w:val="0036605B"/>
    <w:rsid w:val="00372DAF"/>
    <w:rsid w:val="00373066"/>
    <w:rsid w:val="003A161C"/>
    <w:rsid w:val="003A20C0"/>
    <w:rsid w:val="003A7B8C"/>
    <w:rsid w:val="003A7F61"/>
    <w:rsid w:val="003B2A7E"/>
    <w:rsid w:val="003D3372"/>
    <w:rsid w:val="003E45DA"/>
    <w:rsid w:val="0041578A"/>
    <w:rsid w:val="00422859"/>
    <w:rsid w:val="00424E4F"/>
    <w:rsid w:val="004269B4"/>
    <w:rsid w:val="00447E52"/>
    <w:rsid w:val="004550A4"/>
    <w:rsid w:val="00456F84"/>
    <w:rsid w:val="0046450F"/>
    <w:rsid w:val="004666B8"/>
    <w:rsid w:val="004752A7"/>
    <w:rsid w:val="00487847"/>
    <w:rsid w:val="00487A12"/>
    <w:rsid w:val="00493F85"/>
    <w:rsid w:val="004A162A"/>
    <w:rsid w:val="004B0786"/>
    <w:rsid w:val="004B3795"/>
    <w:rsid w:val="004B37BE"/>
    <w:rsid w:val="004C59A5"/>
    <w:rsid w:val="004C602E"/>
    <w:rsid w:val="004D0274"/>
    <w:rsid w:val="004D15EB"/>
    <w:rsid w:val="004D1EAA"/>
    <w:rsid w:val="004E32FB"/>
    <w:rsid w:val="005132BD"/>
    <w:rsid w:val="00516819"/>
    <w:rsid w:val="00520E5B"/>
    <w:rsid w:val="00537DB5"/>
    <w:rsid w:val="005415A4"/>
    <w:rsid w:val="00542911"/>
    <w:rsid w:val="0055655D"/>
    <w:rsid w:val="00556710"/>
    <w:rsid w:val="00564D92"/>
    <w:rsid w:val="00572FC3"/>
    <w:rsid w:val="0058659C"/>
    <w:rsid w:val="005A6619"/>
    <w:rsid w:val="005B2E34"/>
    <w:rsid w:val="005C3171"/>
    <w:rsid w:val="005C46E5"/>
    <w:rsid w:val="005D4397"/>
    <w:rsid w:val="005E6B49"/>
    <w:rsid w:val="005F5EBB"/>
    <w:rsid w:val="00611D3A"/>
    <w:rsid w:val="00620772"/>
    <w:rsid w:val="00627E23"/>
    <w:rsid w:val="00632E1C"/>
    <w:rsid w:val="00634ADB"/>
    <w:rsid w:val="00634C7C"/>
    <w:rsid w:val="00647AB4"/>
    <w:rsid w:val="00660044"/>
    <w:rsid w:val="006641E7"/>
    <w:rsid w:val="0067302D"/>
    <w:rsid w:val="00674885"/>
    <w:rsid w:val="006811E4"/>
    <w:rsid w:val="00682F50"/>
    <w:rsid w:val="006A25CA"/>
    <w:rsid w:val="006B435A"/>
    <w:rsid w:val="006B6E66"/>
    <w:rsid w:val="006B7824"/>
    <w:rsid w:val="006B7CD2"/>
    <w:rsid w:val="006C561D"/>
    <w:rsid w:val="006D7E02"/>
    <w:rsid w:val="006F38CB"/>
    <w:rsid w:val="006F41B3"/>
    <w:rsid w:val="00704B1D"/>
    <w:rsid w:val="007107A6"/>
    <w:rsid w:val="00711D0B"/>
    <w:rsid w:val="0072392B"/>
    <w:rsid w:val="007263F9"/>
    <w:rsid w:val="00726A35"/>
    <w:rsid w:val="00726A81"/>
    <w:rsid w:val="007335F9"/>
    <w:rsid w:val="0073376E"/>
    <w:rsid w:val="007358FA"/>
    <w:rsid w:val="00737BEB"/>
    <w:rsid w:val="00745EA1"/>
    <w:rsid w:val="00751258"/>
    <w:rsid w:val="00751DF1"/>
    <w:rsid w:val="007568C3"/>
    <w:rsid w:val="00757C43"/>
    <w:rsid w:val="007610E4"/>
    <w:rsid w:val="00763018"/>
    <w:rsid w:val="007633F9"/>
    <w:rsid w:val="007703E8"/>
    <w:rsid w:val="007A3B88"/>
    <w:rsid w:val="007A77C5"/>
    <w:rsid w:val="007B77FA"/>
    <w:rsid w:val="007C77AA"/>
    <w:rsid w:val="007D5A39"/>
    <w:rsid w:val="007D66EB"/>
    <w:rsid w:val="007E346B"/>
    <w:rsid w:val="007F3685"/>
    <w:rsid w:val="007F4A58"/>
    <w:rsid w:val="00800A00"/>
    <w:rsid w:val="008115C5"/>
    <w:rsid w:val="00823CBB"/>
    <w:rsid w:val="008404C9"/>
    <w:rsid w:val="008440AC"/>
    <w:rsid w:val="008559DF"/>
    <w:rsid w:val="00856E1D"/>
    <w:rsid w:val="0086284F"/>
    <w:rsid w:val="00872C13"/>
    <w:rsid w:val="00875D2B"/>
    <w:rsid w:val="00875EFF"/>
    <w:rsid w:val="00882C33"/>
    <w:rsid w:val="00883F98"/>
    <w:rsid w:val="008A4FC9"/>
    <w:rsid w:val="008A56B0"/>
    <w:rsid w:val="008A5C3E"/>
    <w:rsid w:val="008A69EF"/>
    <w:rsid w:val="008B7D69"/>
    <w:rsid w:val="008C0FE0"/>
    <w:rsid w:val="008E39AA"/>
    <w:rsid w:val="008E592B"/>
    <w:rsid w:val="008F0A38"/>
    <w:rsid w:val="00906E51"/>
    <w:rsid w:val="00914464"/>
    <w:rsid w:val="00926FDA"/>
    <w:rsid w:val="009338C9"/>
    <w:rsid w:val="00943C62"/>
    <w:rsid w:val="0094578B"/>
    <w:rsid w:val="00946A4F"/>
    <w:rsid w:val="00966168"/>
    <w:rsid w:val="00966DBB"/>
    <w:rsid w:val="00967DCB"/>
    <w:rsid w:val="00972687"/>
    <w:rsid w:val="00984C94"/>
    <w:rsid w:val="00987D13"/>
    <w:rsid w:val="00994FFB"/>
    <w:rsid w:val="00995F8D"/>
    <w:rsid w:val="009D07F0"/>
    <w:rsid w:val="009D0D29"/>
    <w:rsid w:val="009F1789"/>
    <w:rsid w:val="009F2D2B"/>
    <w:rsid w:val="00A22A33"/>
    <w:rsid w:val="00A30006"/>
    <w:rsid w:val="00A43B18"/>
    <w:rsid w:val="00A43DBF"/>
    <w:rsid w:val="00A5353F"/>
    <w:rsid w:val="00A5406A"/>
    <w:rsid w:val="00A612AD"/>
    <w:rsid w:val="00A62D50"/>
    <w:rsid w:val="00A63C82"/>
    <w:rsid w:val="00A65467"/>
    <w:rsid w:val="00A72826"/>
    <w:rsid w:val="00A7768C"/>
    <w:rsid w:val="00A84010"/>
    <w:rsid w:val="00A86671"/>
    <w:rsid w:val="00A866B1"/>
    <w:rsid w:val="00A920D0"/>
    <w:rsid w:val="00A95C7E"/>
    <w:rsid w:val="00AA500A"/>
    <w:rsid w:val="00AF739D"/>
    <w:rsid w:val="00AF7CDC"/>
    <w:rsid w:val="00B06193"/>
    <w:rsid w:val="00B1132D"/>
    <w:rsid w:val="00B24682"/>
    <w:rsid w:val="00B40BA3"/>
    <w:rsid w:val="00B52340"/>
    <w:rsid w:val="00B535C4"/>
    <w:rsid w:val="00B65C4F"/>
    <w:rsid w:val="00B90B9F"/>
    <w:rsid w:val="00BB523C"/>
    <w:rsid w:val="00BB54B1"/>
    <w:rsid w:val="00BE05AD"/>
    <w:rsid w:val="00C1181E"/>
    <w:rsid w:val="00C15981"/>
    <w:rsid w:val="00C32DAA"/>
    <w:rsid w:val="00C37A1A"/>
    <w:rsid w:val="00C37D4F"/>
    <w:rsid w:val="00C479C6"/>
    <w:rsid w:val="00C52B27"/>
    <w:rsid w:val="00C65F34"/>
    <w:rsid w:val="00C72E9D"/>
    <w:rsid w:val="00C828BC"/>
    <w:rsid w:val="00C84382"/>
    <w:rsid w:val="00C878FF"/>
    <w:rsid w:val="00CA0E53"/>
    <w:rsid w:val="00CA2529"/>
    <w:rsid w:val="00CA303D"/>
    <w:rsid w:val="00CB5E08"/>
    <w:rsid w:val="00CC5A46"/>
    <w:rsid w:val="00CC7DB7"/>
    <w:rsid w:val="00CE6E50"/>
    <w:rsid w:val="00CE7FB5"/>
    <w:rsid w:val="00CF163D"/>
    <w:rsid w:val="00D10BC5"/>
    <w:rsid w:val="00D124FC"/>
    <w:rsid w:val="00D14F14"/>
    <w:rsid w:val="00D204F4"/>
    <w:rsid w:val="00D244C1"/>
    <w:rsid w:val="00D368ED"/>
    <w:rsid w:val="00D41A06"/>
    <w:rsid w:val="00D42FE2"/>
    <w:rsid w:val="00D528EB"/>
    <w:rsid w:val="00D668D9"/>
    <w:rsid w:val="00DA2848"/>
    <w:rsid w:val="00DC58AE"/>
    <w:rsid w:val="00DD3552"/>
    <w:rsid w:val="00DF5A64"/>
    <w:rsid w:val="00E07F95"/>
    <w:rsid w:val="00E1017D"/>
    <w:rsid w:val="00E1725B"/>
    <w:rsid w:val="00E17BF4"/>
    <w:rsid w:val="00E27917"/>
    <w:rsid w:val="00E36DB9"/>
    <w:rsid w:val="00E407E3"/>
    <w:rsid w:val="00E412B2"/>
    <w:rsid w:val="00E41779"/>
    <w:rsid w:val="00E521DF"/>
    <w:rsid w:val="00E53F90"/>
    <w:rsid w:val="00E61640"/>
    <w:rsid w:val="00E61A1F"/>
    <w:rsid w:val="00E64A62"/>
    <w:rsid w:val="00E76248"/>
    <w:rsid w:val="00EA129D"/>
    <w:rsid w:val="00EA1688"/>
    <w:rsid w:val="00EB26B4"/>
    <w:rsid w:val="00EE5D26"/>
    <w:rsid w:val="00EE6F27"/>
    <w:rsid w:val="00EF2ED6"/>
    <w:rsid w:val="00EF34D7"/>
    <w:rsid w:val="00F103F5"/>
    <w:rsid w:val="00F2560C"/>
    <w:rsid w:val="00F347B7"/>
    <w:rsid w:val="00F36A4D"/>
    <w:rsid w:val="00F4191F"/>
    <w:rsid w:val="00F44A11"/>
    <w:rsid w:val="00F64047"/>
    <w:rsid w:val="00F64086"/>
    <w:rsid w:val="00F651D9"/>
    <w:rsid w:val="00F654A9"/>
    <w:rsid w:val="00F66871"/>
    <w:rsid w:val="00F7241C"/>
    <w:rsid w:val="00F81745"/>
    <w:rsid w:val="00F8192A"/>
    <w:rsid w:val="00F834B8"/>
    <w:rsid w:val="00F838B6"/>
    <w:rsid w:val="00F846F1"/>
    <w:rsid w:val="00F86322"/>
    <w:rsid w:val="00F94FB5"/>
    <w:rsid w:val="00FA70D3"/>
    <w:rsid w:val="00FA7E3E"/>
    <w:rsid w:val="00FC6C8E"/>
    <w:rsid w:val="00FD26B1"/>
    <w:rsid w:val="00FE164C"/>
    <w:rsid w:val="00FE35FB"/>
    <w:rsid w:val="00FE4E04"/>
    <w:rsid w:val="00FE6390"/>
    <w:rsid w:val="00FF330F"/>
    <w:rsid w:val="00FF5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B7D6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B52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B523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50BF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Normal (Web)"/>
    <w:basedOn w:val="a"/>
    <w:rsid w:val="002408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5B2E3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F347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B7D6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B52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B523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50BF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Normal (Web)"/>
    <w:basedOn w:val="a"/>
    <w:rsid w:val="002408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5B2E3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F347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68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14FEF9-BABE-4C53-950A-FD0203A05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837</TotalTime>
  <Pages>1</Pages>
  <Words>1184</Words>
  <Characters>6753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kom8</dc:creator>
  <cp:lastModifiedBy>kom8</cp:lastModifiedBy>
  <cp:revision>47</cp:revision>
  <cp:lastPrinted>2024-11-14T01:37:00Z</cp:lastPrinted>
  <dcterms:created xsi:type="dcterms:W3CDTF">2022-10-21T02:44:00Z</dcterms:created>
  <dcterms:modified xsi:type="dcterms:W3CDTF">2024-11-14T01:38:00Z</dcterms:modified>
</cp:coreProperties>
</file>