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028" w:rsidRDefault="00EF2335">
      <w:pPr>
        <w:ind w:left="5103"/>
        <w:rPr>
          <w:sz w:val="28"/>
        </w:rPr>
      </w:pPr>
      <w:r>
        <w:rPr>
          <w:sz w:val="28"/>
        </w:rPr>
        <w:t>Приложение</w:t>
      </w:r>
    </w:p>
    <w:p w:rsidR="00221028" w:rsidRDefault="00EF2335">
      <w:pPr>
        <w:ind w:left="5103"/>
        <w:rPr>
          <w:sz w:val="28"/>
        </w:rPr>
      </w:pPr>
      <w:r>
        <w:rPr>
          <w:sz w:val="28"/>
        </w:rPr>
        <w:t xml:space="preserve">к постановлению </w:t>
      </w:r>
    </w:p>
    <w:p w:rsidR="00221028" w:rsidRDefault="00EF2335">
      <w:pPr>
        <w:ind w:left="5103"/>
        <w:rPr>
          <w:sz w:val="28"/>
        </w:rPr>
      </w:pPr>
      <w:r>
        <w:rPr>
          <w:sz w:val="28"/>
        </w:rPr>
        <w:t>администрации Шарыповского муниципального округа</w:t>
      </w:r>
    </w:p>
    <w:p w:rsidR="00221028" w:rsidRDefault="00EF2335">
      <w:pPr>
        <w:ind w:left="5103"/>
        <w:rPr>
          <w:sz w:val="28"/>
        </w:rPr>
      </w:pPr>
      <w:r>
        <w:rPr>
          <w:sz w:val="28"/>
        </w:rPr>
        <w:t xml:space="preserve"> от __________ №__________</w:t>
      </w:r>
    </w:p>
    <w:p w:rsidR="00221028" w:rsidRDefault="00221028">
      <w:pPr>
        <w:ind w:left="5103"/>
        <w:rPr>
          <w:sz w:val="28"/>
        </w:rPr>
      </w:pPr>
    </w:p>
    <w:p w:rsidR="00221028" w:rsidRDefault="00EF2335">
      <w:pPr>
        <w:ind w:left="5103"/>
        <w:rPr>
          <w:sz w:val="28"/>
        </w:rPr>
      </w:pPr>
      <w:r>
        <w:rPr>
          <w:sz w:val="28"/>
        </w:rPr>
        <w:t>Приложение</w:t>
      </w:r>
    </w:p>
    <w:p w:rsidR="00221028" w:rsidRDefault="00EF2335">
      <w:pPr>
        <w:ind w:left="5103"/>
        <w:rPr>
          <w:sz w:val="28"/>
        </w:rPr>
      </w:pPr>
      <w:r>
        <w:rPr>
          <w:sz w:val="28"/>
        </w:rPr>
        <w:t>к постановлению</w:t>
      </w:r>
    </w:p>
    <w:p w:rsidR="00221028" w:rsidRDefault="00EF2335">
      <w:pPr>
        <w:ind w:left="5103"/>
        <w:rPr>
          <w:sz w:val="28"/>
        </w:rPr>
      </w:pPr>
      <w:r>
        <w:rPr>
          <w:sz w:val="28"/>
        </w:rPr>
        <w:t>администрации Шарыповского</w:t>
      </w:r>
    </w:p>
    <w:p w:rsidR="00221028" w:rsidRDefault="00EF2335">
      <w:pPr>
        <w:ind w:left="5103"/>
        <w:rPr>
          <w:sz w:val="28"/>
        </w:rPr>
      </w:pPr>
      <w:r>
        <w:rPr>
          <w:sz w:val="28"/>
        </w:rPr>
        <w:t>муниципального округа</w:t>
      </w:r>
    </w:p>
    <w:p w:rsidR="00221028" w:rsidRDefault="00EF2335">
      <w:pPr>
        <w:ind w:left="5103"/>
        <w:rPr>
          <w:sz w:val="28"/>
        </w:rPr>
      </w:pPr>
      <w:r>
        <w:rPr>
          <w:sz w:val="28"/>
        </w:rPr>
        <w:t xml:space="preserve">от 18.06.2021 № 459-п </w:t>
      </w:r>
    </w:p>
    <w:p w:rsidR="00221028" w:rsidRDefault="00EF2335">
      <w:pPr>
        <w:jc w:val="center"/>
        <w:rPr>
          <w:b/>
          <w:sz w:val="28"/>
        </w:rPr>
      </w:pPr>
      <w:r>
        <w:rPr>
          <w:b/>
          <w:sz w:val="28"/>
        </w:rPr>
        <w:t>Муниципальная программа</w:t>
      </w:r>
    </w:p>
    <w:p w:rsidR="00221028" w:rsidRDefault="00EF2335">
      <w:pPr>
        <w:jc w:val="center"/>
        <w:rPr>
          <w:b/>
          <w:sz w:val="28"/>
        </w:rPr>
      </w:pPr>
      <w:bookmarkStart w:id="0" w:name="Par41"/>
      <w:bookmarkEnd w:id="0"/>
      <w:r>
        <w:rPr>
          <w:b/>
          <w:sz w:val="28"/>
        </w:rPr>
        <w:t xml:space="preserve">«Развитие транспортной </w:t>
      </w:r>
      <w:r>
        <w:rPr>
          <w:b/>
          <w:sz w:val="28"/>
        </w:rPr>
        <w:t>системы»</w:t>
      </w:r>
    </w:p>
    <w:p w:rsidR="00221028" w:rsidRDefault="00EF2335">
      <w:pPr>
        <w:pStyle w:val="10"/>
      </w:pPr>
      <w:r>
        <w:t>1. Паспорт муниципальной программы</w:t>
      </w:r>
    </w:p>
    <w:p w:rsidR="00221028" w:rsidRDefault="00221028">
      <w:pPr>
        <w:widowControl w:val="0"/>
        <w:jc w:val="center"/>
        <w:rPr>
          <w:sz w:val="28"/>
        </w:rPr>
      </w:pPr>
    </w:p>
    <w:tbl>
      <w:tblPr>
        <w:tblW w:w="0" w:type="auto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194"/>
        <w:gridCol w:w="6803"/>
      </w:tblGrid>
      <w:tr w:rsidR="00221028">
        <w:trPr>
          <w:trHeight w:val="20"/>
        </w:trPr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Наименование муниципальной программы 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«Развитие транспортной системы »</w:t>
            </w:r>
            <w:r>
              <w:rPr>
                <w:sz w:val="28"/>
              </w:rPr>
              <w:t xml:space="preserve"> (далее – программа)</w:t>
            </w:r>
          </w:p>
        </w:tc>
      </w:tr>
      <w:tr w:rsidR="00221028">
        <w:trPr>
          <w:trHeight w:val="20"/>
        </w:trPr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Основания для разработки муниципальной программы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Статья 179 Бюджетного кодекса Российской Федерации; </w:t>
            </w:r>
          </w:p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Постановление Администрации Шарыповского муниципального округа от 13.04.2021 № 288-п «Об утверждении Порядка принятия решений о разработке муниципальных программ Шарыповского муниципального округа, их формировании и реализации» (в </w:t>
            </w:r>
            <w:proofErr w:type="spellStart"/>
            <w:proofErr w:type="gramStart"/>
            <w:r>
              <w:rPr>
                <w:sz w:val="28"/>
              </w:rPr>
              <w:t>ред</w:t>
            </w:r>
            <w:proofErr w:type="spellEnd"/>
            <w:proofErr w:type="gramEnd"/>
            <w:r>
              <w:rPr>
                <w:sz w:val="28"/>
              </w:rPr>
              <w:t xml:space="preserve"> от 04.04.2023); </w:t>
            </w:r>
          </w:p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Расп</w:t>
            </w:r>
            <w:r>
              <w:rPr>
                <w:sz w:val="28"/>
              </w:rPr>
              <w:t xml:space="preserve">оряжение администрации Шарыповского муниципального округа от 21.07.2021 № 374-р «Об утверждении перечня муниципальных программ Шарыповского муниципального округа» (в </w:t>
            </w:r>
            <w:proofErr w:type="spellStart"/>
            <w:proofErr w:type="gramStart"/>
            <w:r>
              <w:rPr>
                <w:sz w:val="28"/>
              </w:rPr>
              <w:t>ред</w:t>
            </w:r>
            <w:proofErr w:type="spellEnd"/>
            <w:proofErr w:type="gramEnd"/>
            <w:r>
              <w:rPr>
                <w:sz w:val="28"/>
              </w:rPr>
              <w:t xml:space="preserve"> от 23.08.2023)</w:t>
            </w:r>
          </w:p>
        </w:tc>
      </w:tr>
      <w:tr w:rsidR="00221028">
        <w:trPr>
          <w:trHeight w:val="20"/>
        </w:trPr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Ответственный исполнитель </w:t>
            </w:r>
            <w:r>
              <w:rPr>
                <w:sz w:val="28"/>
              </w:rPr>
              <w:t>муниципальной</w:t>
            </w:r>
            <w:r>
              <w:rPr>
                <w:sz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Администрация Шарыпо</w:t>
            </w:r>
            <w:r>
              <w:rPr>
                <w:sz w:val="28"/>
              </w:rPr>
              <w:t>вского муниципального округа Красноярского края</w:t>
            </w:r>
          </w:p>
        </w:tc>
      </w:tr>
      <w:tr w:rsidR="00221028">
        <w:trPr>
          <w:trHeight w:val="20"/>
        </w:trPr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Соисполнители </w:t>
            </w:r>
            <w:r>
              <w:rPr>
                <w:sz w:val="28"/>
              </w:rPr>
              <w:t>муниципальной</w:t>
            </w:r>
            <w:r>
              <w:rPr>
                <w:sz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Муниципальное казенное учреждение "Управление образования Шарыповского муниципального округа"</w:t>
            </w:r>
          </w:p>
        </w:tc>
      </w:tr>
      <w:tr w:rsidR="00221028">
        <w:trPr>
          <w:trHeight w:val="20"/>
        </w:trPr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Перечень подпрограмм и отдельных мероприятий </w:t>
            </w:r>
            <w:r>
              <w:rPr>
                <w:sz w:val="28"/>
              </w:rPr>
              <w:t>муниципальной</w:t>
            </w:r>
            <w:r>
              <w:rPr>
                <w:sz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1. «Д</w:t>
            </w:r>
            <w:r>
              <w:rPr>
                <w:sz w:val="28"/>
              </w:rPr>
              <w:t>ороги Шарыповского муниципального округа и повышение безопасности дорожного движения»;</w:t>
            </w:r>
          </w:p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2. «Транспортное обслуживание населения Шарыповского муниципального округа»</w:t>
            </w:r>
          </w:p>
          <w:p w:rsidR="00221028" w:rsidRDefault="00221028">
            <w:pPr>
              <w:widowControl w:val="0"/>
              <w:rPr>
                <w:sz w:val="28"/>
              </w:rPr>
            </w:pPr>
          </w:p>
        </w:tc>
      </w:tr>
      <w:tr w:rsidR="00221028">
        <w:trPr>
          <w:trHeight w:val="20"/>
        </w:trPr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Цели </w:t>
            </w:r>
            <w:r>
              <w:rPr>
                <w:sz w:val="28"/>
              </w:rPr>
              <w:lastRenderedPageBreak/>
              <w:t>муниципальной</w:t>
            </w:r>
            <w:r>
              <w:rPr>
                <w:sz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1. Развитие транспортной инфраструктуры округа и </w:t>
            </w:r>
            <w:r>
              <w:rPr>
                <w:sz w:val="28"/>
              </w:rPr>
              <w:lastRenderedPageBreak/>
              <w:t>повышение ком</w:t>
            </w:r>
            <w:r>
              <w:rPr>
                <w:sz w:val="28"/>
              </w:rPr>
              <w:t>плексной безопасности дорожного движения;</w:t>
            </w:r>
          </w:p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2. Повышение доступности транспортных услуг для населения</w:t>
            </w:r>
          </w:p>
        </w:tc>
      </w:tr>
      <w:tr w:rsidR="00221028">
        <w:trPr>
          <w:trHeight w:val="20"/>
        </w:trPr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Задачи </w:t>
            </w:r>
            <w:r>
              <w:rPr>
                <w:sz w:val="28"/>
              </w:rPr>
              <w:t>муниципальной</w:t>
            </w:r>
            <w:r>
              <w:rPr>
                <w:sz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1. Обеспечение сохранности, модернизация и развитие сети автомобильных дорог округа;</w:t>
            </w:r>
          </w:p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2. Обеспечение дорожной безопасности;</w:t>
            </w:r>
          </w:p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3. Обеспечение потребности населения в перевозках</w:t>
            </w:r>
          </w:p>
        </w:tc>
      </w:tr>
      <w:tr w:rsidR="00221028">
        <w:trPr>
          <w:trHeight w:val="20"/>
        </w:trPr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Этапы и сроки реализации </w:t>
            </w:r>
            <w:r>
              <w:rPr>
                <w:sz w:val="28"/>
              </w:rPr>
              <w:t>муниципальной</w:t>
            </w:r>
            <w:r>
              <w:rPr>
                <w:sz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2021 - 2030 года</w:t>
            </w:r>
          </w:p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без разделения на этапы</w:t>
            </w:r>
          </w:p>
        </w:tc>
      </w:tr>
      <w:tr w:rsidR="00221028">
        <w:trPr>
          <w:trHeight w:val="20"/>
        </w:trPr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Перечень </w:t>
            </w:r>
            <w:r>
              <w:rPr>
                <w:sz w:val="28"/>
              </w:rPr>
              <w:t xml:space="preserve">целевых показателей </w:t>
            </w:r>
            <w:r>
              <w:rPr>
                <w:sz w:val="28"/>
              </w:rPr>
              <w:t>муниципальной</w:t>
            </w:r>
            <w:r>
              <w:rPr>
                <w:sz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21028" w:rsidRDefault="00EF2335">
            <w:pPr>
              <w:widowControl w:val="0"/>
              <w:rPr>
                <w:sz w:val="28"/>
              </w:rPr>
            </w:pPr>
            <w:proofErr w:type="gramStart"/>
            <w:r>
              <w:rPr>
                <w:sz w:val="28"/>
              </w:rPr>
              <w:t>приведен</w:t>
            </w:r>
            <w:proofErr w:type="gramEnd"/>
            <w:r>
              <w:rPr>
                <w:sz w:val="28"/>
              </w:rPr>
              <w:t xml:space="preserve"> в приложении к паспорту программы</w:t>
            </w:r>
          </w:p>
        </w:tc>
      </w:tr>
      <w:tr w:rsidR="00221028">
        <w:trPr>
          <w:trHeight w:val="20"/>
        </w:trPr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21028" w:rsidRDefault="00EF2335">
            <w:pPr>
              <w:pStyle w:val="ConsPlusCell"/>
              <w:rPr>
                <w:sz w:val="28"/>
              </w:rPr>
            </w:pPr>
            <w:r>
              <w:rPr>
                <w:sz w:val="28"/>
              </w:rPr>
              <w:t xml:space="preserve">Ресурсное </w:t>
            </w:r>
            <w:r>
              <w:rPr>
                <w:sz w:val="28"/>
              </w:rPr>
              <w:t>обеспечение муниципальной программы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Общий объем бюджетных ассигнований на реализацию муниципальной программы составляет:</w:t>
            </w:r>
          </w:p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всего – 400 977 320,65 рублей </w:t>
            </w:r>
          </w:p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2021 – 58 699 079,92 рублей </w:t>
            </w:r>
          </w:p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2022 – 110 721 658,01 рублей </w:t>
            </w:r>
          </w:p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2023 – 79 514 682,72  рублей </w:t>
            </w:r>
          </w:p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2024 – 50 852 0</w:t>
            </w:r>
            <w:r>
              <w:rPr>
                <w:sz w:val="28"/>
              </w:rPr>
              <w:t xml:space="preserve">00,00 рублей </w:t>
            </w:r>
          </w:p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2025 – 50 559 600,00 рублей </w:t>
            </w:r>
          </w:p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2026 – 50 630 300,00 рублей</w:t>
            </w:r>
          </w:p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Бюджет округа</w:t>
            </w:r>
          </w:p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всего – 92 591 864,35 рублей </w:t>
            </w:r>
          </w:p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2021 – 4 605 681,88 рублей </w:t>
            </w:r>
          </w:p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2022 – 8 919 110,75 рублей </w:t>
            </w:r>
          </w:p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2023 – 17 501 571,72 рублей </w:t>
            </w:r>
          </w:p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2024 – 20 693 200,00 рублей </w:t>
            </w:r>
          </w:p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2025 – 20 400 800,00 рублей </w:t>
            </w:r>
          </w:p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2026 – 20 471 500,00 рублей</w:t>
            </w:r>
          </w:p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Краевой бюджет</w:t>
            </w:r>
          </w:p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всего – 308 385 456,30 рублей </w:t>
            </w:r>
          </w:p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2021 – 54 093 398,04 рублей </w:t>
            </w:r>
          </w:p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2022 – 101 802 547,26 рублей </w:t>
            </w:r>
          </w:p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2023 – 62 013 111,00 рублей </w:t>
            </w:r>
          </w:p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2024 – 30 158 800,00 рублей </w:t>
            </w:r>
          </w:p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2025 – 30 158 800,00 рублей </w:t>
            </w:r>
          </w:p>
          <w:p w:rsidR="00221028" w:rsidRDefault="00EF233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2026 – </w:t>
            </w:r>
            <w:r>
              <w:rPr>
                <w:sz w:val="28"/>
              </w:rPr>
              <w:t>30 158 800,00 рублей</w:t>
            </w:r>
          </w:p>
        </w:tc>
      </w:tr>
    </w:tbl>
    <w:p w:rsidR="00221028" w:rsidRDefault="00221028">
      <w:pPr>
        <w:sectPr w:rsidR="00221028">
          <w:pgSz w:w="11906" w:h="16838"/>
          <w:pgMar w:top="1020" w:right="1134" w:bottom="850" w:left="1134" w:header="708" w:footer="708" w:gutter="0"/>
          <w:cols w:space="720"/>
        </w:sectPr>
      </w:pPr>
    </w:p>
    <w:p w:rsidR="00221028" w:rsidRDefault="00EF2335">
      <w:pPr>
        <w:pStyle w:val="2"/>
        <w:ind w:left="11057"/>
      </w:pPr>
      <w:r>
        <w:lastRenderedPageBreak/>
        <w:t>Приложение к Паспорту муниципальной программы</w:t>
      </w:r>
    </w:p>
    <w:p w:rsidR="00221028" w:rsidRDefault="00221028">
      <w:pPr>
        <w:widowControl w:val="0"/>
        <w:ind w:left="11057" w:right="99"/>
        <w:jc w:val="center"/>
        <w:rPr>
          <w:sz w:val="22"/>
        </w:rPr>
      </w:pPr>
    </w:p>
    <w:p w:rsidR="00221028" w:rsidRDefault="00EF2335">
      <w:pPr>
        <w:jc w:val="center"/>
        <w:rPr>
          <w:sz w:val="28"/>
        </w:rPr>
      </w:pPr>
      <w:r>
        <w:rPr>
          <w:sz w:val="28"/>
        </w:rPr>
        <w:t>Перечень целевых показателей муниципальной программы «Развитие транспортной системы» с указанием планируемых к достижению значений в результате реализации программы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1"/>
        <w:gridCol w:w="7999"/>
        <w:gridCol w:w="1614"/>
        <w:gridCol w:w="690"/>
        <w:gridCol w:w="690"/>
        <w:gridCol w:w="690"/>
        <w:gridCol w:w="690"/>
        <w:gridCol w:w="690"/>
        <w:gridCol w:w="690"/>
        <w:gridCol w:w="690"/>
      </w:tblGrid>
      <w:tr w:rsidR="00221028">
        <w:trPr>
          <w:trHeight w:val="615"/>
          <w:tblHeader/>
        </w:trPr>
        <w:tc>
          <w:tcPr>
            <w:tcW w:w="6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79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Цели, целевые показатели</w:t>
            </w:r>
          </w:p>
        </w:tc>
        <w:tc>
          <w:tcPr>
            <w:tcW w:w="16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Единица </w:t>
            </w:r>
            <w:r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 w:rsidR="00221028">
        <w:trPr>
          <w:trHeight w:hRule="exact" w:val="454"/>
          <w:tblHeader/>
        </w:trPr>
        <w:tc>
          <w:tcPr>
            <w:tcW w:w="6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221028"/>
        </w:tc>
        <w:tc>
          <w:tcPr>
            <w:tcW w:w="79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221028"/>
        </w:tc>
        <w:tc>
          <w:tcPr>
            <w:tcW w:w="16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221028"/>
        </w:tc>
        <w:tc>
          <w:tcPr>
            <w:tcW w:w="6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</w:t>
            </w:r>
          </w:p>
        </w:tc>
      </w:tr>
      <w:tr w:rsidR="00221028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221028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221028" w:rsidRDefault="00EF2335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rPr>
                <w:sz w:val="20"/>
              </w:rPr>
            </w:pPr>
            <w:r>
              <w:rPr>
                <w:sz w:val="20"/>
              </w:rPr>
              <w:t>Цель: Развитие транспортной инфраструктуры округа и повышение комплексной безопасности дорожного движения</w:t>
            </w:r>
          </w:p>
          <w:p w:rsidR="00221028" w:rsidRDefault="00221028">
            <w:pPr>
              <w:rPr>
                <w:sz w:val="20"/>
              </w:rPr>
            </w:pP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221028">
            <w:pPr>
              <w:jc w:val="center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221028">
            <w:pPr>
              <w:jc w:val="right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221028">
            <w:pPr>
              <w:jc w:val="right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221028">
            <w:pPr>
              <w:jc w:val="right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221028">
            <w:pPr>
              <w:jc w:val="right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221028">
            <w:pPr>
              <w:jc w:val="right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221028">
            <w:pPr>
              <w:jc w:val="right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221028">
            <w:pPr>
              <w:jc w:val="right"/>
              <w:rPr>
                <w:sz w:val="20"/>
              </w:rPr>
            </w:pPr>
          </w:p>
        </w:tc>
      </w:tr>
      <w:tr w:rsidR="00221028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221028" w:rsidRDefault="00EF2335">
            <w:pPr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7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rPr>
                <w:sz w:val="20"/>
              </w:rPr>
            </w:pPr>
            <w:r>
              <w:rPr>
                <w:sz w:val="20"/>
              </w:rPr>
              <w:t xml:space="preserve">Задача: Обеспечение </w:t>
            </w:r>
            <w:r>
              <w:rPr>
                <w:sz w:val="20"/>
              </w:rPr>
              <w:t>сохранности, модернизация и развитие сети автомобильных дорог округа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221028">
            <w:pPr>
              <w:jc w:val="center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221028">
            <w:pPr>
              <w:jc w:val="right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221028">
            <w:pPr>
              <w:jc w:val="right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221028">
            <w:pPr>
              <w:jc w:val="right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221028">
            <w:pPr>
              <w:jc w:val="right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221028">
            <w:pPr>
              <w:jc w:val="right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221028">
            <w:pPr>
              <w:jc w:val="right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221028">
            <w:pPr>
              <w:jc w:val="right"/>
              <w:rPr>
                <w:sz w:val="20"/>
              </w:rPr>
            </w:pPr>
          </w:p>
        </w:tc>
      </w:tr>
      <w:tr w:rsidR="00221028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221028" w:rsidRDefault="00EF2335">
            <w:pPr>
              <w:rPr>
                <w:sz w:val="20"/>
              </w:rPr>
            </w:pPr>
            <w:r>
              <w:rPr>
                <w:sz w:val="20"/>
              </w:rPr>
              <w:t>1.1.1</w:t>
            </w:r>
          </w:p>
        </w:tc>
        <w:tc>
          <w:tcPr>
            <w:tcW w:w="7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rPr>
                <w:sz w:val="20"/>
              </w:rPr>
            </w:pPr>
            <w:r>
              <w:rPr>
                <w:sz w:val="20"/>
              </w:rPr>
              <w:t>Протяженность автомобильных дорог общего пользования местного значения, отвечающих нормативным требованиям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км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jc w:val="right"/>
              <w:rPr>
                <w:sz w:val="20"/>
              </w:rPr>
            </w:pPr>
            <w:r>
              <w:rPr>
                <w:sz w:val="20"/>
              </w:rPr>
              <w:t>229,75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jc w:val="right"/>
              <w:rPr>
                <w:sz w:val="20"/>
              </w:rPr>
            </w:pPr>
            <w:r>
              <w:rPr>
                <w:sz w:val="20"/>
              </w:rPr>
              <w:t>229,75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jc w:val="right"/>
              <w:rPr>
                <w:sz w:val="20"/>
              </w:rPr>
            </w:pPr>
            <w:r>
              <w:rPr>
                <w:sz w:val="20"/>
              </w:rPr>
              <w:t>237,18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jc w:val="right"/>
              <w:rPr>
                <w:sz w:val="20"/>
              </w:rPr>
            </w:pPr>
            <w:r>
              <w:rPr>
                <w:sz w:val="20"/>
              </w:rPr>
              <w:t>242,22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jc w:val="right"/>
              <w:rPr>
                <w:sz w:val="20"/>
              </w:rPr>
            </w:pPr>
            <w:r>
              <w:rPr>
                <w:sz w:val="20"/>
              </w:rPr>
              <w:t>245,22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jc w:val="right"/>
              <w:rPr>
                <w:sz w:val="20"/>
              </w:rPr>
            </w:pPr>
            <w:r>
              <w:rPr>
                <w:sz w:val="20"/>
              </w:rPr>
              <w:t>248,22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jc w:val="right"/>
              <w:rPr>
                <w:sz w:val="20"/>
              </w:rPr>
            </w:pPr>
            <w:r>
              <w:rPr>
                <w:sz w:val="20"/>
              </w:rPr>
              <w:t>248,22</w:t>
            </w:r>
          </w:p>
        </w:tc>
      </w:tr>
      <w:tr w:rsidR="00221028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221028" w:rsidRDefault="00EF2335">
            <w:pPr>
              <w:rPr>
                <w:sz w:val="20"/>
              </w:rPr>
            </w:pPr>
            <w:r>
              <w:rPr>
                <w:sz w:val="20"/>
              </w:rPr>
              <w:t>1.1.2</w:t>
            </w:r>
          </w:p>
        </w:tc>
        <w:tc>
          <w:tcPr>
            <w:tcW w:w="7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rPr>
                <w:sz w:val="20"/>
              </w:rPr>
            </w:pPr>
            <w:r>
              <w:rPr>
                <w:sz w:val="20"/>
              </w:rPr>
              <w:t xml:space="preserve">Количество человек, погибших в ДТП на 100 </w:t>
            </w:r>
            <w:proofErr w:type="spellStart"/>
            <w:proofErr w:type="gramStart"/>
            <w:r>
              <w:rPr>
                <w:sz w:val="20"/>
              </w:rPr>
              <w:t>тыс</w:t>
            </w:r>
            <w:proofErr w:type="spellEnd"/>
            <w:proofErr w:type="gramEnd"/>
            <w:r>
              <w:rPr>
                <w:sz w:val="20"/>
              </w:rPr>
              <w:t xml:space="preserve"> населения, не более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чел.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jc w:val="right"/>
              <w:rPr>
                <w:sz w:val="20"/>
              </w:rPr>
            </w:pPr>
            <w:r>
              <w:rPr>
                <w:sz w:val="20"/>
              </w:rPr>
              <w:t>5,00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jc w:val="right"/>
              <w:rPr>
                <w:sz w:val="20"/>
              </w:rPr>
            </w:pPr>
            <w:r>
              <w:rPr>
                <w:sz w:val="20"/>
              </w:rPr>
              <w:t>3,00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jc w:val="right"/>
              <w:rPr>
                <w:sz w:val="20"/>
              </w:rPr>
            </w:pPr>
            <w:r>
              <w:rPr>
                <w:sz w:val="20"/>
              </w:rPr>
              <w:t>3,00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jc w:val="right"/>
              <w:rPr>
                <w:sz w:val="20"/>
              </w:rPr>
            </w:pPr>
            <w:r>
              <w:rPr>
                <w:sz w:val="20"/>
              </w:rPr>
              <w:t>3,00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jc w:val="right"/>
              <w:rPr>
                <w:sz w:val="20"/>
              </w:rPr>
            </w:pPr>
            <w:r>
              <w:rPr>
                <w:sz w:val="20"/>
              </w:rPr>
              <w:t>3,00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jc w:val="right"/>
              <w:rPr>
                <w:sz w:val="20"/>
              </w:rPr>
            </w:pPr>
            <w:r>
              <w:rPr>
                <w:sz w:val="20"/>
              </w:rPr>
              <w:t>3,00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jc w:val="right"/>
              <w:rPr>
                <w:sz w:val="20"/>
              </w:rPr>
            </w:pPr>
            <w:r>
              <w:rPr>
                <w:sz w:val="20"/>
              </w:rPr>
              <w:t>3,00</w:t>
            </w:r>
          </w:p>
        </w:tc>
      </w:tr>
      <w:tr w:rsidR="00221028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221028" w:rsidRDefault="00EF2335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rPr>
                <w:sz w:val="20"/>
              </w:rPr>
            </w:pPr>
            <w:r>
              <w:rPr>
                <w:sz w:val="20"/>
              </w:rPr>
              <w:t>Цель: Повышение доступности транспортных услуг для населения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221028">
            <w:pPr>
              <w:jc w:val="center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221028">
            <w:pPr>
              <w:jc w:val="right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221028">
            <w:pPr>
              <w:jc w:val="right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221028">
            <w:pPr>
              <w:jc w:val="right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221028">
            <w:pPr>
              <w:jc w:val="right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221028">
            <w:pPr>
              <w:jc w:val="right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221028">
            <w:pPr>
              <w:jc w:val="right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221028">
            <w:pPr>
              <w:jc w:val="right"/>
              <w:rPr>
                <w:sz w:val="20"/>
              </w:rPr>
            </w:pPr>
          </w:p>
        </w:tc>
      </w:tr>
      <w:tr w:rsidR="00221028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221028" w:rsidRDefault="00EF2335">
            <w:pPr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7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rPr>
                <w:sz w:val="20"/>
              </w:rPr>
            </w:pPr>
            <w:r>
              <w:rPr>
                <w:sz w:val="20"/>
              </w:rPr>
              <w:t>Задача: Обеспечение потребности населения в перевозках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221028">
            <w:pPr>
              <w:jc w:val="center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221028">
            <w:pPr>
              <w:jc w:val="right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221028">
            <w:pPr>
              <w:jc w:val="right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221028">
            <w:pPr>
              <w:jc w:val="right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221028">
            <w:pPr>
              <w:jc w:val="right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221028">
            <w:pPr>
              <w:jc w:val="right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221028">
            <w:pPr>
              <w:jc w:val="right"/>
              <w:rPr>
                <w:sz w:val="20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221028">
            <w:pPr>
              <w:jc w:val="right"/>
              <w:rPr>
                <w:sz w:val="20"/>
              </w:rPr>
            </w:pPr>
          </w:p>
        </w:tc>
      </w:tr>
      <w:tr w:rsidR="00221028"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221028" w:rsidRDefault="00EF2335">
            <w:pPr>
              <w:rPr>
                <w:sz w:val="20"/>
              </w:rPr>
            </w:pPr>
            <w:r>
              <w:rPr>
                <w:sz w:val="20"/>
              </w:rPr>
              <w:t>2.1.1</w:t>
            </w:r>
          </w:p>
        </w:tc>
        <w:tc>
          <w:tcPr>
            <w:tcW w:w="7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rPr>
                <w:sz w:val="20"/>
              </w:rPr>
            </w:pPr>
            <w:r>
              <w:rPr>
                <w:sz w:val="20"/>
              </w:rPr>
              <w:t>Количество перевезенных пассажиров по субсидируемым перевозкам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тыс</w:t>
            </w:r>
            <w:proofErr w:type="gramStart"/>
            <w:r>
              <w:rPr>
                <w:sz w:val="20"/>
              </w:rPr>
              <w:t>.п</w:t>
            </w:r>
            <w:proofErr w:type="gramEnd"/>
            <w:r>
              <w:rPr>
                <w:sz w:val="20"/>
              </w:rPr>
              <w:t>асс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jc w:val="right"/>
              <w:rPr>
                <w:sz w:val="20"/>
              </w:rPr>
            </w:pPr>
            <w:r>
              <w:rPr>
                <w:sz w:val="20"/>
              </w:rPr>
              <w:t>210,50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jc w:val="right"/>
              <w:rPr>
                <w:sz w:val="20"/>
              </w:rPr>
            </w:pPr>
            <w:r>
              <w:rPr>
                <w:sz w:val="20"/>
              </w:rPr>
              <w:t>210,50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jc w:val="right"/>
              <w:rPr>
                <w:sz w:val="20"/>
              </w:rPr>
            </w:pPr>
            <w:r>
              <w:rPr>
                <w:sz w:val="20"/>
              </w:rPr>
              <w:t>235,70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jc w:val="right"/>
              <w:rPr>
                <w:sz w:val="20"/>
              </w:rPr>
            </w:pPr>
            <w:r>
              <w:rPr>
                <w:sz w:val="20"/>
              </w:rPr>
              <w:t>235,70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jc w:val="right"/>
              <w:rPr>
                <w:sz w:val="20"/>
              </w:rPr>
            </w:pPr>
            <w:r>
              <w:rPr>
                <w:sz w:val="20"/>
              </w:rPr>
              <w:t>235,70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jc w:val="right"/>
              <w:rPr>
                <w:sz w:val="20"/>
              </w:rPr>
            </w:pPr>
            <w:r>
              <w:rPr>
                <w:sz w:val="20"/>
              </w:rPr>
              <w:t>235,70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221028" w:rsidRDefault="00EF2335">
            <w:pPr>
              <w:jc w:val="right"/>
              <w:rPr>
                <w:sz w:val="20"/>
              </w:rPr>
            </w:pPr>
            <w:r>
              <w:rPr>
                <w:sz w:val="20"/>
              </w:rPr>
              <w:t>235,70</w:t>
            </w:r>
          </w:p>
        </w:tc>
      </w:tr>
    </w:tbl>
    <w:p w:rsidR="00221028" w:rsidRDefault="00221028">
      <w:pPr>
        <w:sectPr w:rsidR="00221028">
          <w:pgSz w:w="16838" w:h="11906" w:orient="landscape"/>
          <w:pgMar w:top="720" w:right="720" w:bottom="720" w:left="720" w:header="708" w:footer="708" w:gutter="0"/>
          <w:cols w:space="720"/>
        </w:sectPr>
      </w:pPr>
    </w:p>
    <w:p w:rsidR="00221028" w:rsidRDefault="00EF2335" w:rsidP="00EF2335">
      <w:pPr>
        <w:pStyle w:val="10"/>
        <w:ind w:left="6379"/>
        <w:jc w:val="right"/>
      </w:pPr>
      <w:r>
        <w:lastRenderedPageBreak/>
        <w:tab/>
      </w:r>
      <w:r>
        <w:tab/>
      </w:r>
      <w:bookmarkStart w:id="1" w:name="_GoBack"/>
      <w:bookmarkEnd w:id="1"/>
    </w:p>
    <w:sectPr w:rsidR="00221028" w:rsidSect="00EF2335">
      <w:pgSz w:w="11906" w:h="16838"/>
      <w:pgMar w:top="1020" w:right="1134" w:bottom="850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46332"/>
    <w:multiLevelType w:val="multilevel"/>
    <w:tmpl w:val="93BADD5A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112EA"/>
    <w:multiLevelType w:val="multilevel"/>
    <w:tmpl w:val="88C0A7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B26BB"/>
    <w:multiLevelType w:val="multilevel"/>
    <w:tmpl w:val="380A56DA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926645"/>
    <w:multiLevelType w:val="multilevel"/>
    <w:tmpl w:val="83AE29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DD3793"/>
    <w:multiLevelType w:val="multilevel"/>
    <w:tmpl w:val="8182D37E"/>
    <w:lvl w:ilvl="0">
      <w:start w:val="6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363" w:hanging="359"/>
      </w:p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nsid w:val="59E3133D"/>
    <w:multiLevelType w:val="multilevel"/>
    <w:tmpl w:val="88B621D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495" w:hanging="495"/>
      </w:pPr>
      <w:rPr>
        <w:sz w:val="28"/>
      </w:rPr>
    </w:lvl>
    <w:lvl w:ilvl="2">
      <w:start w:val="1"/>
      <w:numFmt w:val="decimal"/>
      <w:lvlText w:val="%1.%2.%3."/>
      <w:lvlJc w:val="left"/>
      <w:pPr>
        <w:ind w:left="1003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ind w:left="1003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ind w:left="1363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ind w:left="1363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ind w:left="1363" w:hanging="108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ind w:left="1723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ind w:left="1723" w:hanging="1440"/>
      </w:pPr>
      <w:rPr>
        <w:sz w:val="28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21028"/>
    <w:rsid w:val="00221028"/>
    <w:rsid w:val="00EF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240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40"/>
      <w:jc w:val="center"/>
      <w:outlineLvl w:val="1"/>
    </w:pPr>
    <w:rPr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0pt2">
    <w:name w:val="Основной текст + Интервал 0 pt2"/>
    <w:link w:val="0pt20"/>
    <w:rPr>
      <w:spacing w:val="3"/>
    </w:rPr>
  </w:style>
  <w:style w:type="character" w:customStyle="1" w:styleId="0pt20">
    <w:name w:val="Основной текст + Интервал 0 pt2"/>
    <w:link w:val="0pt2"/>
    <w:rPr>
      <w:rFonts w:ascii="Times New Roman" w:hAnsi="Times New Roman"/>
      <w:spacing w:val="3"/>
      <w:u w:val="none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Body Text"/>
    <w:basedOn w:val="a"/>
    <w:link w:val="a4"/>
    <w:pPr>
      <w:spacing w:after="120"/>
    </w:pPr>
  </w:style>
  <w:style w:type="character" w:customStyle="1" w:styleId="a4">
    <w:name w:val="Основной текст Знак"/>
    <w:basedOn w:val="1"/>
    <w:link w:val="a3"/>
    <w:rPr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Cell">
    <w:name w:val="ConsPlusCell"/>
    <w:link w:val="ConsPlusCell0"/>
    <w:pPr>
      <w:widowControl w:val="0"/>
    </w:pPr>
    <w:rPr>
      <w:sz w:val="24"/>
    </w:rPr>
  </w:style>
  <w:style w:type="character" w:customStyle="1" w:styleId="ConsPlusCell0">
    <w:name w:val="ConsPlusCell"/>
    <w:link w:val="ConsPlusCell"/>
    <w:rPr>
      <w:sz w:val="24"/>
    </w:rPr>
  </w:style>
  <w:style w:type="paragraph" w:customStyle="1" w:styleId="12">
    <w:name w:val="Основной шрифт абзаца1"/>
    <w:link w:val="3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5">
    <w:name w:val="Normal (Web)"/>
    <w:basedOn w:val="a"/>
    <w:link w:val="a6"/>
    <w:pPr>
      <w:spacing w:beforeAutospacing="1" w:afterAutospacing="1"/>
    </w:pPr>
  </w:style>
  <w:style w:type="character" w:customStyle="1" w:styleId="a6">
    <w:name w:val="Обычный (веб) Знак"/>
    <w:basedOn w:val="1"/>
    <w:link w:val="a5"/>
    <w:rPr>
      <w:sz w:val="24"/>
    </w:rPr>
  </w:style>
  <w:style w:type="character" w:customStyle="1" w:styleId="11">
    <w:name w:val="Заголовок 1 Знак"/>
    <w:basedOn w:val="1"/>
    <w:link w:val="10"/>
    <w:rPr>
      <w:sz w:val="28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240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40"/>
      <w:jc w:val="center"/>
      <w:outlineLvl w:val="1"/>
    </w:pPr>
    <w:rPr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0pt2">
    <w:name w:val="Основной текст + Интервал 0 pt2"/>
    <w:link w:val="0pt20"/>
    <w:rPr>
      <w:spacing w:val="3"/>
    </w:rPr>
  </w:style>
  <w:style w:type="character" w:customStyle="1" w:styleId="0pt20">
    <w:name w:val="Основной текст + Интервал 0 pt2"/>
    <w:link w:val="0pt2"/>
    <w:rPr>
      <w:rFonts w:ascii="Times New Roman" w:hAnsi="Times New Roman"/>
      <w:spacing w:val="3"/>
      <w:u w:val="none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Body Text"/>
    <w:basedOn w:val="a"/>
    <w:link w:val="a4"/>
    <w:pPr>
      <w:spacing w:after="120"/>
    </w:pPr>
  </w:style>
  <w:style w:type="character" w:customStyle="1" w:styleId="a4">
    <w:name w:val="Основной текст Знак"/>
    <w:basedOn w:val="1"/>
    <w:link w:val="a3"/>
    <w:rPr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Cell">
    <w:name w:val="ConsPlusCell"/>
    <w:link w:val="ConsPlusCell0"/>
    <w:pPr>
      <w:widowControl w:val="0"/>
    </w:pPr>
    <w:rPr>
      <w:sz w:val="24"/>
    </w:rPr>
  </w:style>
  <w:style w:type="character" w:customStyle="1" w:styleId="ConsPlusCell0">
    <w:name w:val="ConsPlusCell"/>
    <w:link w:val="ConsPlusCell"/>
    <w:rPr>
      <w:sz w:val="24"/>
    </w:rPr>
  </w:style>
  <w:style w:type="paragraph" w:customStyle="1" w:styleId="12">
    <w:name w:val="Основной шрифт абзаца1"/>
    <w:link w:val="3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5">
    <w:name w:val="Normal (Web)"/>
    <w:basedOn w:val="a"/>
    <w:link w:val="a6"/>
    <w:pPr>
      <w:spacing w:beforeAutospacing="1" w:afterAutospacing="1"/>
    </w:pPr>
  </w:style>
  <w:style w:type="character" w:customStyle="1" w:styleId="a6">
    <w:name w:val="Обычный (веб) Знак"/>
    <w:basedOn w:val="1"/>
    <w:link w:val="a5"/>
    <w:rPr>
      <w:sz w:val="24"/>
    </w:rPr>
  </w:style>
  <w:style w:type="character" w:customStyle="1" w:styleId="11">
    <w:name w:val="Заголовок 1 Знак"/>
    <w:basedOn w:val="1"/>
    <w:link w:val="10"/>
    <w:rPr>
      <w:sz w:val="28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583</Words>
  <Characters>3329</Characters>
  <Application>Microsoft Office Word</Application>
  <DocSecurity>0</DocSecurity>
  <Lines>27</Lines>
  <Paragraphs>7</Paragraphs>
  <ScaleCrop>false</ScaleCrop>
  <Company>RePack by SPecialiST</Company>
  <LinksUpToDate>false</LinksUpToDate>
  <CharactersWithSpaces>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kom8</cp:lastModifiedBy>
  <cp:revision>2</cp:revision>
  <dcterms:created xsi:type="dcterms:W3CDTF">2023-11-15T01:04:00Z</dcterms:created>
  <dcterms:modified xsi:type="dcterms:W3CDTF">2023-11-15T01:07:00Z</dcterms:modified>
</cp:coreProperties>
</file>