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0"/>
        <w:gridCol w:w="4694"/>
      </w:tblGrid>
      <w:tr w:rsidR="002927F0" w:rsidRPr="002927F0" w:rsidTr="00E95277">
        <w:trPr>
          <w:trHeight w:val="2826"/>
        </w:trPr>
        <w:tc>
          <w:tcPr>
            <w:tcW w:w="4560" w:type="dxa"/>
          </w:tcPr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4" w:type="dxa"/>
          </w:tcPr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Приложение </w:t>
            </w: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Шарыповского муниципального округа </w:t>
            </w: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Pr="002927F0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____________№____________</w:t>
            </w: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Приложение </w:t>
            </w: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Шарыповского муниципального округа </w:t>
            </w:r>
          </w:p>
          <w:p w:rsidR="002927F0" w:rsidRPr="002927F0" w:rsidRDefault="002927F0" w:rsidP="002927F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от 26.08.2021 № 636-п</w:t>
            </w:r>
          </w:p>
        </w:tc>
      </w:tr>
    </w:tbl>
    <w:p w:rsidR="002927F0" w:rsidRPr="002927F0" w:rsidRDefault="002927F0" w:rsidP="002927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927F0" w:rsidRPr="002927F0" w:rsidRDefault="002927F0" w:rsidP="002927F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927F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2927F0" w:rsidRPr="002927F0" w:rsidRDefault="002927F0" w:rsidP="002927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0" w:name="Par41"/>
      <w:bookmarkEnd w:id="0"/>
      <w:r w:rsidRPr="002927F0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«Управление муниципальными финансами»</w:t>
      </w:r>
    </w:p>
    <w:p w:rsidR="002927F0" w:rsidRPr="002927F0" w:rsidRDefault="002927F0" w:rsidP="002927F0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927F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1. Паспорт муниципальной программы</w:t>
      </w:r>
    </w:p>
    <w:p w:rsidR="002927F0" w:rsidRPr="002927F0" w:rsidRDefault="002927F0" w:rsidP="002927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23" w:type="dxa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7229"/>
      </w:tblGrid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«Управление муниципальными финансами»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ред. от 04.04.2023);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ред. от 23.08.2023)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Финансово-экономическое управление администрации Шарыповского муниципального округа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Шарыповского муниципального округа Красноярского края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подпрограмм и отдельных мероприятий </w:t>
            </w: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«Организация и ведение бухгалтерского, бюджетного и налогового учетов и формирование отчетности централизованной бухгалтерией»;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«Обеспечение реализации муниципальной программы»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</w:t>
            </w: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муниципальной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качества и прозрачности управления </w:t>
            </w: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финансами, бухгалтерского учета и бюджетной отчетности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Повышение качества ведения бухгалтерского, бюджетного и налогового учетов, своевременное составление требуемой отчетности и предоставление ее в </w:t>
            </w:r>
            <w:proofErr w:type="gramStart"/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порядке</w:t>
            </w:r>
            <w:proofErr w:type="gramEnd"/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сроки, установленные действующим законодательством;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округа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2021 - 2030 года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разделения на этапы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Перечень 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целевых показателей </w:t>
            </w:r>
            <w:r w:rsidRPr="002927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приведен</w:t>
            </w:r>
            <w:proofErr w:type="gramEnd"/>
            <w:r w:rsidRPr="002927F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приложении к паспорту программы</w:t>
            </w:r>
          </w:p>
        </w:tc>
      </w:tr>
      <w:tr w:rsidR="002927F0" w:rsidRPr="002927F0" w:rsidTr="00E95277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ar-SA"/>
              </w:rPr>
            </w:pPr>
            <w:r w:rsidRPr="002927F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Ресурсное обеспечение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составляет: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234 859 420,10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33 550 224,41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36 939 766,83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40 402 698,86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41 336 910,00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41 314 910,00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41 314 910,00 рублей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234 859 420,10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– 33 550 224,41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– 36 939 766,83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40 402 698,86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41 336 910,00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41 314 910,00 рублей </w:t>
            </w:r>
          </w:p>
          <w:p w:rsidR="002927F0" w:rsidRPr="002927F0" w:rsidRDefault="002927F0" w:rsidP="00292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41 314 910,00 рублей</w:t>
            </w:r>
          </w:p>
        </w:tc>
      </w:tr>
    </w:tbl>
    <w:p w:rsidR="002927F0" w:rsidRPr="002927F0" w:rsidRDefault="002927F0" w:rsidP="00292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27F0" w:rsidRPr="002927F0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2927F0" w:rsidRPr="002927F0" w:rsidRDefault="002927F0" w:rsidP="002927F0">
      <w:pPr>
        <w:keepNext/>
        <w:keepLines/>
        <w:spacing w:before="40" w:after="0" w:line="240" w:lineRule="auto"/>
        <w:ind w:left="11057"/>
        <w:jc w:val="center"/>
        <w:outlineLvl w:val="1"/>
        <w:rPr>
          <w:rFonts w:ascii="Times New Roman" w:eastAsiaTheme="majorEastAsia" w:hAnsi="Times New Roman" w:cstheme="majorBidi"/>
          <w:sz w:val="28"/>
          <w:szCs w:val="26"/>
          <w:lang w:eastAsia="ru-RU"/>
        </w:rPr>
      </w:pPr>
      <w:r w:rsidRPr="002927F0">
        <w:rPr>
          <w:rFonts w:ascii="Times New Roman" w:eastAsiaTheme="majorEastAsia" w:hAnsi="Times New Roman" w:cstheme="majorBidi"/>
          <w:sz w:val="28"/>
          <w:szCs w:val="26"/>
          <w:lang w:eastAsia="ru-RU"/>
        </w:rPr>
        <w:lastRenderedPageBreak/>
        <w:t>Приложение к Паспорту муниципальной программы</w:t>
      </w:r>
    </w:p>
    <w:p w:rsidR="002927F0" w:rsidRPr="002927F0" w:rsidRDefault="002927F0" w:rsidP="002927F0">
      <w:pPr>
        <w:widowControl w:val="0"/>
        <w:spacing w:after="0" w:line="240" w:lineRule="auto"/>
        <w:ind w:left="11057" w:right="9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927F0" w:rsidRPr="002927F0" w:rsidRDefault="002927F0" w:rsidP="002927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927F0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муниципальной программы «</w:t>
      </w:r>
      <w:r w:rsidRPr="002927F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муниципальными финансами»</w:t>
      </w:r>
      <w:r w:rsidRPr="002927F0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программы</w:t>
      </w:r>
    </w:p>
    <w:tbl>
      <w:tblPr>
        <w:tblW w:w="148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7459"/>
        <w:gridCol w:w="1260"/>
        <w:gridCol w:w="590"/>
        <w:gridCol w:w="590"/>
        <w:gridCol w:w="861"/>
        <w:gridCol w:w="861"/>
        <w:gridCol w:w="861"/>
        <w:gridCol w:w="861"/>
        <w:gridCol w:w="861"/>
      </w:tblGrid>
      <w:tr w:rsidR="002927F0" w:rsidRPr="002927F0" w:rsidTr="00E95277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2030</w:t>
            </w:r>
          </w:p>
        </w:tc>
      </w:tr>
      <w:tr w:rsidR="002927F0" w:rsidRPr="002927F0" w:rsidTr="00E95277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</w:tr>
      <w:tr w:rsidR="002927F0" w:rsidRPr="002927F0" w:rsidTr="00E95277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</w:t>
            </w:r>
          </w:p>
        </w:tc>
      </w:tr>
      <w:tr w:rsidR="002927F0" w:rsidRPr="002927F0" w:rsidTr="00E95277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Повышение качества и прозрачности управления муниципальными финансами, бухгалтерского учета и бюджетной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7F0" w:rsidRPr="002927F0" w:rsidTr="00E95277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Задача: Повышение качества ведения бухгалтерского, бюджетного и налогового учетов, своевременное составление требуемой отчетности и предоставление ее в </w:t>
            </w:r>
            <w:proofErr w:type="gramStart"/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</w:t>
            </w:r>
            <w:proofErr w:type="gramEnd"/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сроки, установленные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7F0" w:rsidRPr="002927F0" w:rsidTr="00E95277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Соотношение количества проверок, в ходе которых выявлены нарушения в области бухгалтерского, бюджетного и налогового учетов, по результатам которых применены штрафные санкции в обслуживаемых учреждениях к общему количеству проверок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Не более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5,00</w:t>
            </w:r>
          </w:p>
        </w:tc>
      </w:tr>
      <w:tr w:rsidR="002927F0" w:rsidRPr="002927F0" w:rsidTr="00E95277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бюджета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7F0" w:rsidRPr="002927F0" w:rsidTr="00E95277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расходов бюджета округа, формируемых в рамках муниципальных программ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Не менее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7F0" w:rsidRPr="002927F0" w:rsidRDefault="002927F0" w:rsidP="0029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9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 95,00</w:t>
            </w:r>
          </w:p>
        </w:tc>
      </w:tr>
    </w:tbl>
    <w:p w:rsidR="002927F0" w:rsidRPr="002927F0" w:rsidRDefault="002927F0" w:rsidP="002927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927F0" w:rsidRPr="002927F0" w:rsidSect="00A7718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1" w:name="_GoBack"/>
      <w:bookmarkEnd w:id="1"/>
    </w:p>
    <w:p w:rsidR="007B47FB" w:rsidRDefault="007B47FB" w:rsidP="002927F0"/>
    <w:sectPr w:rsidR="007B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744"/>
    <w:rsid w:val="002927F0"/>
    <w:rsid w:val="00322744"/>
    <w:rsid w:val="007B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3647</Characters>
  <Application>Microsoft Office Word</Application>
  <DocSecurity>0</DocSecurity>
  <Lines>30</Lines>
  <Paragraphs>8</Paragraphs>
  <ScaleCrop>false</ScaleCrop>
  <Company>RePack by SPecialiST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2023-11-15T01:04:00Z</dcterms:created>
  <dcterms:modified xsi:type="dcterms:W3CDTF">2023-11-15T01:04:00Z</dcterms:modified>
</cp:coreProperties>
</file>