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4A" w:rsidRPr="005276AA" w:rsidRDefault="00AB6D4A" w:rsidP="00AB6D4A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>АНАЛИТИЧЕСКАЯ ЗАПИСКА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о динамике </w:t>
      </w:r>
      <w:r w:rsidR="007B2BF6">
        <w:rPr>
          <w:b/>
          <w:bCs/>
          <w:color w:val="000000"/>
          <w:sz w:val="28"/>
          <w:szCs w:val="28"/>
        </w:rPr>
        <w:t xml:space="preserve">и объеме недополученных доходов бюджета </w:t>
      </w:r>
      <w:r w:rsidRPr="005276AA">
        <w:rPr>
          <w:b/>
          <w:bCs/>
          <w:color w:val="000000"/>
          <w:sz w:val="28"/>
          <w:szCs w:val="28"/>
        </w:rPr>
        <w:t xml:space="preserve">Шарыповского </w:t>
      </w:r>
      <w:r w:rsidR="007B2BF6">
        <w:rPr>
          <w:b/>
          <w:bCs/>
          <w:color w:val="000000"/>
          <w:sz w:val="28"/>
          <w:szCs w:val="28"/>
        </w:rPr>
        <w:t>муниципального округа</w:t>
      </w:r>
      <w:r w:rsidRPr="005276AA">
        <w:rPr>
          <w:b/>
          <w:bCs/>
          <w:color w:val="000000"/>
          <w:sz w:val="28"/>
          <w:szCs w:val="28"/>
        </w:rPr>
        <w:t xml:space="preserve"> в результате изменения недоимки по налогам и иным обязательным платежам, предоставленных рассрочках, отсрочках </w:t>
      </w:r>
    </w:p>
    <w:p w:rsidR="00AB6D4A" w:rsidRPr="005276AA" w:rsidRDefault="00AB6D4A" w:rsidP="00AB6D4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5276A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 w:rsidRPr="005276AA">
        <w:rPr>
          <w:b/>
          <w:bCs/>
          <w:color w:val="000000"/>
          <w:sz w:val="28"/>
          <w:szCs w:val="28"/>
        </w:rPr>
        <w:t xml:space="preserve">а </w:t>
      </w:r>
      <w:r>
        <w:rPr>
          <w:b/>
          <w:bCs/>
          <w:color w:val="000000"/>
          <w:sz w:val="28"/>
          <w:szCs w:val="28"/>
        </w:rPr>
        <w:t>01</w:t>
      </w:r>
      <w:r w:rsidR="007B2BF6">
        <w:rPr>
          <w:b/>
          <w:bCs/>
          <w:color w:val="000000"/>
          <w:sz w:val="28"/>
          <w:szCs w:val="28"/>
        </w:rPr>
        <w:t xml:space="preserve"> </w:t>
      </w:r>
      <w:r w:rsidR="007C4CDB">
        <w:rPr>
          <w:b/>
          <w:bCs/>
          <w:color w:val="000000"/>
          <w:sz w:val="28"/>
          <w:szCs w:val="28"/>
        </w:rPr>
        <w:t>октября</w:t>
      </w:r>
      <w:r w:rsidR="00954F3F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0</w:t>
      </w:r>
      <w:r w:rsidR="001C5B6F">
        <w:rPr>
          <w:b/>
          <w:bCs/>
          <w:color w:val="000000"/>
          <w:sz w:val="28"/>
          <w:szCs w:val="28"/>
        </w:rPr>
        <w:t>2</w:t>
      </w:r>
      <w:r w:rsidR="002045EA">
        <w:rPr>
          <w:b/>
          <w:bCs/>
          <w:color w:val="000000"/>
          <w:sz w:val="28"/>
          <w:szCs w:val="28"/>
        </w:rPr>
        <w:t>4</w:t>
      </w:r>
      <w:r w:rsidR="00C23D8C">
        <w:rPr>
          <w:b/>
          <w:bCs/>
          <w:color w:val="000000"/>
          <w:sz w:val="28"/>
          <w:szCs w:val="28"/>
        </w:rPr>
        <w:t xml:space="preserve"> </w:t>
      </w:r>
      <w:r w:rsidRPr="005276AA">
        <w:rPr>
          <w:b/>
          <w:bCs/>
          <w:color w:val="000000"/>
          <w:sz w:val="28"/>
          <w:szCs w:val="28"/>
        </w:rPr>
        <w:t>года</w:t>
      </w:r>
    </w:p>
    <w:p w:rsidR="00AB6D4A" w:rsidRDefault="00AB6D4A" w:rsidP="00AB6D4A">
      <w:pPr>
        <w:spacing w:line="360" w:lineRule="auto"/>
        <w:ind w:right="-57" w:firstLine="709"/>
        <w:jc w:val="both"/>
        <w:rPr>
          <w:sz w:val="26"/>
          <w:szCs w:val="26"/>
        </w:rPr>
      </w:pPr>
    </w:p>
    <w:p w:rsidR="00AB6D4A" w:rsidRPr="00895D11" w:rsidRDefault="00AB6D4A" w:rsidP="00AB6D4A">
      <w:pPr>
        <w:spacing w:line="360" w:lineRule="auto"/>
        <w:ind w:right="-57" w:firstLine="709"/>
        <w:jc w:val="both"/>
        <w:rPr>
          <w:sz w:val="28"/>
          <w:szCs w:val="28"/>
        </w:rPr>
      </w:pPr>
      <w:r w:rsidRPr="00D9200E">
        <w:rPr>
          <w:sz w:val="28"/>
          <w:szCs w:val="28"/>
        </w:rPr>
        <w:t>По состоянию на 01.</w:t>
      </w:r>
      <w:r w:rsidR="007C4CDB">
        <w:rPr>
          <w:sz w:val="28"/>
          <w:szCs w:val="28"/>
        </w:rPr>
        <w:t>10</w:t>
      </w:r>
      <w:r w:rsidRPr="00D9200E">
        <w:rPr>
          <w:sz w:val="28"/>
          <w:szCs w:val="28"/>
        </w:rPr>
        <w:t>.20</w:t>
      </w:r>
      <w:r w:rsidR="001C5B6F">
        <w:rPr>
          <w:sz w:val="28"/>
          <w:szCs w:val="28"/>
        </w:rPr>
        <w:t>2</w:t>
      </w:r>
      <w:r w:rsidR="007F729D">
        <w:rPr>
          <w:sz w:val="28"/>
          <w:szCs w:val="28"/>
        </w:rPr>
        <w:t>4</w:t>
      </w:r>
      <w:r w:rsidRPr="00D9200E">
        <w:rPr>
          <w:sz w:val="28"/>
          <w:szCs w:val="28"/>
        </w:rPr>
        <w:t xml:space="preserve"> года</w:t>
      </w:r>
      <w:r w:rsidR="00FC1383">
        <w:rPr>
          <w:sz w:val="28"/>
          <w:szCs w:val="28"/>
        </w:rPr>
        <w:t xml:space="preserve"> </w:t>
      </w:r>
      <w:r w:rsidRPr="00D9200E">
        <w:rPr>
          <w:color w:val="000000"/>
          <w:sz w:val="28"/>
          <w:szCs w:val="28"/>
        </w:rPr>
        <w:t>общий объем задолженности перед бюджетом</w:t>
      </w:r>
      <w:r w:rsidR="007B2BF6">
        <w:rPr>
          <w:color w:val="000000"/>
          <w:sz w:val="28"/>
          <w:szCs w:val="28"/>
        </w:rPr>
        <w:t xml:space="preserve"> округа</w:t>
      </w:r>
      <w:r w:rsidRPr="00D9200E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 xml:space="preserve">составил </w:t>
      </w:r>
      <w:r w:rsidR="00895D11" w:rsidRPr="00895D11">
        <w:rPr>
          <w:sz w:val="28"/>
          <w:szCs w:val="28"/>
        </w:rPr>
        <w:t>18,</w:t>
      </w:r>
      <w:r w:rsidR="007C4CDB">
        <w:rPr>
          <w:sz w:val="28"/>
          <w:szCs w:val="28"/>
        </w:rPr>
        <w:t>5</w:t>
      </w:r>
      <w:r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в том числе задолженность по налогам – </w:t>
      </w:r>
      <w:r w:rsidR="007C4CDB">
        <w:rPr>
          <w:sz w:val="28"/>
          <w:szCs w:val="28"/>
        </w:rPr>
        <w:t>9,6</w:t>
      </w:r>
      <w:r w:rsidR="007F729D" w:rsidRPr="00895D11">
        <w:rPr>
          <w:sz w:val="28"/>
          <w:szCs w:val="28"/>
        </w:rPr>
        <w:t xml:space="preserve"> </w:t>
      </w:r>
      <w:r w:rsidRPr="00895D11">
        <w:rPr>
          <w:sz w:val="28"/>
          <w:szCs w:val="28"/>
        </w:rPr>
        <w:t>млн. руб</w:t>
      </w:r>
      <w:r w:rsidR="00F439A1" w:rsidRPr="00895D11">
        <w:rPr>
          <w:sz w:val="28"/>
          <w:szCs w:val="28"/>
        </w:rPr>
        <w:t>лей</w:t>
      </w:r>
      <w:r w:rsidRPr="00895D11">
        <w:rPr>
          <w:sz w:val="28"/>
          <w:szCs w:val="28"/>
        </w:rPr>
        <w:t xml:space="preserve">, по неналоговым доходам – </w:t>
      </w:r>
      <w:r w:rsidR="007C4CDB">
        <w:rPr>
          <w:sz w:val="28"/>
          <w:szCs w:val="28"/>
        </w:rPr>
        <w:t>8,9</w:t>
      </w:r>
      <w:r w:rsidR="00406849" w:rsidRPr="00895D11">
        <w:rPr>
          <w:sz w:val="28"/>
          <w:szCs w:val="28"/>
        </w:rPr>
        <w:t xml:space="preserve"> млн. руб</w:t>
      </w:r>
      <w:r w:rsidR="00F439A1" w:rsidRPr="00895D11">
        <w:rPr>
          <w:sz w:val="28"/>
          <w:szCs w:val="28"/>
        </w:rPr>
        <w:t>лей</w:t>
      </w:r>
      <w:r w:rsidR="00406849" w:rsidRPr="00895D11">
        <w:rPr>
          <w:sz w:val="28"/>
          <w:szCs w:val="28"/>
        </w:rPr>
        <w:t>.</w:t>
      </w:r>
    </w:p>
    <w:p w:rsidR="00AB6D4A" w:rsidRPr="00966BB7" w:rsidRDefault="00AB6D4A" w:rsidP="006A7400">
      <w:pPr>
        <w:spacing w:line="360" w:lineRule="auto"/>
        <w:ind w:firstLine="709"/>
        <w:jc w:val="both"/>
        <w:rPr>
          <w:sz w:val="28"/>
          <w:szCs w:val="28"/>
        </w:rPr>
      </w:pPr>
      <w:r w:rsidRPr="00895D11">
        <w:rPr>
          <w:sz w:val="28"/>
          <w:szCs w:val="28"/>
        </w:rPr>
        <w:t xml:space="preserve">Задолженность по уплате налоговых обязательств </w:t>
      </w:r>
      <w:r w:rsidR="00162A4E" w:rsidRPr="00895D11">
        <w:rPr>
          <w:sz w:val="28"/>
          <w:szCs w:val="28"/>
        </w:rPr>
        <w:t>снизилась</w:t>
      </w:r>
      <w:r w:rsidRPr="00895D11">
        <w:rPr>
          <w:sz w:val="28"/>
          <w:szCs w:val="28"/>
        </w:rPr>
        <w:t xml:space="preserve"> по сравнению с началом года на </w:t>
      </w:r>
      <w:r w:rsidR="00162A4E" w:rsidRPr="00895D11">
        <w:rPr>
          <w:sz w:val="28"/>
          <w:szCs w:val="28"/>
        </w:rPr>
        <w:t>0,</w:t>
      </w:r>
      <w:r w:rsidR="00895D11" w:rsidRPr="00895D11">
        <w:rPr>
          <w:sz w:val="28"/>
          <w:szCs w:val="28"/>
        </w:rPr>
        <w:t>8</w:t>
      </w:r>
      <w:r w:rsidR="00162A4E" w:rsidRPr="00895D11">
        <w:rPr>
          <w:sz w:val="28"/>
          <w:szCs w:val="28"/>
        </w:rPr>
        <w:t xml:space="preserve"> </w:t>
      </w:r>
      <w:r w:rsidR="000F3D22" w:rsidRPr="00895D11">
        <w:rPr>
          <w:sz w:val="28"/>
          <w:szCs w:val="28"/>
        </w:rPr>
        <w:t>млн. руб</w:t>
      </w:r>
      <w:r w:rsidR="00F439A1" w:rsidRPr="00895D11">
        <w:rPr>
          <w:sz w:val="28"/>
          <w:szCs w:val="28"/>
        </w:rPr>
        <w:t>лей</w:t>
      </w:r>
      <w:r w:rsidR="0040672A" w:rsidRPr="00895D11">
        <w:rPr>
          <w:sz w:val="28"/>
          <w:szCs w:val="28"/>
        </w:rPr>
        <w:t xml:space="preserve">. </w:t>
      </w:r>
      <w:proofErr w:type="gramStart"/>
      <w:r w:rsidRPr="00895D11">
        <w:rPr>
          <w:sz w:val="28"/>
          <w:szCs w:val="28"/>
        </w:rPr>
        <w:t>Наибольший</w:t>
      </w:r>
      <w:r w:rsidRPr="001B5133">
        <w:rPr>
          <w:sz w:val="28"/>
          <w:szCs w:val="28"/>
        </w:rPr>
        <w:t xml:space="preserve"> удельный вес в </w:t>
      </w:r>
      <w:r w:rsidRPr="00966BB7">
        <w:rPr>
          <w:sz w:val="28"/>
          <w:szCs w:val="28"/>
        </w:rPr>
        <w:t xml:space="preserve">структуре задолженности по налоговым платежам составили </w:t>
      </w:r>
      <w:r w:rsidR="007B2BF6" w:rsidRPr="00966BB7">
        <w:rPr>
          <w:sz w:val="28"/>
          <w:szCs w:val="28"/>
        </w:rPr>
        <w:t xml:space="preserve">земельный налог – </w:t>
      </w:r>
      <w:r w:rsidR="007C4CDB">
        <w:rPr>
          <w:sz w:val="28"/>
          <w:szCs w:val="28"/>
        </w:rPr>
        <w:t>44</w:t>
      </w:r>
      <w:r w:rsidR="007B2BF6" w:rsidRPr="00966BB7">
        <w:rPr>
          <w:sz w:val="28"/>
          <w:szCs w:val="28"/>
        </w:rPr>
        <w:t>%,</w:t>
      </w:r>
      <w:r w:rsidR="007A67A1" w:rsidRPr="007A67A1">
        <w:rPr>
          <w:sz w:val="28"/>
          <w:szCs w:val="28"/>
        </w:rPr>
        <w:t xml:space="preserve"> </w:t>
      </w:r>
      <w:r w:rsidR="0027229C">
        <w:rPr>
          <w:sz w:val="28"/>
          <w:szCs w:val="28"/>
        </w:rPr>
        <w:t xml:space="preserve">налог на прибыль – </w:t>
      </w:r>
      <w:r w:rsidR="007C4CDB">
        <w:rPr>
          <w:sz w:val="28"/>
          <w:szCs w:val="28"/>
        </w:rPr>
        <w:t>22</w:t>
      </w:r>
      <w:r w:rsidR="0027229C">
        <w:rPr>
          <w:sz w:val="28"/>
          <w:szCs w:val="28"/>
        </w:rPr>
        <w:t xml:space="preserve">%, </w:t>
      </w:r>
      <w:r w:rsidR="00AA4B1D" w:rsidRPr="00966BB7">
        <w:rPr>
          <w:sz w:val="28"/>
          <w:szCs w:val="28"/>
        </w:rPr>
        <w:t xml:space="preserve">налог на доходы физических лиц – </w:t>
      </w:r>
      <w:r w:rsidR="00AA4473" w:rsidRPr="00AA4473">
        <w:rPr>
          <w:sz w:val="28"/>
          <w:szCs w:val="28"/>
        </w:rPr>
        <w:t>18</w:t>
      </w:r>
      <w:r w:rsidR="00AA4B1D">
        <w:rPr>
          <w:sz w:val="28"/>
          <w:szCs w:val="28"/>
        </w:rPr>
        <w:t xml:space="preserve">%, </w:t>
      </w:r>
      <w:r w:rsidR="00C875AC">
        <w:rPr>
          <w:sz w:val="28"/>
          <w:szCs w:val="28"/>
        </w:rPr>
        <w:t xml:space="preserve">налог на совокупный доход – </w:t>
      </w:r>
      <w:r w:rsidR="00C875AC" w:rsidRPr="00C875AC">
        <w:rPr>
          <w:sz w:val="28"/>
          <w:szCs w:val="28"/>
        </w:rPr>
        <w:t>1</w:t>
      </w:r>
      <w:r w:rsidR="007C4CDB">
        <w:rPr>
          <w:sz w:val="28"/>
          <w:szCs w:val="28"/>
        </w:rPr>
        <w:t>0</w:t>
      </w:r>
      <w:r w:rsidR="00C875AC">
        <w:rPr>
          <w:sz w:val="28"/>
          <w:szCs w:val="28"/>
        </w:rPr>
        <w:t xml:space="preserve">%, </w:t>
      </w:r>
      <w:r w:rsidR="0027229C" w:rsidRPr="00966BB7">
        <w:rPr>
          <w:sz w:val="28"/>
          <w:szCs w:val="28"/>
        </w:rPr>
        <w:t xml:space="preserve">налог на имущество физических лиц – </w:t>
      </w:r>
      <w:r w:rsidR="00AA4473" w:rsidRPr="00AA4473">
        <w:rPr>
          <w:sz w:val="28"/>
          <w:szCs w:val="28"/>
        </w:rPr>
        <w:t>7</w:t>
      </w:r>
      <w:r w:rsidR="0027229C" w:rsidRPr="00966BB7">
        <w:rPr>
          <w:sz w:val="28"/>
          <w:szCs w:val="28"/>
        </w:rPr>
        <w:t>%</w:t>
      </w:r>
      <w:r w:rsidR="00012740">
        <w:rPr>
          <w:sz w:val="28"/>
          <w:szCs w:val="28"/>
        </w:rPr>
        <w:t xml:space="preserve">. </w:t>
      </w:r>
      <w:r w:rsidRPr="00966BB7">
        <w:rPr>
          <w:sz w:val="28"/>
          <w:szCs w:val="28"/>
        </w:rPr>
        <w:t>В разрезе видов экономической деятельности перед бюджетом</w:t>
      </w:r>
      <w:r w:rsidR="00D379C0" w:rsidRPr="00966BB7">
        <w:rPr>
          <w:sz w:val="28"/>
          <w:szCs w:val="28"/>
        </w:rPr>
        <w:t xml:space="preserve"> округа</w:t>
      </w:r>
      <w:r w:rsidRPr="00966BB7">
        <w:rPr>
          <w:sz w:val="28"/>
          <w:szCs w:val="28"/>
        </w:rPr>
        <w:t xml:space="preserve"> имеют задолженность</w:t>
      </w:r>
      <w:r w:rsidR="00F63290" w:rsidRPr="00966BB7">
        <w:rPr>
          <w:sz w:val="28"/>
          <w:szCs w:val="28"/>
        </w:rPr>
        <w:t xml:space="preserve"> </w:t>
      </w:r>
      <w:r w:rsidR="00AA4B1D" w:rsidRPr="005B4CD0">
        <w:rPr>
          <w:sz w:val="28"/>
          <w:szCs w:val="28"/>
        </w:rPr>
        <w:t xml:space="preserve">строительные организации – </w:t>
      </w:r>
      <w:r w:rsidR="00C875AC" w:rsidRPr="00C875AC">
        <w:rPr>
          <w:sz w:val="28"/>
          <w:szCs w:val="28"/>
        </w:rPr>
        <w:t>36</w:t>
      </w:r>
      <w:r w:rsidR="00AA4B1D" w:rsidRPr="005B4CD0">
        <w:rPr>
          <w:sz w:val="28"/>
          <w:szCs w:val="28"/>
        </w:rPr>
        <w:t>%,</w:t>
      </w:r>
      <w:r w:rsidR="00AA4B1D">
        <w:rPr>
          <w:sz w:val="28"/>
          <w:szCs w:val="28"/>
        </w:rPr>
        <w:t xml:space="preserve"> </w:t>
      </w:r>
      <w:r w:rsidR="00C875AC">
        <w:rPr>
          <w:sz w:val="28"/>
          <w:szCs w:val="28"/>
        </w:rPr>
        <w:t xml:space="preserve">производственные предприятия – </w:t>
      </w:r>
      <w:r w:rsidR="007C4CDB">
        <w:rPr>
          <w:sz w:val="28"/>
          <w:szCs w:val="28"/>
        </w:rPr>
        <w:t>10</w:t>
      </w:r>
      <w:r w:rsidR="00C875AC">
        <w:rPr>
          <w:sz w:val="28"/>
          <w:szCs w:val="28"/>
        </w:rPr>
        <w:t xml:space="preserve">%, </w:t>
      </w:r>
      <w:r w:rsidR="007C4CDB" w:rsidRPr="00FF42FA">
        <w:rPr>
          <w:sz w:val="28"/>
          <w:szCs w:val="28"/>
        </w:rPr>
        <w:t xml:space="preserve">предприятия осуществляющие операции с недвижимым имуществом – </w:t>
      </w:r>
      <w:r w:rsidR="007C4CDB">
        <w:rPr>
          <w:sz w:val="28"/>
          <w:szCs w:val="28"/>
        </w:rPr>
        <w:t>9</w:t>
      </w:r>
      <w:r w:rsidR="007C4CDB" w:rsidRPr="00FF42FA">
        <w:rPr>
          <w:sz w:val="28"/>
          <w:szCs w:val="28"/>
        </w:rPr>
        <w:t>%</w:t>
      </w:r>
      <w:r w:rsidR="007C4CDB">
        <w:rPr>
          <w:sz w:val="28"/>
          <w:szCs w:val="28"/>
        </w:rPr>
        <w:t xml:space="preserve">, </w:t>
      </w:r>
      <w:r w:rsidR="00635CF6" w:rsidRPr="005B4CD0">
        <w:rPr>
          <w:sz w:val="28"/>
          <w:szCs w:val="28"/>
        </w:rPr>
        <w:t xml:space="preserve">предприятия торговли – </w:t>
      </w:r>
      <w:r w:rsidR="007C4CDB">
        <w:rPr>
          <w:sz w:val="28"/>
          <w:szCs w:val="28"/>
        </w:rPr>
        <w:t>7%</w:t>
      </w:r>
      <w:r w:rsidR="00F842FD">
        <w:rPr>
          <w:sz w:val="28"/>
          <w:szCs w:val="28"/>
        </w:rPr>
        <w:t>.</w:t>
      </w:r>
      <w:proofErr w:type="gramEnd"/>
    </w:p>
    <w:p w:rsidR="00AB6D4A" w:rsidRPr="00410571" w:rsidRDefault="00AB6D4A" w:rsidP="00AB6D4A">
      <w:pPr>
        <w:spacing w:line="360" w:lineRule="auto"/>
        <w:ind w:right="-57" w:firstLine="709"/>
        <w:jc w:val="both"/>
        <w:rPr>
          <w:rFonts w:eastAsia="Calibri"/>
          <w:sz w:val="28"/>
          <w:szCs w:val="28"/>
          <w:lang w:eastAsia="en-US"/>
        </w:rPr>
      </w:pPr>
      <w:r w:rsidRPr="00966BB7">
        <w:rPr>
          <w:sz w:val="28"/>
          <w:szCs w:val="28"/>
        </w:rPr>
        <w:t>По неналоговым</w:t>
      </w:r>
      <w:r w:rsidRPr="00B57F15">
        <w:rPr>
          <w:sz w:val="28"/>
          <w:szCs w:val="28"/>
        </w:rPr>
        <w:t xml:space="preserve"> доходам задолженность </w:t>
      </w:r>
      <w:r w:rsidR="000D3F8E">
        <w:rPr>
          <w:sz w:val="28"/>
          <w:szCs w:val="28"/>
        </w:rPr>
        <w:t>увеличилась</w:t>
      </w:r>
      <w:r w:rsidRPr="00B57F15">
        <w:rPr>
          <w:sz w:val="28"/>
          <w:szCs w:val="28"/>
        </w:rPr>
        <w:t xml:space="preserve"> по сравнению с началом года на </w:t>
      </w:r>
      <w:r w:rsidR="00A855FF">
        <w:rPr>
          <w:sz w:val="28"/>
          <w:szCs w:val="28"/>
        </w:rPr>
        <w:t>0,5</w:t>
      </w:r>
      <w:r w:rsidRPr="00B57F15">
        <w:rPr>
          <w:sz w:val="28"/>
          <w:szCs w:val="28"/>
        </w:rPr>
        <w:t xml:space="preserve"> млн. руб</w:t>
      </w:r>
      <w:r w:rsidR="00B83A07">
        <w:rPr>
          <w:sz w:val="28"/>
          <w:szCs w:val="28"/>
        </w:rPr>
        <w:t>лей</w:t>
      </w:r>
      <w:bookmarkStart w:id="0" w:name="_GoBack"/>
      <w:bookmarkEnd w:id="0"/>
      <w:r w:rsidRPr="00B57F15">
        <w:rPr>
          <w:sz w:val="28"/>
          <w:szCs w:val="28"/>
        </w:rPr>
        <w:t xml:space="preserve"> и составила </w:t>
      </w:r>
      <w:r w:rsidR="00A855FF">
        <w:rPr>
          <w:sz w:val="28"/>
          <w:szCs w:val="28"/>
        </w:rPr>
        <w:t>8,</w:t>
      </w:r>
      <w:r w:rsidR="00DF454F">
        <w:rPr>
          <w:sz w:val="28"/>
          <w:szCs w:val="28"/>
        </w:rPr>
        <w:t>9</w:t>
      </w:r>
      <w:r w:rsidR="000D3F8E">
        <w:rPr>
          <w:sz w:val="28"/>
          <w:szCs w:val="28"/>
        </w:rPr>
        <w:t xml:space="preserve"> </w:t>
      </w:r>
      <w:r w:rsidRPr="00B57F15">
        <w:rPr>
          <w:sz w:val="28"/>
          <w:szCs w:val="28"/>
        </w:rPr>
        <w:t>млн. руб</w:t>
      </w:r>
      <w:r w:rsidR="00F439A1">
        <w:rPr>
          <w:sz w:val="28"/>
          <w:szCs w:val="28"/>
        </w:rPr>
        <w:t>лей</w:t>
      </w:r>
      <w:r w:rsidRPr="00B57F15">
        <w:rPr>
          <w:sz w:val="28"/>
          <w:szCs w:val="28"/>
        </w:rPr>
        <w:t xml:space="preserve">, </w:t>
      </w:r>
      <w:r w:rsidR="000231F2" w:rsidRPr="007B2BF6">
        <w:rPr>
          <w:sz w:val="28"/>
          <w:szCs w:val="28"/>
        </w:rPr>
        <w:t xml:space="preserve">что </w:t>
      </w:r>
      <w:r w:rsidR="00963533" w:rsidRPr="007B2BF6">
        <w:rPr>
          <w:sz w:val="28"/>
          <w:szCs w:val="28"/>
        </w:rPr>
        <w:t xml:space="preserve">обусловлено </w:t>
      </w:r>
      <w:r w:rsidR="000D3F8E" w:rsidRPr="007B2BF6">
        <w:rPr>
          <w:sz w:val="28"/>
          <w:szCs w:val="28"/>
        </w:rPr>
        <w:t xml:space="preserve">неуплатой в установленный срок платежей за </w:t>
      </w:r>
      <w:r w:rsidR="00DF454F">
        <w:rPr>
          <w:sz w:val="28"/>
          <w:szCs w:val="28"/>
        </w:rPr>
        <w:t>3</w:t>
      </w:r>
      <w:r w:rsidR="000D3F8E" w:rsidRPr="007B2BF6">
        <w:rPr>
          <w:sz w:val="28"/>
          <w:szCs w:val="28"/>
        </w:rPr>
        <w:t xml:space="preserve"> квартал 202</w:t>
      </w:r>
      <w:r w:rsidR="00423E3F">
        <w:rPr>
          <w:sz w:val="28"/>
          <w:szCs w:val="28"/>
        </w:rPr>
        <w:t>4</w:t>
      </w:r>
      <w:r w:rsidR="000D3F8E" w:rsidRPr="007B2BF6">
        <w:rPr>
          <w:sz w:val="28"/>
          <w:szCs w:val="28"/>
        </w:rPr>
        <w:t xml:space="preserve"> года по арендной плате за земельные участки и договорам найма жилого помещения с </w:t>
      </w:r>
      <w:r w:rsidR="000D3F8E" w:rsidRPr="00410571">
        <w:rPr>
          <w:sz w:val="28"/>
          <w:szCs w:val="28"/>
        </w:rPr>
        <w:t>гражданами</w:t>
      </w:r>
      <w:r w:rsidR="006E7592" w:rsidRPr="00410571">
        <w:rPr>
          <w:sz w:val="28"/>
          <w:szCs w:val="28"/>
        </w:rPr>
        <w:t>.</w:t>
      </w:r>
    </w:p>
    <w:p w:rsidR="00AB6D4A" w:rsidRPr="00420CC7" w:rsidRDefault="00AB6D4A" w:rsidP="00D412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5C4E">
        <w:rPr>
          <w:color w:val="000000"/>
          <w:sz w:val="28"/>
          <w:szCs w:val="28"/>
        </w:rPr>
        <w:t xml:space="preserve">В структуре недоимки основную долю занимает задолженность по арендной плате за земельные участки: </w:t>
      </w:r>
      <w:r w:rsidR="00F4215C" w:rsidRPr="00485C4E">
        <w:rPr>
          <w:color w:val="000000"/>
          <w:sz w:val="28"/>
          <w:szCs w:val="28"/>
        </w:rPr>
        <w:t xml:space="preserve">земли населенных пунктов – </w:t>
      </w:r>
      <w:r w:rsidR="00485C4E" w:rsidRPr="00485C4E">
        <w:rPr>
          <w:color w:val="000000"/>
          <w:sz w:val="28"/>
          <w:szCs w:val="28"/>
        </w:rPr>
        <w:t>57</w:t>
      </w:r>
      <w:r w:rsidR="00F4215C" w:rsidRPr="00485C4E">
        <w:rPr>
          <w:color w:val="000000"/>
          <w:sz w:val="28"/>
          <w:szCs w:val="28"/>
        </w:rPr>
        <w:t xml:space="preserve">%, </w:t>
      </w:r>
      <w:r w:rsidR="00CB5665" w:rsidRPr="00485C4E">
        <w:rPr>
          <w:color w:val="000000"/>
          <w:sz w:val="28"/>
          <w:szCs w:val="28"/>
        </w:rPr>
        <w:t xml:space="preserve">земли промышленности – </w:t>
      </w:r>
      <w:r w:rsidR="00485C4E" w:rsidRPr="00485C4E">
        <w:rPr>
          <w:color w:val="000000"/>
          <w:sz w:val="28"/>
          <w:szCs w:val="28"/>
        </w:rPr>
        <w:t>27</w:t>
      </w:r>
      <w:r w:rsidR="00CB5665" w:rsidRPr="00485C4E">
        <w:rPr>
          <w:color w:val="000000"/>
          <w:sz w:val="28"/>
          <w:szCs w:val="28"/>
        </w:rPr>
        <w:t xml:space="preserve">%, сельскохозяйственные земли – </w:t>
      </w:r>
      <w:r w:rsidR="00485C4E" w:rsidRPr="00485C4E">
        <w:rPr>
          <w:color w:val="000000"/>
          <w:sz w:val="28"/>
          <w:szCs w:val="28"/>
        </w:rPr>
        <w:t>14</w:t>
      </w:r>
      <w:r w:rsidR="00CB5665" w:rsidRPr="00485C4E">
        <w:rPr>
          <w:color w:val="000000"/>
          <w:sz w:val="28"/>
          <w:szCs w:val="28"/>
        </w:rPr>
        <w:t>%</w:t>
      </w:r>
      <w:r w:rsidR="00750668" w:rsidRPr="00485C4E">
        <w:rPr>
          <w:color w:val="000000"/>
          <w:sz w:val="28"/>
          <w:szCs w:val="28"/>
        </w:rPr>
        <w:t>.</w:t>
      </w:r>
    </w:p>
    <w:p w:rsidR="00AB6D4A" w:rsidRDefault="00AB6D4A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  <w:r w:rsidRPr="00420CC7">
        <w:rPr>
          <w:color w:val="000000"/>
          <w:sz w:val="28"/>
          <w:szCs w:val="28"/>
        </w:rPr>
        <w:t xml:space="preserve">По причине несвоевременного поступления доходов в бюджет </w:t>
      </w:r>
      <w:r w:rsidR="007B2BF6" w:rsidRPr="00420CC7">
        <w:rPr>
          <w:color w:val="000000"/>
          <w:sz w:val="28"/>
          <w:szCs w:val="28"/>
        </w:rPr>
        <w:t xml:space="preserve">округа </w:t>
      </w:r>
      <w:r w:rsidRPr="00420CC7">
        <w:rPr>
          <w:color w:val="000000"/>
          <w:sz w:val="28"/>
          <w:szCs w:val="28"/>
        </w:rPr>
        <w:t xml:space="preserve">доля недополученных доходов в общем объеме расходов </w:t>
      </w:r>
      <w:r w:rsidRPr="00953261">
        <w:rPr>
          <w:color w:val="000000"/>
          <w:sz w:val="28"/>
          <w:szCs w:val="28"/>
        </w:rPr>
        <w:t>бюджета</w:t>
      </w:r>
      <w:r w:rsidR="00B3725D">
        <w:rPr>
          <w:color w:val="000000"/>
          <w:sz w:val="28"/>
          <w:szCs w:val="28"/>
        </w:rPr>
        <w:t xml:space="preserve"> округа</w:t>
      </w:r>
      <w:r w:rsidRPr="00953261">
        <w:rPr>
          <w:color w:val="000000"/>
          <w:sz w:val="28"/>
          <w:szCs w:val="28"/>
        </w:rPr>
        <w:t xml:space="preserve"> на 01 </w:t>
      </w:r>
      <w:r w:rsidR="00DF454F">
        <w:rPr>
          <w:color w:val="000000"/>
          <w:sz w:val="28"/>
          <w:szCs w:val="28"/>
        </w:rPr>
        <w:t>октября</w:t>
      </w:r>
      <w:r w:rsidR="00E75449">
        <w:rPr>
          <w:color w:val="000000"/>
          <w:sz w:val="28"/>
          <w:szCs w:val="28"/>
        </w:rPr>
        <w:t xml:space="preserve"> </w:t>
      </w:r>
      <w:r w:rsidRPr="00953261">
        <w:rPr>
          <w:color w:val="000000"/>
          <w:sz w:val="28"/>
          <w:szCs w:val="28"/>
        </w:rPr>
        <w:t>20</w:t>
      </w:r>
      <w:r w:rsidR="00481587" w:rsidRPr="00953261">
        <w:rPr>
          <w:color w:val="000000"/>
          <w:sz w:val="28"/>
          <w:szCs w:val="28"/>
        </w:rPr>
        <w:t>2</w:t>
      </w:r>
      <w:r w:rsidR="0027229C">
        <w:rPr>
          <w:color w:val="000000"/>
          <w:sz w:val="28"/>
          <w:szCs w:val="28"/>
        </w:rPr>
        <w:t>4</w:t>
      </w:r>
      <w:r w:rsidRPr="00953261">
        <w:rPr>
          <w:color w:val="000000"/>
          <w:sz w:val="28"/>
          <w:szCs w:val="28"/>
        </w:rPr>
        <w:t xml:space="preserve"> года составила </w:t>
      </w:r>
      <w:r w:rsidR="00A855FF">
        <w:rPr>
          <w:color w:val="000000"/>
          <w:sz w:val="28"/>
          <w:szCs w:val="28"/>
        </w:rPr>
        <w:t>2</w:t>
      </w:r>
      <w:r w:rsidR="00B83A07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 xml:space="preserve">%, сумма потерь бюджета – </w:t>
      </w:r>
      <w:r w:rsidR="00DF454F">
        <w:rPr>
          <w:color w:val="000000"/>
          <w:sz w:val="28"/>
          <w:szCs w:val="28"/>
        </w:rPr>
        <w:t>882,3</w:t>
      </w:r>
      <w:r w:rsidR="007D7C96">
        <w:rPr>
          <w:color w:val="000000"/>
          <w:sz w:val="28"/>
          <w:szCs w:val="28"/>
        </w:rPr>
        <w:t xml:space="preserve"> </w:t>
      </w:r>
      <w:r w:rsidRPr="00B57F15">
        <w:rPr>
          <w:color w:val="000000"/>
          <w:sz w:val="28"/>
          <w:szCs w:val="28"/>
        </w:rPr>
        <w:t>тыс. руб</w:t>
      </w:r>
      <w:r w:rsidR="00F439A1">
        <w:rPr>
          <w:color w:val="000000"/>
          <w:sz w:val="28"/>
          <w:szCs w:val="28"/>
        </w:rPr>
        <w:t>лей</w:t>
      </w:r>
      <w:r w:rsidRPr="00B57F15">
        <w:rPr>
          <w:color w:val="000000"/>
          <w:sz w:val="28"/>
          <w:szCs w:val="28"/>
        </w:rPr>
        <w:t>.</w:t>
      </w:r>
      <w:r w:rsidRPr="0029170C">
        <w:rPr>
          <w:color w:val="000000"/>
          <w:sz w:val="28"/>
          <w:szCs w:val="28"/>
        </w:rPr>
        <w:t xml:space="preserve"> </w:t>
      </w:r>
    </w:p>
    <w:p w:rsidR="00B3725D" w:rsidRDefault="00B3725D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EC6D8E" w:rsidRPr="0029170C" w:rsidRDefault="00EC6D8E" w:rsidP="00AB6D4A">
      <w:pPr>
        <w:spacing w:line="360" w:lineRule="auto"/>
        <w:ind w:right="-57" w:firstLine="709"/>
        <w:jc w:val="both"/>
        <w:rPr>
          <w:color w:val="000000"/>
          <w:sz w:val="28"/>
          <w:szCs w:val="28"/>
        </w:rPr>
      </w:pPr>
    </w:p>
    <w:p w:rsidR="00AB6D4A" w:rsidRPr="00445C8F" w:rsidRDefault="00AB6D4A" w:rsidP="00445C8F">
      <w:pPr>
        <w:rPr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AB6D4A" w:rsidRPr="00AB6D4A" w:rsidTr="00445C8F">
        <w:trPr>
          <w:trHeight w:val="525"/>
        </w:trPr>
        <w:tc>
          <w:tcPr>
            <w:tcW w:w="10456" w:type="dxa"/>
            <w:shd w:val="clear" w:color="auto" w:fill="auto"/>
            <w:noWrap/>
            <w:vAlign w:val="center"/>
            <w:hideMark/>
          </w:tcPr>
          <w:p w:rsidR="00AB6D4A" w:rsidRPr="004745F4" w:rsidRDefault="00AB6D4A" w:rsidP="007A39AB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lastRenderedPageBreak/>
              <w:t xml:space="preserve">Информация </w:t>
            </w:r>
          </w:p>
        </w:tc>
      </w:tr>
      <w:tr w:rsidR="00AB6D4A" w:rsidRPr="00AB6D4A" w:rsidTr="00445C8F">
        <w:trPr>
          <w:trHeight w:val="10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D379C0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>о динамике и объеме недополученных доходов</w:t>
            </w:r>
            <w:r w:rsidR="00D379C0">
              <w:rPr>
                <w:b/>
                <w:bCs/>
                <w:sz w:val="28"/>
                <w:szCs w:val="28"/>
              </w:rPr>
              <w:t xml:space="preserve"> бюджета</w:t>
            </w:r>
            <w:r w:rsidRPr="004745F4">
              <w:rPr>
                <w:b/>
                <w:bCs/>
                <w:sz w:val="28"/>
                <w:szCs w:val="28"/>
              </w:rPr>
              <w:t xml:space="preserve"> Шарыповского </w:t>
            </w:r>
            <w:r w:rsidR="00D379C0">
              <w:rPr>
                <w:b/>
                <w:bCs/>
                <w:sz w:val="28"/>
                <w:szCs w:val="28"/>
              </w:rPr>
              <w:t>муниципального округа</w:t>
            </w:r>
            <w:r w:rsidRPr="004745F4">
              <w:rPr>
                <w:b/>
                <w:bCs/>
                <w:sz w:val="28"/>
                <w:szCs w:val="28"/>
              </w:rPr>
              <w:t xml:space="preserve"> в результате изменения недоимки по налогам и иным обязательным платежам, предоставленных рассрочках, отсрочках </w:t>
            </w:r>
          </w:p>
        </w:tc>
      </w:tr>
      <w:tr w:rsidR="00AB6D4A" w:rsidRPr="00AB6D4A" w:rsidTr="00445C8F">
        <w:trPr>
          <w:trHeight w:val="495"/>
        </w:trPr>
        <w:tc>
          <w:tcPr>
            <w:tcW w:w="10456" w:type="dxa"/>
            <w:shd w:val="clear" w:color="auto" w:fill="auto"/>
            <w:vAlign w:val="center"/>
            <w:hideMark/>
          </w:tcPr>
          <w:p w:rsidR="00AB6D4A" w:rsidRPr="004745F4" w:rsidRDefault="00AB6D4A" w:rsidP="003A5ABD">
            <w:pPr>
              <w:jc w:val="center"/>
              <w:rPr>
                <w:b/>
                <w:bCs/>
                <w:sz w:val="28"/>
                <w:szCs w:val="28"/>
              </w:rPr>
            </w:pPr>
            <w:r w:rsidRPr="004745F4">
              <w:rPr>
                <w:b/>
                <w:bCs/>
                <w:sz w:val="28"/>
                <w:szCs w:val="28"/>
              </w:rPr>
              <w:t xml:space="preserve">на 01 </w:t>
            </w:r>
            <w:r w:rsidR="003A5ABD">
              <w:rPr>
                <w:b/>
                <w:bCs/>
                <w:sz w:val="28"/>
                <w:szCs w:val="28"/>
              </w:rPr>
              <w:t xml:space="preserve">октября </w:t>
            </w:r>
            <w:r w:rsidRPr="004745F4">
              <w:rPr>
                <w:b/>
                <w:bCs/>
                <w:sz w:val="28"/>
                <w:szCs w:val="28"/>
              </w:rPr>
              <w:t>20</w:t>
            </w:r>
            <w:r w:rsidR="00F63218">
              <w:rPr>
                <w:b/>
                <w:bCs/>
                <w:sz w:val="28"/>
                <w:szCs w:val="28"/>
              </w:rPr>
              <w:t>2</w:t>
            </w:r>
            <w:r w:rsidR="002045EA">
              <w:rPr>
                <w:b/>
                <w:bCs/>
                <w:sz w:val="28"/>
                <w:szCs w:val="28"/>
              </w:rPr>
              <w:t>4</w:t>
            </w:r>
            <w:r w:rsidRPr="004745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:rsidR="00AB6D4A" w:rsidRPr="00AB6D4A" w:rsidRDefault="00AB6D4A" w:rsidP="00AB6D4A">
      <w:pPr>
        <w:spacing w:line="360" w:lineRule="auto"/>
        <w:ind w:firstLine="709"/>
        <w:jc w:val="both"/>
        <w:rPr>
          <w:color w:val="000000"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XSpec="center" w:tblpY="-130"/>
        <w:tblW w:w="10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066"/>
        <w:gridCol w:w="1060"/>
        <w:gridCol w:w="1492"/>
      </w:tblGrid>
      <w:tr w:rsidR="003A5ABD" w:rsidRPr="00AB6D4A" w:rsidTr="003A5ABD">
        <w:trPr>
          <w:trHeight w:val="1119"/>
        </w:trPr>
        <w:tc>
          <w:tcPr>
            <w:tcW w:w="3085" w:type="dxa"/>
            <w:shd w:val="clear" w:color="auto" w:fill="auto"/>
            <w:vAlign w:val="center"/>
            <w:hideMark/>
          </w:tcPr>
          <w:p w:rsidR="003A5ABD" w:rsidRPr="004745F4" w:rsidRDefault="003A5ABD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ABD" w:rsidRPr="004745F4" w:rsidRDefault="003A5ABD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1134" w:type="dxa"/>
            <w:vAlign w:val="center"/>
          </w:tcPr>
          <w:p w:rsidR="003A5ABD" w:rsidRDefault="003A5ABD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3A5ABD" w:rsidRPr="004745F4" w:rsidRDefault="003A5ABD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01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34" w:type="dxa"/>
            <w:vAlign w:val="center"/>
          </w:tcPr>
          <w:p w:rsidR="003A5ABD" w:rsidRDefault="003A5ABD" w:rsidP="002145E3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3A5ABD" w:rsidRPr="004745F4" w:rsidRDefault="003A5ABD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04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66" w:type="dxa"/>
          </w:tcPr>
          <w:p w:rsidR="003A5ABD" w:rsidRDefault="003A5ABD" w:rsidP="00E242F8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  <w:p w:rsidR="003A5ABD" w:rsidRDefault="003A5ABD" w:rsidP="00E242F8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3A5ABD" w:rsidRPr="004745F4" w:rsidRDefault="003A5ABD" w:rsidP="00E242F8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>
              <w:rPr>
                <w:b/>
                <w:bCs/>
                <w:sz w:val="20"/>
                <w:szCs w:val="20"/>
              </w:rPr>
              <w:t>07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060" w:type="dxa"/>
          </w:tcPr>
          <w:p w:rsidR="003A5ABD" w:rsidRDefault="003A5ABD" w:rsidP="003A5ABD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</w:p>
          <w:p w:rsidR="003A5ABD" w:rsidRDefault="003A5ABD" w:rsidP="003A5ABD">
            <w:pPr>
              <w:ind w:left="-108" w:right="-109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Данные</w:t>
            </w:r>
          </w:p>
          <w:p w:rsidR="003A5ABD" w:rsidRDefault="003A5ABD" w:rsidP="003A5ABD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на 01.</w:t>
            </w:r>
            <w:r w:rsidR="00B83A07">
              <w:rPr>
                <w:b/>
                <w:bCs/>
                <w:sz w:val="20"/>
                <w:szCs w:val="20"/>
              </w:rPr>
              <w:t>10</w:t>
            </w:r>
            <w:r w:rsidRPr="004745F4">
              <w:rPr>
                <w:b/>
                <w:bCs/>
                <w:sz w:val="20"/>
                <w:szCs w:val="20"/>
              </w:rPr>
              <w:t>.20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:rsidR="003A5ABD" w:rsidRPr="004745F4" w:rsidRDefault="003A5ABD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3A5ABD" w:rsidRPr="004745F4" w:rsidRDefault="003A5ABD" w:rsidP="002145E3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Отклонение по сравнению с началом года</w:t>
            </w:r>
          </w:p>
        </w:tc>
      </w:tr>
      <w:tr w:rsidR="007A136A" w:rsidRPr="00953692" w:rsidTr="007A136A">
        <w:trPr>
          <w:trHeight w:val="296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4745F4" w:rsidRDefault="007A136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 xml:space="preserve">Объем задолженности перед бюджетом </w:t>
            </w:r>
            <w:r>
              <w:rPr>
                <w:b/>
                <w:bCs/>
                <w:sz w:val="20"/>
                <w:szCs w:val="20"/>
              </w:rPr>
              <w:t>округа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4745F4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18943,4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19804,7</w:t>
            </w:r>
          </w:p>
        </w:tc>
        <w:tc>
          <w:tcPr>
            <w:tcW w:w="1066" w:type="dxa"/>
            <w:vAlign w:val="center"/>
          </w:tcPr>
          <w:p w:rsidR="007A136A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18598,9</w:t>
            </w:r>
          </w:p>
        </w:tc>
        <w:tc>
          <w:tcPr>
            <w:tcW w:w="1060" w:type="dxa"/>
            <w:vAlign w:val="center"/>
          </w:tcPr>
          <w:p w:rsid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18549,7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 w:rsidRPr="007A136A">
              <w:rPr>
                <w:b/>
                <w:bCs/>
                <w:sz w:val="20"/>
                <w:szCs w:val="20"/>
              </w:rPr>
              <w:t>-393,7</w:t>
            </w:r>
          </w:p>
        </w:tc>
      </w:tr>
      <w:tr w:rsidR="007A136A" w:rsidRPr="00953692" w:rsidTr="007A136A">
        <w:trPr>
          <w:trHeight w:val="315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B8505A" w:rsidRDefault="007A136A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B8505A" w:rsidRDefault="007A136A" w:rsidP="002145E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136A" w:rsidRPr="00E52D4E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136A" w:rsidRPr="00E52D4E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7A136A" w:rsidRPr="00E52D4E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A136A" w:rsidRPr="00E52D4E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452C3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136A" w:rsidRPr="00953692" w:rsidTr="007A136A">
        <w:trPr>
          <w:trHeight w:val="373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4745F4" w:rsidRDefault="007A136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налоговым платежам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4745F4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11004,7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10977,3</w:t>
            </w:r>
          </w:p>
        </w:tc>
        <w:tc>
          <w:tcPr>
            <w:tcW w:w="1066" w:type="dxa"/>
            <w:vAlign w:val="center"/>
          </w:tcPr>
          <w:p w:rsidR="007A136A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10165,5</w:t>
            </w:r>
          </w:p>
        </w:tc>
        <w:tc>
          <w:tcPr>
            <w:tcW w:w="1060" w:type="dxa"/>
            <w:vAlign w:val="center"/>
          </w:tcPr>
          <w:p w:rsid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9617,7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 w:rsidRPr="007A136A">
              <w:rPr>
                <w:b/>
                <w:bCs/>
                <w:sz w:val="20"/>
                <w:szCs w:val="20"/>
              </w:rPr>
              <w:t>-1387,0</w:t>
            </w:r>
          </w:p>
        </w:tc>
      </w:tr>
      <w:tr w:rsidR="007A136A" w:rsidRPr="00953692" w:rsidTr="007A136A">
        <w:trPr>
          <w:trHeight w:val="315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B8505A" w:rsidRDefault="007A136A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953692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136A" w:rsidRPr="00E52D4E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A136A" w:rsidRPr="00E52D4E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7A136A" w:rsidRPr="00E52D4E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</w:tcPr>
          <w:p w:rsidR="007A136A" w:rsidRPr="00E52D4E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A136A" w:rsidRPr="00953692" w:rsidTr="007A136A">
        <w:trPr>
          <w:trHeight w:val="315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B8505A" w:rsidRDefault="007A136A" w:rsidP="002145E3">
            <w:pPr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недоимка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B8505A" w:rsidRDefault="007A136A" w:rsidP="002145E3">
            <w:pPr>
              <w:jc w:val="center"/>
              <w:rPr>
                <w:bCs/>
                <w:sz w:val="20"/>
                <w:szCs w:val="20"/>
              </w:rPr>
            </w:pPr>
            <w:r w:rsidRPr="00B8505A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A136A" w:rsidRPr="007F729D" w:rsidRDefault="007A136A" w:rsidP="002145E3">
            <w:pPr>
              <w:jc w:val="center"/>
              <w:rPr>
                <w:bCs/>
                <w:sz w:val="20"/>
                <w:szCs w:val="20"/>
              </w:rPr>
            </w:pPr>
            <w:r w:rsidRPr="007F729D">
              <w:rPr>
                <w:bCs/>
                <w:sz w:val="20"/>
                <w:szCs w:val="20"/>
              </w:rPr>
              <w:t>8400,3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8463,3</w:t>
            </w:r>
          </w:p>
        </w:tc>
        <w:tc>
          <w:tcPr>
            <w:tcW w:w="1066" w:type="dxa"/>
            <w:vAlign w:val="center"/>
          </w:tcPr>
          <w:p w:rsidR="007A136A" w:rsidRDefault="007A136A" w:rsidP="00E242F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6707,4</w:t>
            </w:r>
          </w:p>
        </w:tc>
        <w:tc>
          <w:tcPr>
            <w:tcW w:w="1060" w:type="dxa"/>
            <w:vAlign w:val="center"/>
          </w:tcPr>
          <w:p w:rsidR="007A136A" w:rsidRDefault="007A136A" w:rsidP="007A136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6161,3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 w:rsidRPr="007A136A">
              <w:rPr>
                <w:b/>
                <w:bCs/>
                <w:sz w:val="20"/>
                <w:szCs w:val="20"/>
              </w:rPr>
              <w:t>-2239,0</w:t>
            </w:r>
          </w:p>
        </w:tc>
      </w:tr>
      <w:tr w:rsidR="007A136A" w:rsidRPr="00953692" w:rsidTr="007A136A">
        <w:trPr>
          <w:trHeight w:val="530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4745F4" w:rsidRDefault="007A136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Задолженность по неналоговым доходам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4745F4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7938,7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8827,4</w:t>
            </w:r>
          </w:p>
        </w:tc>
        <w:tc>
          <w:tcPr>
            <w:tcW w:w="1066" w:type="dxa"/>
            <w:vAlign w:val="center"/>
          </w:tcPr>
          <w:p w:rsidR="007A136A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8433,4</w:t>
            </w:r>
          </w:p>
        </w:tc>
        <w:tc>
          <w:tcPr>
            <w:tcW w:w="1060" w:type="dxa"/>
            <w:vAlign w:val="center"/>
          </w:tcPr>
          <w:p w:rsid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8932,0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 w:rsidRPr="007A136A">
              <w:rPr>
                <w:b/>
                <w:bCs/>
                <w:sz w:val="20"/>
                <w:szCs w:val="20"/>
              </w:rPr>
              <w:t>993,3</w:t>
            </w:r>
          </w:p>
        </w:tc>
      </w:tr>
      <w:tr w:rsidR="007A136A" w:rsidRPr="00953692" w:rsidTr="007A136A">
        <w:trPr>
          <w:trHeight w:val="566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4745F4" w:rsidRDefault="007A136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Отсроченные и рассроченные платежи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4745F4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7A136A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:rsid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 w:rsidRPr="007A136A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7A136A" w:rsidRPr="00953692" w:rsidTr="007A136A">
        <w:trPr>
          <w:trHeight w:val="774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4745F4" w:rsidRDefault="007A136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Сумма потерь бюджета в связи с несвоевременным поступлением доходов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4745F4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725,2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775,0</w:t>
            </w:r>
          </w:p>
        </w:tc>
        <w:tc>
          <w:tcPr>
            <w:tcW w:w="1066" w:type="dxa"/>
            <w:vAlign w:val="center"/>
          </w:tcPr>
          <w:p w:rsidR="007A136A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768,1</w:t>
            </w:r>
          </w:p>
        </w:tc>
        <w:tc>
          <w:tcPr>
            <w:tcW w:w="1060" w:type="dxa"/>
            <w:vAlign w:val="center"/>
          </w:tcPr>
          <w:p w:rsid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882,3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 w:rsidRPr="007A136A">
              <w:rPr>
                <w:b/>
                <w:bCs/>
                <w:sz w:val="20"/>
                <w:szCs w:val="20"/>
              </w:rPr>
              <w:t>157,1</w:t>
            </w:r>
          </w:p>
        </w:tc>
      </w:tr>
      <w:tr w:rsidR="007A136A" w:rsidRPr="00953692" w:rsidTr="007A136A">
        <w:trPr>
          <w:trHeight w:val="772"/>
        </w:trPr>
        <w:tc>
          <w:tcPr>
            <w:tcW w:w="3085" w:type="dxa"/>
            <w:shd w:val="clear" w:color="auto" w:fill="auto"/>
            <w:vAlign w:val="center"/>
            <w:hideMark/>
          </w:tcPr>
          <w:p w:rsidR="007A136A" w:rsidRPr="004745F4" w:rsidRDefault="007A136A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Расходы бюджета (без учета субвенций из краевого бюджета и МБТ по полномочиям с/с)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A136A" w:rsidRPr="004745F4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778458,7</w:t>
            </w:r>
          </w:p>
        </w:tc>
        <w:tc>
          <w:tcPr>
            <w:tcW w:w="1134" w:type="dxa"/>
            <w:vAlign w:val="center"/>
          </w:tcPr>
          <w:p w:rsidR="007A136A" w:rsidRDefault="007A136A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870513,3</w:t>
            </w:r>
          </w:p>
        </w:tc>
        <w:tc>
          <w:tcPr>
            <w:tcW w:w="1066" w:type="dxa"/>
            <w:vAlign w:val="center"/>
          </w:tcPr>
          <w:p w:rsidR="007A136A" w:rsidRDefault="007A136A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912191,8</w:t>
            </w:r>
          </w:p>
        </w:tc>
        <w:tc>
          <w:tcPr>
            <w:tcW w:w="1060" w:type="dxa"/>
            <w:vAlign w:val="center"/>
          </w:tcPr>
          <w:p w:rsid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922343,1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7A136A" w:rsidRPr="007A136A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 w:rsidRPr="007A136A">
              <w:rPr>
                <w:b/>
                <w:bCs/>
                <w:sz w:val="20"/>
                <w:szCs w:val="20"/>
              </w:rPr>
              <w:t>143884,4</w:t>
            </w:r>
          </w:p>
        </w:tc>
      </w:tr>
      <w:tr w:rsidR="003A5ABD" w:rsidRPr="00953692" w:rsidTr="007A136A">
        <w:trPr>
          <w:trHeight w:val="770"/>
        </w:trPr>
        <w:tc>
          <w:tcPr>
            <w:tcW w:w="3085" w:type="dxa"/>
            <w:shd w:val="clear" w:color="auto" w:fill="auto"/>
            <w:vAlign w:val="center"/>
            <w:hideMark/>
          </w:tcPr>
          <w:p w:rsidR="003A5ABD" w:rsidRPr="004745F4" w:rsidRDefault="003A5ABD" w:rsidP="002145E3">
            <w:pPr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Доля недополученных доходов в расходах бюджета (без учета субвенций из краевого бюджета), 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A5ABD" w:rsidRPr="004745F4" w:rsidRDefault="003A5ABD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4745F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vAlign w:val="center"/>
          </w:tcPr>
          <w:p w:rsidR="003A5ABD" w:rsidRPr="00AD7237" w:rsidRDefault="003A5ABD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134" w:type="dxa"/>
            <w:vAlign w:val="center"/>
          </w:tcPr>
          <w:p w:rsidR="003A5ABD" w:rsidRPr="00AD7237" w:rsidRDefault="003A5ABD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2,3</w:t>
            </w:r>
          </w:p>
        </w:tc>
        <w:tc>
          <w:tcPr>
            <w:tcW w:w="1066" w:type="dxa"/>
            <w:vAlign w:val="center"/>
          </w:tcPr>
          <w:p w:rsidR="003A5ABD" w:rsidRPr="00AD7237" w:rsidRDefault="003A5ABD" w:rsidP="00E242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60" w:type="dxa"/>
            <w:vAlign w:val="center"/>
          </w:tcPr>
          <w:p w:rsidR="003A5ABD" w:rsidRPr="00AD7237" w:rsidRDefault="007A136A" w:rsidP="007A136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3A5ABD" w:rsidRPr="009E5472" w:rsidRDefault="003A5ABD" w:rsidP="002145E3">
            <w:pPr>
              <w:jc w:val="center"/>
              <w:rPr>
                <w:b/>
                <w:bCs/>
                <w:sz w:val="20"/>
                <w:szCs w:val="20"/>
              </w:rPr>
            </w:pPr>
            <w:r w:rsidRPr="00AD7237">
              <w:rPr>
                <w:b/>
                <w:bCs/>
                <w:sz w:val="20"/>
                <w:szCs w:val="20"/>
              </w:rPr>
              <w:t>х</w:t>
            </w:r>
          </w:p>
        </w:tc>
      </w:tr>
    </w:tbl>
    <w:p w:rsidR="00953692" w:rsidRPr="00953692" w:rsidRDefault="00953692" w:rsidP="0098159F">
      <w:pPr>
        <w:rPr>
          <w:b/>
          <w:bCs/>
          <w:sz w:val="20"/>
          <w:szCs w:val="20"/>
        </w:rPr>
      </w:pPr>
    </w:p>
    <w:sectPr w:rsidR="00953692" w:rsidRPr="00953692" w:rsidSect="00AF556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2A8E"/>
    <w:multiLevelType w:val="hybridMultilevel"/>
    <w:tmpl w:val="921228E8"/>
    <w:lvl w:ilvl="0" w:tplc="BB5C4EAC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A82ED5"/>
    <w:multiLevelType w:val="hybridMultilevel"/>
    <w:tmpl w:val="BD98238E"/>
    <w:lvl w:ilvl="0" w:tplc="BB5C4E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6A"/>
    <w:rsid w:val="00005FE2"/>
    <w:rsid w:val="00012740"/>
    <w:rsid w:val="00012AC0"/>
    <w:rsid w:val="00012F84"/>
    <w:rsid w:val="00014724"/>
    <w:rsid w:val="00020B42"/>
    <w:rsid w:val="000213D6"/>
    <w:rsid w:val="000231F2"/>
    <w:rsid w:val="000247D8"/>
    <w:rsid w:val="00025AFA"/>
    <w:rsid w:val="0002660D"/>
    <w:rsid w:val="00032BC5"/>
    <w:rsid w:val="00033E52"/>
    <w:rsid w:val="0003656F"/>
    <w:rsid w:val="00036735"/>
    <w:rsid w:val="00041DA6"/>
    <w:rsid w:val="00047624"/>
    <w:rsid w:val="0005127F"/>
    <w:rsid w:val="00051A7F"/>
    <w:rsid w:val="000521C7"/>
    <w:rsid w:val="000528B7"/>
    <w:rsid w:val="00061679"/>
    <w:rsid w:val="000701E4"/>
    <w:rsid w:val="00074048"/>
    <w:rsid w:val="00080773"/>
    <w:rsid w:val="00080C6A"/>
    <w:rsid w:val="00082C29"/>
    <w:rsid w:val="000832B8"/>
    <w:rsid w:val="00093048"/>
    <w:rsid w:val="000A0634"/>
    <w:rsid w:val="000A60CA"/>
    <w:rsid w:val="000A799E"/>
    <w:rsid w:val="000B3EC3"/>
    <w:rsid w:val="000B769A"/>
    <w:rsid w:val="000C1E41"/>
    <w:rsid w:val="000C3464"/>
    <w:rsid w:val="000C50F4"/>
    <w:rsid w:val="000D0C29"/>
    <w:rsid w:val="000D3F8E"/>
    <w:rsid w:val="000D7583"/>
    <w:rsid w:val="000E7E3C"/>
    <w:rsid w:val="000F13BA"/>
    <w:rsid w:val="000F1EAE"/>
    <w:rsid w:val="000F2A59"/>
    <w:rsid w:val="000F3D22"/>
    <w:rsid w:val="000F5445"/>
    <w:rsid w:val="00100B00"/>
    <w:rsid w:val="00103984"/>
    <w:rsid w:val="0011561F"/>
    <w:rsid w:val="00125355"/>
    <w:rsid w:val="001258C1"/>
    <w:rsid w:val="001261AE"/>
    <w:rsid w:val="00126C34"/>
    <w:rsid w:val="001315CD"/>
    <w:rsid w:val="00134E7D"/>
    <w:rsid w:val="00136C88"/>
    <w:rsid w:val="0014109E"/>
    <w:rsid w:val="00142F23"/>
    <w:rsid w:val="00143D3F"/>
    <w:rsid w:val="00145A5B"/>
    <w:rsid w:val="00151A14"/>
    <w:rsid w:val="001547D4"/>
    <w:rsid w:val="00160AF7"/>
    <w:rsid w:val="00162A4E"/>
    <w:rsid w:val="00170DE9"/>
    <w:rsid w:val="0017573B"/>
    <w:rsid w:val="001825E1"/>
    <w:rsid w:val="00185671"/>
    <w:rsid w:val="001920F2"/>
    <w:rsid w:val="001927B6"/>
    <w:rsid w:val="00193E29"/>
    <w:rsid w:val="0019637E"/>
    <w:rsid w:val="001A245C"/>
    <w:rsid w:val="001A3C09"/>
    <w:rsid w:val="001A543C"/>
    <w:rsid w:val="001B35E0"/>
    <w:rsid w:val="001B5133"/>
    <w:rsid w:val="001C5650"/>
    <w:rsid w:val="001C5B6F"/>
    <w:rsid w:val="001C64C4"/>
    <w:rsid w:val="001C7C4B"/>
    <w:rsid w:val="001D1F14"/>
    <w:rsid w:val="001D6E2A"/>
    <w:rsid w:val="001D784D"/>
    <w:rsid w:val="001E1AE7"/>
    <w:rsid w:val="001E20B3"/>
    <w:rsid w:val="001E3A90"/>
    <w:rsid w:val="001E52D5"/>
    <w:rsid w:val="001E5400"/>
    <w:rsid w:val="001E7FC1"/>
    <w:rsid w:val="001F5C9C"/>
    <w:rsid w:val="001F62EA"/>
    <w:rsid w:val="0020068A"/>
    <w:rsid w:val="002045EA"/>
    <w:rsid w:val="00204E50"/>
    <w:rsid w:val="00207610"/>
    <w:rsid w:val="002145E3"/>
    <w:rsid w:val="00225040"/>
    <w:rsid w:val="002364FE"/>
    <w:rsid w:val="00254B61"/>
    <w:rsid w:val="002620D6"/>
    <w:rsid w:val="00262CF5"/>
    <w:rsid w:val="0026497D"/>
    <w:rsid w:val="0027229C"/>
    <w:rsid w:val="002737CA"/>
    <w:rsid w:val="0027457F"/>
    <w:rsid w:val="0027760D"/>
    <w:rsid w:val="002776DD"/>
    <w:rsid w:val="00282FF4"/>
    <w:rsid w:val="00287E09"/>
    <w:rsid w:val="00287F6C"/>
    <w:rsid w:val="0029170C"/>
    <w:rsid w:val="0029260B"/>
    <w:rsid w:val="002B4BC1"/>
    <w:rsid w:val="002B7863"/>
    <w:rsid w:val="002C2A14"/>
    <w:rsid w:val="002C4650"/>
    <w:rsid w:val="002C5786"/>
    <w:rsid w:val="002D3620"/>
    <w:rsid w:val="002E031B"/>
    <w:rsid w:val="002E1EBD"/>
    <w:rsid w:val="002F0561"/>
    <w:rsid w:val="002F1C88"/>
    <w:rsid w:val="0030359A"/>
    <w:rsid w:val="00303EC6"/>
    <w:rsid w:val="00311845"/>
    <w:rsid w:val="00312756"/>
    <w:rsid w:val="00313F5A"/>
    <w:rsid w:val="00314F3D"/>
    <w:rsid w:val="00321EF8"/>
    <w:rsid w:val="003305C6"/>
    <w:rsid w:val="00337C47"/>
    <w:rsid w:val="00341FD2"/>
    <w:rsid w:val="00344E6E"/>
    <w:rsid w:val="003457D1"/>
    <w:rsid w:val="00345E08"/>
    <w:rsid w:val="003510AD"/>
    <w:rsid w:val="00351E76"/>
    <w:rsid w:val="0035235F"/>
    <w:rsid w:val="00352CF1"/>
    <w:rsid w:val="003569D6"/>
    <w:rsid w:val="00356FA8"/>
    <w:rsid w:val="0036292B"/>
    <w:rsid w:val="00365CF1"/>
    <w:rsid w:val="00371F6A"/>
    <w:rsid w:val="00374D01"/>
    <w:rsid w:val="00375988"/>
    <w:rsid w:val="003847F1"/>
    <w:rsid w:val="0038615A"/>
    <w:rsid w:val="00395B08"/>
    <w:rsid w:val="003A1562"/>
    <w:rsid w:val="003A4342"/>
    <w:rsid w:val="003A5ABD"/>
    <w:rsid w:val="003B07A5"/>
    <w:rsid w:val="003C2498"/>
    <w:rsid w:val="003C49EA"/>
    <w:rsid w:val="003D70E8"/>
    <w:rsid w:val="003F3C01"/>
    <w:rsid w:val="003F558F"/>
    <w:rsid w:val="004003FF"/>
    <w:rsid w:val="0040067C"/>
    <w:rsid w:val="00402A98"/>
    <w:rsid w:val="0040672A"/>
    <w:rsid w:val="00406849"/>
    <w:rsid w:val="00406C9F"/>
    <w:rsid w:val="0040768D"/>
    <w:rsid w:val="00410571"/>
    <w:rsid w:val="00410E0F"/>
    <w:rsid w:val="00417EAE"/>
    <w:rsid w:val="00420CC7"/>
    <w:rsid w:val="00423E3F"/>
    <w:rsid w:val="00425CD6"/>
    <w:rsid w:val="00427938"/>
    <w:rsid w:val="00436734"/>
    <w:rsid w:val="00445C8F"/>
    <w:rsid w:val="00452C33"/>
    <w:rsid w:val="00454152"/>
    <w:rsid w:val="00462FDF"/>
    <w:rsid w:val="00470137"/>
    <w:rsid w:val="004745F4"/>
    <w:rsid w:val="00481587"/>
    <w:rsid w:val="00484239"/>
    <w:rsid w:val="004844D3"/>
    <w:rsid w:val="004848C9"/>
    <w:rsid w:val="00485C4E"/>
    <w:rsid w:val="00492A0E"/>
    <w:rsid w:val="004A2700"/>
    <w:rsid w:val="004A4044"/>
    <w:rsid w:val="004A48D0"/>
    <w:rsid w:val="004A6295"/>
    <w:rsid w:val="004A6E9B"/>
    <w:rsid w:val="004B3874"/>
    <w:rsid w:val="004B6B39"/>
    <w:rsid w:val="004C0289"/>
    <w:rsid w:val="004C6A3B"/>
    <w:rsid w:val="004D01FE"/>
    <w:rsid w:val="004D0E5F"/>
    <w:rsid w:val="004E1500"/>
    <w:rsid w:val="004E1DEC"/>
    <w:rsid w:val="004E4E5D"/>
    <w:rsid w:val="004E4EE5"/>
    <w:rsid w:val="005008BC"/>
    <w:rsid w:val="00510B58"/>
    <w:rsid w:val="0051189D"/>
    <w:rsid w:val="005146ED"/>
    <w:rsid w:val="00514AC6"/>
    <w:rsid w:val="005240C5"/>
    <w:rsid w:val="005276AA"/>
    <w:rsid w:val="00530804"/>
    <w:rsid w:val="00530DB2"/>
    <w:rsid w:val="00533B76"/>
    <w:rsid w:val="00535698"/>
    <w:rsid w:val="00537B91"/>
    <w:rsid w:val="00540F1A"/>
    <w:rsid w:val="00540F66"/>
    <w:rsid w:val="00553B6D"/>
    <w:rsid w:val="00554236"/>
    <w:rsid w:val="0056392E"/>
    <w:rsid w:val="00563B5E"/>
    <w:rsid w:val="00567AB3"/>
    <w:rsid w:val="00572D5E"/>
    <w:rsid w:val="0057427F"/>
    <w:rsid w:val="00586239"/>
    <w:rsid w:val="00591684"/>
    <w:rsid w:val="005B4CD0"/>
    <w:rsid w:val="005C43F8"/>
    <w:rsid w:val="005D6149"/>
    <w:rsid w:val="005D7244"/>
    <w:rsid w:val="005E1F18"/>
    <w:rsid w:val="005E2DC0"/>
    <w:rsid w:val="005E73B5"/>
    <w:rsid w:val="005F1519"/>
    <w:rsid w:val="005F2FB2"/>
    <w:rsid w:val="00602EED"/>
    <w:rsid w:val="0060512E"/>
    <w:rsid w:val="006052AF"/>
    <w:rsid w:val="00610611"/>
    <w:rsid w:val="00615D34"/>
    <w:rsid w:val="00616E7A"/>
    <w:rsid w:val="00617608"/>
    <w:rsid w:val="006270EF"/>
    <w:rsid w:val="006277B7"/>
    <w:rsid w:val="006354AE"/>
    <w:rsid w:val="00635CF6"/>
    <w:rsid w:val="00637B8E"/>
    <w:rsid w:val="0064767F"/>
    <w:rsid w:val="00661AEF"/>
    <w:rsid w:val="00663ED0"/>
    <w:rsid w:val="0067251C"/>
    <w:rsid w:val="006728CA"/>
    <w:rsid w:val="00673530"/>
    <w:rsid w:val="00675388"/>
    <w:rsid w:val="00683808"/>
    <w:rsid w:val="00695ABA"/>
    <w:rsid w:val="006A43E8"/>
    <w:rsid w:val="006A6F28"/>
    <w:rsid w:val="006A7400"/>
    <w:rsid w:val="006C204E"/>
    <w:rsid w:val="006C5150"/>
    <w:rsid w:val="006C5CC4"/>
    <w:rsid w:val="006C644A"/>
    <w:rsid w:val="006D0DAE"/>
    <w:rsid w:val="006D27F4"/>
    <w:rsid w:val="006E4714"/>
    <w:rsid w:val="006E5FA9"/>
    <w:rsid w:val="006E68DE"/>
    <w:rsid w:val="006E7592"/>
    <w:rsid w:val="006E78AB"/>
    <w:rsid w:val="006E7EC5"/>
    <w:rsid w:val="006F0330"/>
    <w:rsid w:val="006F2D95"/>
    <w:rsid w:val="006F2E53"/>
    <w:rsid w:val="007110FC"/>
    <w:rsid w:val="00714AB1"/>
    <w:rsid w:val="00716664"/>
    <w:rsid w:val="00717336"/>
    <w:rsid w:val="007208EA"/>
    <w:rsid w:val="00724C16"/>
    <w:rsid w:val="00734428"/>
    <w:rsid w:val="00743179"/>
    <w:rsid w:val="00743A29"/>
    <w:rsid w:val="00743FDB"/>
    <w:rsid w:val="00750668"/>
    <w:rsid w:val="007648C9"/>
    <w:rsid w:val="007726E4"/>
    <w:rsid w:val="00777300"/>
    <w:rsid w:val="007809EF"/>
    <w:rsid w:val="00787A96"/>
    <w:rsid w:val="00793357"/>
    <w:rsid w:val="00797C54"/>
    <w:rsid w:val="007A010A"/>
    <w:rsid w:val="007A136A"/>
    <w:rsid w:val="007A62EA"/>
    <w:rsid w:val="007A6764"/>
    <w:rsid w:val="007A67A1"/>
    <w:rsid w:val="007A7C26"/>
    <w:rsid w:val="007B2BF6"/>
    <w:rsid w:val="007B3AC3"/>
    <w:rsid w:val="007B7635"/>
    <w:rsid w:val="007C14F8"/>
    <w:rsid w:val="007C2897"/>
    <w:rsid w:val="007C4CDB"/>
    <w:rsid w:val="007C5EBF"/>
    <w:rsid w:val="007C63D1"/>
    <w:rsid w:val="007C6B6A"/>
    <w:rsid w:val="007D0B76"/>
    <w:rsid w:val="007D266C"/>
    <w:rsid w:val="007D3E30"/>
    <w:rsid w:val="007D7C96"/>
    <w:rsid w:val="007F1926"/>
    <w:rsid w:val="007F4D71"/>
    <w:rsid w:val="007F68D4"/>
    <w:rsid w:val="007F6DDA"/>
    <w:rsid w:val="007F729D"/>
    <w:rsid w:val="007F79F5"/>
    <w:rsid w:val="0080240E"/>
    <w:rsid w:val="0080615E"/>
    <w:rsid w:val="0081146E"/>
    <w:rsid w:val="0082567B"/>
    <w:rsid w:val="00827D3F"/>
    <w:rsid w:val="00830D06"/>
    <w:rsid w:val="00833061"/>
    <w:rsid w:val="008543B4"/>
    <w:rsid w:val="008576DF"/>
    <w:rsid w:val="00864F13"/>
    <w:rsid w:val="00865AE4"/>
    <w:rsid w:val="008732C6"/>
    <w:rsid w:val="008745A2"/>
    <w:rsid w:val="00877BB8"/>
    <w:rsid w:val="00882682"/>
    <w:rsid w:val="00886B39"/>
    <w:rsid w:val="00891CD2"/>
    <w:rsid w:val="0089577A"/>
    <w:rsid w:val="00895D11"/>
    <w:rsid w:val="008A238A"/>
    <w:rsid w:val="008A3925"/>
    <w:rsid w:val="008B1F45"/>
    <w:rsid w:val="008B63C8"/>
    <w:rsid w:val="008C3F79"/>
    <w:rsid w:val="008C7A81"/>
    <w:rsid w:val="008D04EB"/>
    <w:rsid w:val="008E50F2"/>
    <w:rsid w:val="008E7DD2"/>
    <w:rsid w:val="00903275"/>
    <w:rsid w:val="00910C1A"/>
    <w:rsid w:val="00915835"/>
    <w:rsid w:val="00915F39"/>
    <w:rsid w:val="009163BD"/>
    <w:rsid w:val="00917BE2"/>
    <w:rsid w:val="00922191"/>
    <w:rsid w:val="009312F2"/>
    <w:rsid w:val="00936048"/>
    <w:rsid w:val="00936E7B"/>
    <w:rsid w:val="00941F91"/>
    <w:rsid w:val="00950978"/>
    <w:rsid w:val="009523FD"/>
    <w:rsid w:val="00952D91"/>
    <w:rsid w:val="00953261"/>
    <w:rsid w:val="00953692"/>
    <w:rsid w:val="00954F3F"/>
    <w:rsid w:val="00963533"/>
    <w:rsid w:val="00963988"/>
    <w:rsid w:val="00966BB7"/>
    <w:rsid w:val="00967BFA"/>
    <w:rsid w:val="00971DB4"/>
    <w:rsid w:val="00976312"/>
    <w:rsid w:val="00977977"/>
    <w:rsid w:val="009812B6"/>
    <w:rsid w:val="0098159F"/>
    <w:rsid w:val="009863D7"/>
    <w:rsid w:val="009907D4"/>
    <w:rsid w:val="009B25D8"/>
    <w:rsid w:val="009B3000"/>
    <w:rsid w:val="009B5049"/>
    <w:rsid w:val="009C71B9"/>
    <w:rsid w:val="009D70AA"/>
    <w:rsid w:val="009E2BD8"/>
    <w:rsid w:val="009E5472"/>
    <w:rsid w:val="009F3039"/>
    <w:rsid w:val="00A05273"/>
    <w:rsid w:val="00A06DC6"/>
    <w:rsid w:val="00A10C68"/>
    <w:rsid w:val="00A13E1C"/>
    <w:rsid w:val="00A16097"/>
    <w:rsid w:val="00A25D5C"/>
    <w:rsid w:val="00A27AE3"/>
    <w:rsid w:val="00A32796"/>
    <w:rsid w:val="00A41DF7"/>
    <w:rsid w:val="00A43E2F"/>
    <w:rsid w:val="00A65FCB"/>
    <w:rsid w:val="00A7476D"/>
    <w:rsid w:val="00A74A06"/>
    <w:rsid w:val="00A754EF"/>
    <w:rsid w:val="00A80165"/>
    <w:rsid w:val="00A83CAD"/>
    <w:rsid w:val="00A840BB"/>
    <w:rsid w:val="00A85480"/>
    <w:rsid w:val="00A855FF"/>
    <w:rsid w:val="00A9003F"/>
    <w:rsid w:val="00A95196"/>
    <w:rsid w:val="00A967E4"/>
    <w:rsid w:val="00AA026B"/>
    <w:rsid w:val="00AA3AE7"/>
    <w:rsid w:val="00AA4473"/>
    <w:rsid w:val="00AA4B1D"/>
    <w:rsid w:val="00AA7FCF"/>
    <w:rsid w:val="00AB1B71"/>
    <w:rsid w:val="00AB6D4A"/>
    <w:rsid w:val="00AB7C3C"/>
    <w:rsid w:val="00AC4B91"/>
    <w:rsid w:val="00AC5D14"/>
    <w:rsid w:val="00AD7030"/>
    <w:rsid w:val="00AD7237"/>
    <w:rsid w:val="00AE3CDA"/>
    <w:rsid w:val="00AE4E57"/>
    <w:rsid w:val="00AF1052"/>
    <w:rsid w:val="00AF50D0"/>
    <w:rsid w:val="00AF556F"/>
    <w:rsid w:val="00B0336E"/>
    <w:rsid w:val="00B0496D"/>
    <w:rsid w:val="00B118E9"/>
    <w:rsid w:val="00B12ED9"/>
    <w:rsid w:val="00B1356E"/>
    <w:rsid w:val="00B16788"/>
    <w:rsid w:val="00B1722F"/>
    <w:rsid w:val="00B204D0"/>
    <w:rsid w:val="00B223C9"/>
    <w:rsid w:val="00B2614D"/>
    <w:rsid w:val="00B27A1B"/>
    <w:rsid w:val="00B301EA"/>
    <w:rsid w:val="00B3110B"/>
    <w:rsid w:val="00B3244C"/>
    <w:rsid w:val="00B3725D"/>
    <w:rsid w:val="00B42C97"/>
    <w:rsid w:val="00B475AE"/>
    <w:rsid w:val="00B57D07"/>
    <w:rsid w:val="00B57F15"/>
    <w:rsid w:val="00B60946"/>
    <w:rsid w:val="00B65A31"/>
    <w:rsid w:val="00B82A64"/>
    <w:rsid w:val="00B838BE"/>
    <w:rsid w:val="00B83A07"/>
    <w:rsid w:val="00B8505A"/>
    <w:rsid w:val="00B92F87"/>
    <w:rsid w:val="00B95E05"/>
    <w:rsid w:val="00BA43B9"/>
    <w:rsid w:val="00BA56B2"/>
    <w:rsid w:val="00BB310E"/>
    <w:rsid w:val="00BB3D5A"/>
    <w:rsid w:val="00BB7083"/>
    <w:rsid w:val="00BB70A0"/>
    <w:rsid w:val="00BB7103"/>
    <w:rsid w:val="00BD67C1"/>
    <w:rsid w:val="00BF123A"/>
    <w:rsid w:val="00BF457A"/>
    <w:rsid w:val="00C03D50"/>
    <w:rsid w:val="00C03DF6"/>
    <w:rsid w:val="00C07471"/>
    <w:rsid w:val="00C23D8C"/>
    <w:rsid w:val="00C23F06"/>
    <w:rsid w:val="00C35EB8"/>
    <w:rsid w:val="00C375D9"/>
    <w:rsid w:val="00C4173E"/>
    <w:rsid w:val="00C41FAD"/>
    <w:rsid w:val="00C434C3"/>
    <w:rsid w:val="00C445BA"/>
    <w:rsid w:val="00C45CEC"/>
    <w:rsid w:val="00C5693D"/>
    <w:rsid w:val="00C60E38"/>
    <w:rsid w:val="00C62CE6"/>
    <w:rsid w:val="00C646D0"/>
    <w:rsid w:val="00C649D0"/>
    <w:rsid w:val="00C734EB"/>
    <w:rsid w:val="00C74F6B"/>
    <w:rsid w:val="00C756B2"/>
    <w:rsid w:val="00C81216"/>
    <w:rsid w:val="00C825F9"/>
    <w:rsid w:val="00C831AD"/>
    <w:rsid w:val="00C875AC"/>
    <w:rsid w:val="00C91F11"/>
    <w:rsid w:val="00C9613A"/>
    <w:rsid w:val="00CA458C"/>
    <w:rsid w:val="00CB2C44"/>
    <w:rsid w:val="00CB5665"/>
    <w:rsid w:val="00CB5C20"/>
    <w:rsid w:val="00CC0B7F"/>
    <w:rsid w:val="00CC1595"/>
    <w:rsid w:val="00CC6413"/>
    <w:rsid w:val="00CD0F39"/>
    <w:rsid w:val="00CD1867"/>
    <w:rsid w:val="00CD36FA"/>
    <w:rsid w:val="00CE578E"/>
    <w:rsid w:val="00CE6C03"/>
    <w:rsid w:val="00CE7120"/>
    <w:rsid w:val="00CE738B"/>
    <w:rsid w:val="00CF2602"/>
    <w:rsid w:val="00D01810"/>
    <w:rsid w:val="00D12178"/>
    <w:rsid w:val="00D373DA"/>
    <w:rsid w:val="00D379C0"/>
    <w:rsid w:val="00D37B7F"/>
    <w:rsid w:val="00D412F7"/>
    <w:rsid w:val="00D45E56"/>
    <w:rsid w:val="00D47C35"/>
    <w:rsid w:val="00D50C5E"/>
    <w:rsid w:val="00D512CD"/>
    <w:rsid w:val="00D521EE"/>
    <w:rsid w:val="00D66C61"/>
    <w:rsid w:val="00D749A6"/>
    <w:rsid w:val="00D74DFC"/>
    <w:rsid w:val="00D81016"/>
    <w:rsid w:val="00D82EA0"/>
    <w:rsid w:val="00D83FC6"/>
    <w:rsid w:val="00D84314"/>
    <w:rsid w:val="00D90B40"/>
    <w:rsid w:val="00D9200E"/>
    <w:rsid w:val="00DA2B9E"/>
    <w:rsid w:val="00DA4A86"/>
    <w:rsid w:val="00DA7472"/>
    <w:rsid w:val="00DB012A"/>
    <w:rsid w:val="00DB0B05"/>
    <w:rsid w:val="00DB422B"/>
    <w:rsid w:val="00DC6C3D"/>
    <w:rsid w:val="00DD1E17"/>
    <w:rsid w:val="00DD3527"/>
    <w:rsid w:val="00DD4D85"/>
    <w:rsid w:val="00DE447C"/>
    <w:rsid w:val="00DF1453"/>
    <w:rsid w:val="00DF3C13"/>
    <w:rsid w:val="00DF454F"/>
    <w:rsid w:val="00E001EE"/>
    <w:rsid w:val="00E00EFD"/>
    <w:rsid w:val="00E034A3"/>
    <w:rsid w:val="00E222EE"/>
    <w:rsid w:val="00E242F8"/>
    <w:rsid w:val="00E40E13"/>
    <w:rsid w:val="00E52819"/>
    <w:rsid w:val="00E52D4E"/>
    <w:rsid w:val="00E56ECE"/>
    <w:rsid w:val="00E604FF"/>
    <w:rsid w:val="00E62881"/>
    <w:rsid w:val="00E6345C"/>
    <w:rsid w:val="00E64374"/>
    <w:rsid w:val="00E6678E"/>
    <w:rsid w:val="00E75449"/>
    <w:rsid w:val="00E7651A"/>
    <w:rsid w:val="00E84299"/>
    <w:rsid w:val="00E87B9D"/>
    <w:rsid w:val="00E9185D"/>
    <w:rsid w:val="00E93E01"/>
    <w:rsid w:val="00EB1F0A"/>
    <w:rsid w:val="00EC4975"/>
    <w:rsid w:val="00EC6D8E"/>
    <w:rsid w:val="00EE51EA"/>
    <w:rsid w:val="00EE5A88"/>
    <w:rsid w:val="00EE5CF2"/>
    <w:rsid w:val="00EE6C10"/>
    <w:rsid w:val="00EE7611"/>
    <w:rsid w:val="00EF0DD5"/>
    <w:rsid w:val="00F11057"/>
    <w:rsid w:val="00F22006"/>
    <w:rsid w:val="00F23350"/>
    <w:rsid w:val="00F244DE"/>
    <w:rsid w:val="00F3106A"/>
    <w:rsid w:val="00F35622"/>
    <w:rsid w:val="00F4215C"/>
    <w:rsid w:val="00F439A1"/>
    <w:rsid w:val="00F544D7"/>
    <w:rsid w:val="00F55A2E"/>
    <w:rsid w:val="00F62E44"/>
    <w:rsid w:val="00F63218"/>
    <w:rsid w:val="00F63290"/>
    <w:rsid w:val="00F71C1D"/>
    <w:rsid w:val="00F733FF"/>
    <w:rsid w:val="00F76B6D"/>
    <w:rsid w:val="00F842FD"/>
    <w:rsid w:val="00F846B8"/>
    <w:rsid w:val="00F9356A"/>
    <w:rsid w:val="00FA04B2"/>
    <w:rsid w:val="00FA2B88"/>
    <w:rsid w:val="00FB0D34"/>
    <w:rsid w:val="00FB13FC"/>
    <w:rsid w:val="00FB521E"/>
    <w:rsid w:val="00FB6B9D"/>
    <w:rsid w:val="00FC1383"/>
    <w:rsid w:val="00FC74BF"/>
    <w:rsid w:val="00FD5A9C"/>
    <w:rsid w:val="00FF12EF"/>
    <w:rsid w:val="00FF42BD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kom16</dc:creator>
  <cp:lastModifiedBy>kom28</cp:lastModifiedBy>
  <cp:revision>163</cp:revision>
  <cp:lastPrinted>2024-02-05T04:04:00Z</cp:lastPrinted>
  <dcterms:created xsi:type="dcterms:W3CDTF">2021-03-18T02:17:00Z</dcterms:created>
  <dcterms:modified xsi:type="dcterms:W3CDTF">2024-12-05T04:35:00Z</dcterms:modified>
</cp:coreProperties>
</file>