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59" w:rsidRDefault="00547F00" w:rsidP="00AD45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00" w:rsidRPr="00FB0506" w:rsidRDefault="00547F00" w:rsidP="004A7D00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A7D00" w:rsidRPr="00547F00" w:rsidRDefault="007E70C6" w:rsidP="00AD45F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</w:t>
      </w:r>
      <w:r w:rsidR="00F86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.03.2024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  <w:r w:rsidR="00934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4A7D00" w:rsidRPr="00547F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 Шарыпово    </w:t>
      </w:r>
      <w:r w:rsidR="00731595" w:rsidRPr="00547F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="00934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731595" w:rsidRPr="00547F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 w:rsidR="00934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46-358р</w:t>
      </w:r>
    </w:p>
    <w:p w:rsidR="004A7D00" w:rsidRPr="004653EC" w:rsidRDefault="004A7D00" w:rsidP="004A7D00">
      <w:pPr>
        <w:spacing w:after="0" w:line="240" w:lineRule="auto"/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</w:pPr>
    </w:p>
    <w:p w:rsidR="004A7D00" w:rsidRPr="004653EC" w:rsidRDefault="004A7D00" w:rsidP="004A7D00">
      <w:pPr>
        <w:spacing w:after="0" w:line="240" w:lineRule="auto"/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</w:pPr>
    </w:p>
    <w:p w:rsidR="00BA00E2" w:rsidRPr="00BA00E2" w:rsidRDefault="00BA00E2" w:rsidP="00BA00E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A00E2">
        <w:rPr>
          <w:rFonts w:ascii="Times New Roman" w:hAnsi="Times New Roman" w:cs="Times New Roman"/>
          <w:sz w:val="28"/>
          <w:szCs w:val="28"/>
        </w:rPr>
        <w:t>О внесении изменений в Решение Шарыповского окружного Совета депутатов от 24.12.2020г. № 8/54р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BA00E2" w:rsidRPr="00BA00E2" w:rsidRDefault="00BA00E2" w:rsidP="00BA0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0E2" w:rsidRPr="00BA00E2" w:rsidRDefault="00BA00E2" w:rsidP="00BA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статьями 23, 37 Устава Шарыповского муниципального округа, Шарыповский окружной Совет депутатов </w:t>
      </w:r>
    </w:p>
    <w:p w:rsidR="00BA00E2" w:rsidRPr="00BA00E2" w:rsidRDefault="00BA00E2" w:rsidP="00BA00E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A00E2">
        <w:rPr>
          <w:rFonts w:ascii="Times New Roman" w:hAnsi="Times New Roman" w:cs="Times New Roman"/>
          <w:sz w:val="28"/>
          <w:szCs w:val="28"/>
        </w:rPr>
        <w:t>РЕШИЛ:</w:t>
      </w:r>
    </w:p>
    <w:p w:rsidR="00BA00E2" w:rsidRPr="00BA00E2" w:rsidRDefault="00BA00E2" w:rsidP="00BA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2">
        <w:rPr>
          <w:rFonts w:ascii="Times New Roman" w:hAnsi="Times New Roman" w:cs="Times New Roman"/>
          <w:sz w:val="28"/>
          <w:szCs w:val="28"/>
        </w:rPr>
        <w:t>1. Внести в Решение Шарыповского окружного Совета депутатов от 24.12.2020г. № 8/54р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 (далее – Решение), следующие изменения:</w:t>
      </w:r>
    </w:p>
    <w:p w:rsidR="00BA00E2" w:rsidRPr="00BA00E2" w:rsidRDefault="00BA00E2" w:rsidP="00BA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2">
        <w:rPr>
          <w:rFonts w:ascii="Times New Roman" w:hAnsi="Times New Roman" w:cs="Times New Roman"/>
          <w:sz w:val="28"/>
          <w:szCs w:val="28"/>
        </w:rPr>
        <w:t>1.1. Пункт 2.4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(приложение к Решению) изложить в следующей редакции:</w:t>
      </w:r>
    </w:p>
    <w:p w:rsidR="00BA00E2" w:rsidRPr="00BA00E2" w:rsidRDefault="00BA00E2" w:rsidP="00BA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2">
        <w:rPr>
          <w:rFonts w:ascii="Times New Roman" w:hAnsi="Times New Roman" w:cs="Times New Roman"/>
          <w:sz w:val="28"/>
          <w:szCs w:val="28"/>
        </w:rPr>
        <w:t>«2.4.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 увеличиваются на размер, рассчитываемый в соответствием с пунктом 7 Предельных размеров оплаты труда выборных должностных лиц и лиц, замещающих иные муниципальные должности, установленных Постановлением 512-п.».</w:t>
      </w:r>
    </w:p>
    <w:p w:rsidR="00BA00E2" w:rsidRPr="00BA00E2" w:rsidRDefault="00BA00E2" w:rsidP="00BA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2">
        <w:rPr>
          <w:rFonts w:ascii="Times New Roman" w:hAnsi="Times New Roman" w:cs="Times New Roman"/>
          <w:sz w:val="28"/>
          <w:szCs w:val="28"/>
        </w:rPr>
        <w:lastRenderedPageBreak/>
        <w:t>1.2. Положение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(приложение к Решению) дополнить пунктом 2.5 следующего содержания:</w:t>
      </w:r>
    </w:p>
    <w:p w:rsidR="00BA00E2" w:rsidRPr="00BA00E2" w:rsidRDefault="00BA00E2" w:rsidP="00BA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2">
        <w:rPr>
          <w:rFonts w:ascii="Times New Roman" w:hAnsi="Times New Roman" w:cs="Times New Roman"/>
          <w:sz w:val="28"/>
          <w:szCs w:val="28"/>
        </w:rPr>
        <w:t xml:space="preserve">«2.5. Размер ежемесячного денежного поощрения главы округа подлежит увеличению в месяце, в котором ему производятся начисления с учетом средств межбюджетного трансферта из краевого бюджета, предоставленного бюджету округа в целях его поощрения, на размер поощрения главы муниципального округа, установленный правовым актом Красноярского края.». </w:t>
      </w:r>
    </w:p>
    <w:p w:rsidR="00BA00E2" w:rsidRPr="00BA00E2" w:rsidRDefault="00BA00E2" w:rsidP="00BA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2">
        <w:rPr>
          <w:rFonts w:ascii="Times New Roman" w:hAnsi="Times New Roman" w:cs="Times New Roman"/>
          <w:sz w:val="28"/>
          <w:szCs w:val="28"/>
        </w:rPr>
        <w:t>1.3.Абзац четвертый пункта 3.8.1Положения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(приложение к Решению) изложить в следующей редакции:</w:t>
      </w:r>
    </w:p>
    <w:p w:rsidR="00BA00E2" w:rsidRPr="00BA00E2" w:rsidRDefault="00BA00E2" w:rsidP="00BA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2">
        <w:rPr>
          <w:rFonts w:ascii="Times New Roman" w:hAnsi="Times New Roman" w:cs="Times New Roman"/>
          <w:sz w:val="28"/>
          <w:szCs w:val="28"/>
        </w:rPr>
        <w:t>«В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увеличиваются на размер, рассчитываемый в соответствием с пунктом 14 Предельных размеров оплаты труда муниципальных служащих, установленных Постановлением 512-п.».</w:t>
      </w:r>
    </w:p>
    <w:p w:rsidR="00BA00E2" w:rsidRPr="00BA00E2" w:rsidRDefault="00BA00E2" w:rsidP="00BA00E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A00E2">
        <w:rPr>
          <w:rFonts w:ascii="Times New Roman" w:hAnsi="Times New Roman" w:cs="Times New Roman"/>
          <w:sz w:val="28"/>
          <w:szCs w:val="28"/>
        </w:rPr>
        <w:tab/>
        <w:t>2. Контроль за исполнением Решения возложить на постоянную комиссию по бюджету и финансовым вопросам (Кузнецов С.В.).</w:t>
      </w:r>
    </w:p>
    <w:p w:rsidR="00BA00E2" w:rsidRPr="00BA00E2" w:rsidRDefault="00BA00E2" w:rsidP="00BA00E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2">
        <w:rPr>
          <w:rFonts w:ascii="Times New Roman" w:hAnsi="Times New Roman" w:cs="Times New Roman"/>
          <w:sz w:val="28"/>
          <w:szCs w:val="28"/>
        </w:rPr>
        <w:t>3. Настоящее Решение вступает в силу в день, следующий за днем его официального опубликования, и подлежит размещению на официальном сайте Шарыповского муниципального округа в сети Интернет.</w:t>
      </w:r>
    </w:p>
    <w:p w:rsidR="004A7D00" w:rsidRDefault="004A7D00" w:rsidP="004A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2C" w:rsidRDefault="00B4182C" w:rsidP="00B4182C">
      <w:pPr>
        <w:pStyle w:val="a6"/>
        <w:ind w:firstLine="709"/>
        <w:rPr>
          <w:rFonts w:ascii="Calibri" w:eastAsia="Calibri" w:hAnsi="Calibri"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5243"/>
        <w:gridCol w:w="4328"/>
      </w:tblGrid>
      <w:tr w:rsidR="007F366A" w:rsidTr="007F366A">
        <w:tc>
          <w:tcPr>
            <w:tcW w:w="5353" w:type="dxa"/>
          </w:tcPr>
          <w:p w:rsidR="007F366A" w:rsidRDefault="007F36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F366A" w:rsidRDefault="007F36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66A" w:rsidRDefault="007F36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366A" w:rsidRDefault="007F36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______________Т.В. Варжинская</w:t>
            </w:r>
          </w:p>
        </w:tc>
        <w:tc>
          <w:tcPr>
            <w:tcW w:w="4394" w:type="dxa"/>
          </w:tcPr>
          <w:p w:rsidR="00545082" w:rsidRDefault="0054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7F3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               </w:t>
            </w:r>
          </w:p>
          <w:p w:rsidR="007F366A" w:rsidRPr="00545082" w:rsidRDefault="007F36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66A" w:rsidRDefault="007F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366A" w:rsidRDefault="0054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_______________Г.В. Качаев</w:t>
            </w:r>
          </w:p>
          <w:p w:rsidR="007F366A" w:rsidRDefault="007F36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2BAA" w:rsidRPr="00B4182C" w:rsidRDefault="00EF2BAA" w:rsidP="00AD45F5"/>
    <w:sectPr w:rsidR="00EF2BAA" w:rsidRPr="00B4182C" w:rsidSect="00AD45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354" w:rsidRDefault="00506354" w:rsidP="00B4182C">
      <w:pPr>
        <w:spacing w:after="0" w:line="240" w:lineRule="auto"/>
      </w:pPr>
      <w:r>
        <w:separator/>
      </w:r>
    </w:p>
  </w:endnote>
  <w:endnote w:type="continuationSeparator" w:id="1">
    <w:p w:rsidR="00506354" w:rsidRDefault="00506354" w:rsidP="00B4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354" w:rsidRDefault="00506354" w:rsidP="00B4182C">
      <w:pPr>
        <w:spacing w:after="0" w:line="240" w:lineRule="auto"/>
      </w:pPr>
      <w:r>
        <w:separator/>
      </w:r>
    </w:p>
  </w:footnote>
  <w:footnote w:type="continuationSeparator" w:id="1">
    <w:p w:rsidR="00506354" w:rsidRDefault="00506354" w:rsidP="00B4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B1B"/>
    <w:multiLevelType w:val="hybridMultilevel"/>
    <w:tmpl w:val="3094E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D00"/>
    <w:rsid w:val="000135B5"/>
    <w:rsid w:val="00052AC5"/>
    <w:rsid w:val="000D5BE0"/>
    <w:rsid w:val="001A3341"/>
    <w:rsid w:val="001F21E4"/>
    <w:rsid w:val="00236083"/>
    <w:rsid w:val="002438DB"/>
    <w:rsid w:val="00290503"/>
    <w:rsid w:val="00293D84"/>
    <w:rsid w:val="002D3367"/>
    <w:rsid w:val="003002E5"/>
    <w:rsid w:val="003C250A"/>
    <w:rsid w:val="003F4D62"/>
    <w:rsid w:val="004835F2"/>
    <w:rsid w:val="004A7D00"/>
    <w:rsid w:val="00506354"/>
    <w:rsid w:val="00537B59"/>
    <w:rsid w:val="00545082"/>
    <w:rsid w:val="00547F00"/>
    <w:rsid w:val="00644123"/>
    <w:rsid w:val="00731595"/>
    <w:rsid w:val="0075100E"/>
    <w:rsid w:val="007A6716"/>
    <w:rsid w:val="007E70C6"/>
    <w:rsid w:val="007F366A"/>
    <w:rsid w:val="00934145"/>
    <w:rsid w:val="009C66CC"/>
    <w:rsid w:val="009E4B42"/>
    <w:rsid w:val="00A430E4"/>
    <w:rsid w:val="00A76CB4"/>
    <w:rsid w:val="00A77D81"/>
    <w:rsid w:val="00AC48A8"/>
    <w:rsid w:val="00AD45F5"/>
    <w:rsid w:val="00B4182C"/>
    <w:rsid w:val="00BA00E2"/>
    <w:rsid w:val="00C020B1"/>
    <w:rsid w:val="00C1047B"/>
    <w:rsid w:val="00C53FD9"/>
    <w:rsid w:val="00CB5EFA"/>
    <w:rsid w:val="00CE4659"/>
    <w:rsid w:val="00D91C2D"/>
    <w:rsid w:val="00E12147"/>
    <w:rsid w:val="00E5653E"/>
    <w:rsid w:val="00E8293D"/>
    <w:rsid w:val="00EA2077"/>
    <w:rsid w:val="00EF2BAA"/>
    <w:rsid w:val="00F649CD"/>
    <w:rsid w:val="00F86727"/>
    <w:rsid w:val="00F97BBD"/>
    <w:rsid w:val="00FB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418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4182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182C"/>
  </w:style>
  <w:style w:type="paragraph" w:styleId="aa">
    <w:name w:val="header"/>
    <w:basedOn w:val="a"/>
    <w:link w:val="ab"/>
    <w:uiPriority w:val="99"/>
    <w:unhideWhenUsed/>
    <w:rsid w:val="00B4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182C"/>
  </w:style>
  <w:style w:type="paragraph" w:styleId="ac">
    <w:name w:val="List Paragraph"/>
    <w:basedOn w:val="a"/>
    <w:uiPriority w:val="34"/>
    <w:qFormat/>
    <w:rsid w:val="0075100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47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aliases w:val="ПФ-таб.текст"/>
    <w:link w:val="ae"/>
    <w:uiPriority w:val="1"/>
    <w:qFormat/>
    <w:rsid w:val="00BA00E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aliases w:val="ПФ-таб.текст Знак"/>
    <w:link w:val="ad"/>
    <w:uiPriority w:val="1"/>
    <w:locked/>
    <w:rsid w:val="00BA00E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88EF0-AB27-4B8F-8DF0-2E4E04F1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47</cp:revision>
  <cp:lastPrinted>2024-03-14T09:21:00Z</cp:lastPrinted>
  <dcterms:created xsi:type="dcterms:W3CDTF">2018-03-26T04:27:00Z</dcterms:created>
  <dcterms:modified xsi:type="dcterms:W3CDTF">2025-03-24T01:23:00Z</dcterms:modified>
</cp:coreProperties>
</file>