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3ADD4" w14:textId="77777777" w:rsidR="001E3570" w:rsidRPr="00C97A51" w:rsidRDefault="001E3570" w:rsidP="001E3570">
      <w:pPr>
        <w:ind w:left="5387"/>
        <w:rPr>
          <w:rFonts w:eastAsia="Calibri"/>
          <w:bCs/>
          <w:sz w:val="28"/>
          <w:szCs w:val="28"/>
        </w:rPr>
      </w:pPr>
      <w:bookmarkStart w:id="0" w:name="_Hlk119058895"/>
      <w:r w:rsidRPr="00C97A51">
        <w:rPr>
          <w:rFonts w:eastAsia="Calibri"/>
          <w:bCs/>
          <w:sz w:val="28"/>
          <w:szCs w:val="28"/>
        </w:rPr>
        <w:t>Приложение к Постановлению</w:t>
      </w:r>
    </w:p>
    <w:p w14:paraId="04704369" w14:textId="77777777" w:rsidR="001E3570" w:rsidRPr="00C97A51" w:rsidRDefault="001E3570" w:rsidP="001E3570">
      <w:pPr>
        <w:ind w:left="5387"/>
        <w:rPr>
          <w:rFonts w:eastAsia="Calibri"/>
          <w:bCs/>
          <w:sz w:val="28"/>
          <w:szCs w:val="28"/>
        </w:rPr>
      </w:pPr>
      <w:r>
        <w:rPr>
          <w:rFonts w:eastAsia="Calibri"/>
          <w:bCs/>
          <w:sz w:val="28"/>
          <w:szCs w:val="28"/>
        </w:rPr>
        <w:t>администрации</w:t>
      </w:r>
      <w:r w:rsidRPr="00C97A51">
        <w:rPr>
          <w:rFonts w:eastAsia="Calibri"/>
          <w:bCs/>
          <w:sz w:val="28"/>
          <w:szCs w:val="28"/>
        </w:rPr>
        <w:t xml:space="preserve"> Шарыповского</w:t>
      </w:r>
    </w:p>
    <w:p w14:paraId="61D6B8C2" w14:textId="77777777" w:rsidR="001E3570" w:rsidRPr="00C97A51" w:rsidRDefault="001E3570" w:rsidP="001E3570">
      <w:pPr>
        <w:ind w:left="5387"/>
        <w:rPr>
          <w:rFonts w:eastAsia="Calibri"/>
          <w:bCs/>
          <w:sz w:val="28"/>
          <w:szCs w:val="28"/>
        </w:rPr>
      </w:pPr>
      <w:r>
        <w:rPr>
          <w:rFonts w:eastAsia="Calibri"/>
          <w:bCs/>
          <w:sz w:val="28"/>
          <w:szCs w:val="28"/>
        </w:rPr>
        <w:t>муниципального</w:t>
      </w:r>
      <w:r w:rsidRPr="00C97A51">
        <w:rPr>
          <w:rFonts w:eastAsia="Calibri"/>
          <w:bCs/>
          <w:sz w:val="28"/>
          <w:szCs w:val="28"/>
        </w:rPr>
        <w:t xml:space="preserve"> округа</w:t>
      </w:r>
    </w:p>
    <w:p w14:paraId="057ACB5D" w14:textId="1B4A27CB" w:rsidR="001E3570" w:rsidRDefault="001E3570" w:rsidP="001E3570">
      <w:pPr>
        <w:ind w:left="5387"/>
        <w:rPr>
          <w:color w:val="E7E6E6" w:themeColor="background2"/>
        </w:rPr>
      </w:pPr>
      <w:r w:rsidRPr="00E57CDD">
        <w:rPr>
          <w:rFonts w:eastAsia="Calibri"/>
          <w:bCs/>
          <w:color w:val="262626" w:themeColor="text1" w:themeTint="D9"/>
          <w:sz w:val="28"/>
          <w:szCs w:val="28"/>
        </w:rPr>
        <w:t xml:space="preserve">от </w:t>
      </w:r>
      <w:r w:rsidR="00E57CDD" w:rsidRPr="00E57CDD">
        <w:rPr>
          <w:color w:val="262626" w:themeColor="text1" w:themeTint="D9"/>
        </w:rPr>
        <w:t>__________________ № _______</w:t>
      </w:r>
    </w:p>
    <w:p w14:paraId="52D85CF1" w14:textId="77777777" w:rsidR="001E3570" w:rsidRDefault="001E3570" w:rsidP="001E3570">
      <w:pPr>
        <w:ind w:left="5387"/>
        <w:rPr>
          <w:rFonts w:eastAsia="Calibri"/>
          <w:bCs/>
          <w:sz w:val="28"/>
          <w:szCs w:val="28"/>
        </w:rPr>
      </w:pPr>
    </w:p>
    <w:p w14:paraId="51725F31" w14:textId="77777777" w:rsidR="001E3570" w:rsidRPr="00C97A51" w:rsidRDefault="001E3570" w:rsidP="001E3570">
      <w:pPr>
        <w:ind w:left="5387"/>
        <w:rPr>
          <w:rFonts w:eastAsia="Calibri"/>
          <w:bCs/>
          <w:sz w:val="28"/>
          <w:szCs w:val="28"/>
        </w:rPr>
      </w:pPr>
      <w:r w:rsidRPr="00C97A51">
        <w:rPr>
          <w:rFonts w:eastAsia="Calibri"/>
          <w:bCs/>
          <w:sz w:val="28"/>
          <w:szCs w:val="28"/>
        </w:rPr>
        <w:t>Приложение к Постановлению</w:t>
      </w:r>
    </w:p>
    <w:p w14:paraId="2BBACC3E" w14:textId="77777777" w:rsidR="001E3570" w:rsidRPr="00C97A51" w:rsidRDefault="001E3570" w:rsidP="001E3570">
      <w:pPr>
        <w:ind w:left="5387"/>
        <w:rPr>
          <w:rFonts w:eastAsia="Calibri"/>
          <w:bCs/>
          <w:sz w:val="28"/>
          <w:szCs w:val="28"/>
        </w:rPr>
      </w:pPr>
      <w:r>
        <w:rPr>
          <w:rFonts w:eastAsia="Calibri"/>
          <w:bCs/>
          <w:sz w:val="28"/>
          <w:szCs w:val="28"/>
        </w:rPr>
        <w:t>администрации</w:t>
      </w:r>
      <w:r w:rsidRPr="00C97A51">
        <w:rPr>
          <w:rFonts w:eastAsia="Calibri"/>
          <w:bCs/>
          <w:sz w:val="28"/>
          <w:szCs w:val="28"/>
        </w:rPr>
        <w:t xml:space="preserve"> Шарыповского</w:t>
      </w:r>
    </w:p>
    <w:p w14:paraId="383A4083" w14:textId="77777777" w:rsidR="001E3570" w:rsidRPr="00C97A51" w:rsidRDefault="001E3570" w:rsidP="001E3570">
      <w:pPr>
        <w:ind w:left="5387"/>
        <w:rPr>
          <w:rFonts w:eastAsia="Calibri"/>
          <w:bCs/>
          <w:sz w:val="28"/>
          <w:szCs w:val="28"/>
        </w:rPr>
      </w:pPr>
      <w:r>
        <w:rPr>
          <w:rFonts w:eastAsia="Calibri"/>
          <w:bCs/>
          <w:sz w:val="28"/>
          <w:szCs w:val="28"/>
        </w:rPr>
        <w:t>муниципального</w:t>
      </w:r>
      <w:r w:rsidRPr="00C97A51">
        <w:rPr>
          <w:rFonts w:eastAsia="Calibri"/>
          <w:bCs/>
          <w:sz w:val="28"/>
          <w:szCs w:val="28"/>
        </w:rPr>
        <w:t xml:space="preserve"> округа</w:t>
      </w:r>
    </w:p>
    <w:p w14:paraId="2DC9C133" w14:textId="77777777" w:rsidR="001E3570" w:rsidRDefault="001E3570" w:rsidP="001E3570">
      <w:pPr>
        <w:ind w:left="5387"/>
        <w:rPr>
          <w:rFonts w:eastAsia="Calibri"/>
          <w:bCs/>
          <w:sz w:val="28"/>
          <w:szCs w:val="28"/>
        </w:rPr>
      </w:pPr>
      <w:r w:rsidRPr="00C97A51">
        <w:rPr>
          <w:rFonts w:eastAsia="Calibri"/>
          <w:bCs/>
          <w:sz w:val="28"/>
          <w:szCs w:val="28"/>
        </w:rPr>
        <w:t>от</w:t>
      </w:r>
      <w:r>
        <w:rPr>
          <w:rFonts w:eastAsia="Calibri"/>
          <w:bCs/>
          <w:sz w:val="28"/>
          <w:szCs w:val="28"/>
        </w:rPr>
        <w:t xml:space="preserve"> 17.06.2021 </w:t>
      </w:r>
      <w:r w:rsidRPr="00C97A51">
        <w:rPr>
          <w:rFonts w:eastAsia="Calibri"/>
          <w:bCs/>
          <w:sz w:val="28"/>
          <w:szCs w:val="28"/>
        </w:rPr>
        <w:t>№</w:t>
      </w:r>
      <w:r>
        <w:rPr>
          <w:rFonts w:eastAsia="Calibri"/>
          <w:bCs/>
          <w:sz w:val="28"/>
          <w:szCs w:val="28"/>
        </w:rPr>
        <w:t xml:space="preserve"> 457-п</w:t>
      </w:r>
    </w:p>
    <w:p w14:paraId="300592AD" w14:textId="77777777" w:rsidR="001E3570" w:rsidRPr="00C97A51" w:rsidRDefault="001E3570" w:rsidP="001E3570">
      <w:pPr>
        <w:ind w:firstLine="5812"/>
        <w:rPr>
          <w:rFonts w:eastAsia="Calibri"/>
          <w:bCs/>
          <w:sz w:val="28"/>
          <w:szCs w:val="28"/>
        </w:rPr>
      </w:pPr>
    </w:p>
    <w:p w14:paraId="60D8C5D2" w14:textId="77777777" w:rsidR="001E3570" w:rsidRPr="00873068" w:rsidRDefault="001E3570" w:rsidP="001E3570">
      <w:pPr>
        <w:jc w:val="center"/>
        <w:rPr>
          <w:rFonts w:eastAsia="Calibri"/>
          <w:b/>
          <w:bCs/>
          <w:sz w:val="28"/>
          <w:szCs w:val="28"/>
        </w:rPr>
      </w:pPr>
      <w:r w:rsidRPr="00873068">
        <w:rPr>
          <w:rFonts w:eastAsia="Calibri"/>
          <w:b/>
          <w:bCs/>
          <w:sz w:val="28"/>
          <w:szCs w:val="28"/>
        </w:rPr>
        <w:t>Муниципальная программа</w:t>
      </w:r>
    </w:p>
    <w:p w14:paraId="7729F45C" w14:textId="77777777" w:rsidR="001E3570" w:rsidRPr="00873068" w:rsidRDefault="001E3570" w:rsidP="001E3570">
      <w:pPr>
        <w:jc w:val="center"/>
        <w:rPr>
          <w:rFonts w:eastAsia="Calibri"/>
          <w:b/>
          <w:sz w:val="28"/>
          <w:szCs w:val="20"/>
        </w:rPr>
      </w:pPr>
      <w:bookmarkStart w:id="1" w:name="Par41"/>
      <w:bookmarkEnd w:id="1"/>
      <w:r w:rsidRPr="00873068">
        <w:rPr>
          <w:rFonts w:eastAsia="Calibri"/>
          <w:b/>
          <w:sz w:val="28"/>
          <w:szCs w:val="20"/>
        </w:rPr>
        <w:t>«Развитие культуры»</w:t>
      </w:r>
    </w:p>
    <w:p w14:paraId="1F905CEB" w14:textId="77777777" w:rsidR="001E3570" w:rsidRPr="004364AD" w:rsidRDefault="001E3570" w:rsidP="001E3570">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14:paraId="004961A4" w14:textId="77777777" w:rsidR="001E3570" w:rsidRPr="003969BA" w:rsidRDefault="001E3570" w:rsidP="001E3570">
      <w:pPr>
        <w:widowControl w:val="0"/>
        <w:autoSpaceDE w:val="0"/>
        <w:autoSpaceDN w:val="0"/>
        <w:adjustRightInd w:val="0"/>
        <w:jc w:val="center"/>
        <w:rPr>
          <w:rFonts w:eastAsia="Calibri"/>
          <w:color w:val="000000"/>
          <w:sz w:val="28"/>
          <w:szCs w:val="28"/>
        </w:rPr>
      </w:pPr>
    </w:p>
    <w:tbl>
      <w:tblPr>
        <w:tblW w:w="8997" w:type="dxa"/>
        <w:tblInd w:w="-5" w:type="dxa"/>
        <w:tblLayout w:type="fixed"/>
        <w:tblCellMar>
          <w:top w:w="75" w:type="dxa"/>
          <w:left w:w="0" w:type="dxa"/>
          <w:bottom w:w="75" w:type="dxa"/>
          <w:right w:w="0" w:type="dxa"/>
        </w:tblCellMar>
        <w:tblLook w:val="0000" w:firstRow="0" w:lastRow="0" w:firstColumn="0" w:lastColumn="0" w:noHBand="0" w:noVBand="0"/>
      </w:tblPr>
      <w:tblGrid>
        <w:gridCol w:w="2194"/>
        <w:gridCol w:w="6803"/>
      </w:tblGrid>
      <w:tr w:rsidR="001E3570" w14:paraId="3F3DA168"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A3381E2"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0A8282"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rFonts w:eastAsia="Calibri"/>
                <w:sz w:val="28"/>
                <w:szCs w:val="28"/>
              </w:rPr>
              <w:t>«Развитие культуры»</w:t>
            </w:r>
            <w:r w:rsidRPr="00F00983">
              <w:rPr>
                <w:rFonts w:eastAsia="Calibri"/>
                <w:color w:val="000000"/>
                <w:sz w:val="28"/>
                <w:szCs w:val="28"/>
                <w:lang w:val="en-US"/>
              </w:rPr>
              <w:t xml:space="preserve"> </w:t>
            </w:r>
            <w:r w:rsidRPr="00F00983">
              <w:rPr>
                <w:rFonts w:eastAsia="Calibri"/>
                <w:color w:val="000000"/>
                <w:sz w:val="28"/>
                <w:szCs w:val="28"/>
              </w:rPr>
              <w:t>(далее – программа)</w:t>
            </w:r>
          </w:p>
        </w:tc>
      </w:tr>
      <w:tr w:rsidR="001E3570" w14:paraId="17A5EB38" w14:textId="77777777" w:rsidTr="00981ECC">
        <w:trPr>
          <w:trHeight w:val="4324"/>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A65D937"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04AE2ED"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 xml:space="preserve">Статья 179 Бюджетного кодекса Российской Федерации; </w:t>
            </w:r>
          </w:p>
          <w:p w14:paraId="03F09709" w14:textId="05D3115A" w:rsidR="001E3570" w:rsidRPr="00F00983" w:rsidRDefault="001E3570" w:rsidP="00981ECC">
            <w:pPr>
              <w:widowControl w:val="0"/>
              <w:autoSpaceDE w:val="0"/>
              <w:autoSpaceDN w:val="0"/>
              <w:adjustRightInd w:val="0"/>
              <w:rPr>
                <w:sz w:val="28"/>
                <w:szCs w:val="28"/>
              </w:rPr>
            </w:pPr>
            <w:r w:rsidRPr="00F00983">
              <w:rPr>
                <w:sz w:val="28"/>
                <w:szCs w:val="28"/>
              </w:rPr>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 (в редакции от </w:t>
            </w:r>
            <w:r w:rsidR="00805751">
              <w:rPr>
                <w:sz w:val="28"/>
                <w:szCs w:val="28"/>
              </w:rPr>
              <w:t>04</w:t>
            </w:r>
            <w:r w:rsidRPr="00F00983">
              <w:rPr>
                <w:sz w:val="28"/>
                <w:szCs w:val="28"/>
              </w:rPr>
              <w:t>.0</w:t>
            </w:r>
            <w:r w:rsidR="00805751">
              <w:rPr>
                <w:sz w:val="28"/>
                <w:szCs w:val="28"/>
              </w:rPr>
              <w:t>4</w:t>
            </w:r>
            <w:r w:rsidRPr="00F00983">
              <w:rPr>
                <w:sz w:val="28"/>
                <w:szCs w:val="28"/>
              </w:rPr>
              <w:t>.202</w:t>
            </w:r>
            <w:r w:rsidR="00805751">
              <w:rPr>
                <w:sz w:val="28"/>
                <w:szCs w:val="28"/>
              </w:rPr>
              <w:t>3</w:t>
            </w:r>
            <w:r w:rsidRPr="00F00983">
              <w:rPr>
                <w:sz w:val="28"/>
                <w:szCs w:val="28"/>
              </w:rPr>
              <w:t xml:space="preserve">); </w:t>
            </w:r>
          </w:p>
          <w:p w14:paraId="666A50AD" w14:textId="6E383CC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 xml:space="preserve">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 (в редакции от </w:t>
            </w:r>
            <w:r w:rsidR="00D3226E">
              <w:rPr>
                <w:sz w:val="28"/>
                <w:szCs w:val="28"/>
              </w:rPr>
              <w:t>12</w:t>
            </w:r>
            <w:r w:rsidRPr="00F00983">
              <w:rPr>
                <w:sz w:val="28"/>
                <w:szCs w:val="28"/>
              </w:rPr>
              <w:t>.08.202</w:t>
            </w:r>
            <w:r w:rsidR="00D3226E">
              <w:rPr>
                <w:sz w:val="28"/>
                <w:szCs w:val="28"/>
              </w:rPr>
              <w:t>4</w:t>
            </w:r>
            <w:r w:rsidRPr="00F00983">
              <w:rPr>
                <w:sz w:val="28"/>
                <w:szCs w:val="28"/>
              </w:rPr>
              <w:t>)</w:t>
            </w:r>
          </w:p>
        </w:tc>
      </w:tr>
      <w:tr w:rsidR="001E3570" w14:paraId="16E1C499"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33D8C2C"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B37631A" w14:textId="77777777" w:rsidR="001E3570" w:rsidRPr="00F00983" w:rsidRDefault="001E3570" w:rsidP="00981ECC">
            <w:pPr>
              <w:widowControl w:val="0"/>
              <w:autoSpaceDE w:val="0"/>
              <w:autoSpaceDN w:val="0"/>
              <w:adjustRightInd w:val="0"/>
              <w:rPr>
                <w:rFonts w:eastAsia="Calibri"/>
                <w:color w:val="000000"/>
                <w:sz w:val="28"/>
                <w:szCs w:val="28"/>
              </w:rPr>
            </w:pPr>
            <w:r>
              <w:rPr>
                <w:sz w:val="28"/>
                <w:szCs w:val="28"/>
              </w:rPr>
              <w:t>М</w:t>
            </w:r>
            <w:r w:rsidRPr="00F00983">
              <w:rPr>
                <w:sz w:val="28"/>
                <w:szCs w:val="28"/>
              </w:rPr>
              <w:t>униципальное казенное учреждение "Управление культуры, молодежной политики и муниципального архива" Шарыповского муниципального округа</w:t>
            </w:r>
          </w:p>
        </w:tc>
      </w:tr>
      <w:tr w:rsidR="001E3570" w14:paraId="1BA67DB0"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E3FE7A3"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A6520D"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Отсутствуют</w:t>
            </w:r>
          </w:p>
        </w:tc>
      </w:tr>
      <w:tr w:rsidR="001E3570" w14:paraId="06BCB4C0"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D308EEB"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подпрограмм и отдельных мероприятий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AE7C03D" w14:textId="77777777" w:rsidR="001E3570" w:rsidRPr="00D47942" w:rsidRDefault="001E3570" w:rsidP="00981ECC">
            <w:pPr>
              <w:widowControl w:val="0"/>
              <w:autoSpaceDE w:val="0"/>
              <w:autoSpaceDN w:val="0"/>
              <w:adjustRightInd w:val="0"/>
              <w:rPr>
                <w:sz w:val="28"/>
                <w:szCs w:val="28"/>
              </w:rPr>
            </w:pPr>
            <w:r w:rsidRPr="00D47942">
              <w:rPr>
                <w:sz w:val="28"/>
                <w:szCs w:val="28"/>
              </w:rPr>
              <w:t>1. «Сохранение культурного</w:t>
            </w:r>
            <w:r w:rsidRPr="00F00983">
              <w:rPr>
                <w:sz w:val="28"/>
                <w:szCs w:val="28"/>
              </w:rPr>
              <w:t xml:space="preserve"> наследия»;</w:t>
            </w:r>
          </w:p>
          <w:p w14:paraId="17C6A919" w14:textId="77777777" w:rsidR="001E3570" w:rsidRPr="00F00983" w:rsidRDefault="001E3570" w:rsidP="00981ECC">
            <w:pPr>
              <w:widowControl w:val="0"/>
              <w:autoSpaceDE w:val="0"/>
              <w:autoSpaceDN w:val="0"/>
              <w:adjustRightInd w:val="0"/>
              <w:rPr>
                <w:sz w:val="28"/>
                <w:szCs w:val="28"/>
              </w:rPr>
            </w:pPr>
            <w:r w:rsidRPr="00F00983">
              <w:rPr>
                <w:sz w:val="28"/>
                <w:szCs w:val="28"/>
              </w:rPr>
              <w:t>2. «Поддержка народного творчества»;</w:t>
            </w:r>
          </w:p>
          <w:p w14:paraId="3B51DBC1" w14:textId="77777777" w:rsidR="001E3570" w:rsidRPr="00F00983" w:rsidRDefault="001E3570" w:rsidP="00981ECC">
            <w:pPr>
              <w:widowControl w:val="0"/>
              <w:autoSpaceDE w:val="0"/>
              <w:autoSpaceDN w:val="0"/>
              <w:adjustRightInd w:val="0"/>
              <w:rPr>
                <w:sz w:val="28"/>
                <w:szCs w:val="28"/>
              </w:rPr>
            </w:pPr>
            <w:r w:rsidRPr="00F00983">
              <w:rPr>
                <w:sz w:val="28"/>
                <w:szCs w:val="28"/>
              </w:rPr>
              <w:t>3. «Развитие архивного дела»;</w:t>
            </w:r>
          </w:p>
          <w:p w14:paraId="4E685361" w14:textId="77777777" w:rsidR="001E3570" w:rsidRPr="00D47942" w:rsidRDefault="001E3570" w:rsidP="00981ECC">
            <w:pPr>
              <w:widowControl w:val="0"/>
              <w:autoSpaceDE w:val="0"/>
              <w:autoSpaceDN w:val="0"/>
              <w:adjustRightInd w:val="0"/>
              <w:rPr>
                <w:sz w:val="28"/>
                <w:szCs w:val="28"/>
              </w:rPr>
            </w:pPr>
            <w:r w:rsidRPr="00F00983">
              <w:rPr>
                <w:sz w:val="28"/>
                <w:szCs w:val="28"/>
              </w:rPr>
              <w:t>4. «Обеспечение реализации муниципальной программы и прочие мероприятия»</w:t>
            </w:r>
          </w:p>
          <w:p w14:paraId="13538908" w14:textId="77777777" w:rsidR="001E3570" w:rsidRPr="00D47942" w:rsidRDefault="001E3570" w:rsidP="00981ECC">
            <w:pPr>
              <w:widowControl w:val="0"/>
              <w:autoSpaceDE w:val="0"/>
              <w:autoSpaceDN w:val="0"/>
              <w:adjustRightInd w:val="0"/>
              <w:rPr>
                <w:rFonts w:eastAsia="Calibri"/>
                <w:color w:val="000000"/>
                <w:sz w:val="28"/>
                <w:szCs w:val="28"/>
              </w:rPr>
            </w:pPr>
          </w:p>
        </w:tc>
      </w:tr>
      <w:tr w:rsidR="001E3570" w14:paraId="53CA4DDC"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6EF01C" w14:textId="77777777" w:rsidR="001E3570" w:rsidRPr="003969BA" w:rsidRDefault="001E3570" w:rsidP="00981ECC">
            <w:pPr>
              <w:widowControl w:val="0"/>
              <w:autoSpaceDE w:val="0"/>
              <w:autoSpaceDN w:val="0"/>
              <w:adjustRightInd w:val="0"/>
              <w:rPr>
                <w:rFonts w:eastAsia="Calibri"/>
                <w:color w:val="000000"/>
                <w:sz w:val="28"/>
                <w:szCs w:val="28"/>
              </w:rPr>
            </w:pPr>
            <w:bookmarkStart w:id="2" w:name="_Hlk182829968"/>
            <w:r>
              <w:rPr>
                <w:rFonts w:eastAsia="Calibri"/>
                <w:color w:val="000000"/>
                <w:sz w:val="28"/>
                <w:szCs w:val="28"/>
              </w:rPr>
              <w:t>Цель</w:t>
            </w:r>
            <w:r w:rsidRPr="003969BA">
              <w:rPr>
                <w:rFonts w:eastAsia="Calibri"/>
                <w:color w:val="000000"/>
                <w:sz w:val="28"/>
                <w:szCs w:val="28"/>
              </w:rPr>
              <w:t xml:space="preserve"> </w:t>
            </w:r>
            <w:r>
              <w:rPr>
                <w:rFonts w:eastAsia="Calibri"/>
                <w:sz w:val="28"/>
                <w:szCs w:val="28"/>
              </w:rPr>
              <w:t>муниципальной</w:t>
            </w:r>
            <w:r w:rsidRPr="003969BA">
              <w:rPr>
                <w:rFonts w:eastAsia="Calibri"/>
                <w:color w:val="000000"/>
                <w:sz w:val="28"/>
                <w:szCs w:val="28"/>
              </w:rPr>
              <w:t xml:space="preserve"> </w:t>
            </w:r>
            <w:r w:rsidRPr="003969BA">
              <w:rPr>
                <w:rFonts w:eastAsia="Calibri"/>
                <w:color w:val="000000"/>
                <w:sz w:val="28"/>
                <w:szCs w:val="28"/>
              </w:rPr>
              <w:lastRenderedPageBreak/>
              <w:t>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AFE2B28"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lastRenderedPageBreak/>
              <w:t>Создание условий для реализации стратегической роли культуры как фактора формирования духовно-</w:t>
            </w:r>
            <w:r w:rsidRPr="00F00983">
              <w:rPr>
                <w:sz w:val="28"/>
                <w:szCs w:val="28"/>
              </w:rPr>
              <w:lastRenderedPageBreak/>
              <w:t>нравственной, творческой, гармонично развитой личности, повышение востребованности услуг организаций культуры</w:t>
            </w:r>
          </w:p>
        </w:tc>
      </w:tr>
      <w:bookmarkEnd w:id="2"/>
      <w:tr w:rsidR="001E3570" w14:paraId="39090AF4"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319D0D5"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lastRenderedPageBreak/>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6D4209"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1. 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p w14:paraId="5A8B381F"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 Обеспечение доступа населения округа к культурным благам и участию в культурной жизни, </w:t>
            </w:r>
            <w:r>
              <w:rPr>
                <w:sz w:val="28"/>
                <w:szCs w:val="28"/>
              </w:rPr>
              <w:t xml:space="preserve">создание условий для </w:t>
            </w:r>
            <w:r w:rsidRPr="00F00983">
              <w:rPr>
                <w:sz w:val="28"/>
                <w:szCs w:val="28"/>
              </w:rPr>
              <w:t>реализаци</w:t>
            </w:r>
            <w:r>
              <w:rPr>
                <w:sz w:val="28"/>
                <w:szCs w:val="28"/>
              </w:rPr>
              <w:t>и</w:t>
            </w:r>
            <w:r w:rsidRPr="00F00983">
              <w:rPr>
                <w:sz w:val="28"/>
                <w:szCs w:val="28"/>
              </w:rPr>
              <w:t xml:space="preserve"> творческого потенциала населения округа;</w:t>
            </w:r>
          </w:p>
          <w:p w14:paraId="29F4E9D6" w14:textId="77777777" w:rsidR="001E3570" w:rsidRPr="00F00983" w:rsidRDefault="001E3570" w:rsidP="00981ECC">
            <w:pPr>
              <w:widowControl w:val="0"/>
              <w:autoSpaceDE w:val="0"/>
              <w:autoSpaceDN w:val="0"/>
              <w:adjustRightInd w:val="0"/>
              <w:rPr>
                <w:sz w:val="28"/>
                <w:szCs w:val="28"/>
              </w:rPr>
            </w:pPr>
            <w:r w:rsidRPr="00F00983">
              <w:rPr>
                <w:sz w:val="28"/>
                <w:szCs w:val="28"/>
              </w:rPr>
              <w:t>3. Обеспечение сохранности документов Архивного фонда Российской Федерации и других архивных документов, хранящихся в муниципальном архиве;</w:t>
            </w:r>
          </w:p>
          <w:p w14:paraId="33BB71C9"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4. Создание условий для устойчивого развития культуры округа</w:t>
            </w:r>
          </w:p>
        </w:tc>
      </w:tr>
      <w:tr w:rsidR="001E3570" w14:paraId="5E46D066"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AF611CD" w14:textId="77777777" w:rsidR="001E3570" w:rsidRPr="003969BA" w:rsidRDefault="001E3570" w:rsidP="00981ECC">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15B32C" w14:textId="5B2B204A"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2021 - 2030 год</w:t>
            </w:r>
            <w:r w:rsidR="00566E14">
              <w:rPr>
                <w:sz w:val="28"/>
                <w:szCs w:val="28"/>
              </w:rPr>
              <w:t>ы</w:t>
            </w:r>
          </w:p>
          <w:p w14:paraId="048786B0"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1E3570" w14:paraId="6AA67B39"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DB5B750" w14:textId="77777777" w:rsidR="001E3570" w:rsidRPr="003969BA" w:rsidRDefault="001E3570" w:rsidP="00981ECC">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F46653C" w14:textId="77777777" w:rsidR="001E3570" w:rsidRPr="00F00983" w:rsidRDefault="001E3570" w:rsidP="00981ECC">
            <w:pPr>
              <w:widowControl w:val="0"/>
              <w:autoSpaceDE w:val="0"/>
              <w:autoSpaceDN w:val="0"/>
              <w:adjustRightInd w:val="0"/>
              <w:rPr>
                <w:rFonts w:eastAsia="Calibri"/>
                <w:color w:val="000000"/>
                <w:sz w:val="28"/>
                <w:szCs w:val="28"/>
              </w:rPr>
            </w:pPr>
            <w:r>
              <w:rPr>
                <w:rFonts w:eastAsia="Calibri"/>
                <w:color w:val="000000"/>
                <w:sz w:val="28"/>
                <w:szCs w:val="28"/>
              </w:rPr>
              <w:t xml:space="preserve">приведен в приложении </w:t>
            </w:r>
            <w:r w:rsidRPr="00F00983">
              <w:rPr>
                <w:rFonts w:eastAsia="Calibri"/>
                <w:color w:val="000000"/>
                <w:sz w:val="28"/>
                <w:szCs w:val="28"/>
              </w:rPr>
              <w:t>к паспорту программы</w:t>
            </w:r>
          </w:p>
        </w:tc>
      </w:tr>
      <w:tr w:rsidR="001E3570" w14:paraId="5582EA00" w14:textId="77777777" w:rsidTr="00981ECC">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D21E0A" w14:textId="77777777" w:rsidR="001E3570" w:rsidRDefault="001E3570" w:rsidP="00981ECC">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AD7216E" w14:textId="77777777" w:rsidR="001E3570" w:rsidRPr="00F00983" w:rsidRDefault="001E3570" w:rsidP="00981ECC">
            <w:pPr>
              <w:widowControl w:val="0"/>
              <w:autoSpaceDE w:val="0"/>
              <w:autoSpaceDN w:val="0"/>
              <w:adjustRightInd w:val="0"/>
              <w:rPr>
                <w:rFonts w:eastAsia="Calibri"/>
                <w:color w:val="000000"/>
                <w:sz w:val="28"/>
                <w:szCs w:val="28"/>
              </w:rPr>
            </w:pPr>
            <w:r w:rsidRPr="00F00983">
              <w:rPr>
                <w:sz w:val="28"/>
                <w:szCs w:val="28"/>
              </w:rPr>
              <w:t>Общий объем бюджетных ассигнований на реализацию муниципальной программы составляет:</w:t>
            </w:r>
          </w:p>
          <w:p w14:paraId="7A2A2A7C" w14:textId="5AB7F7E5" w:rsidR="001E3570" w:rsidRPr="00F00983" w:rsidRDefault="001E3570" w:rsidP="00981ECC">
            <w:pPr>
              <w:widowControl w:val="0"/>
              <w:autoSpaceDE w:val="0"/>
              <w:autoSpaceDN w:val="0"/>
              <w:adjustRightInd w:val="0"/>
              <w:rPr>
                <w:sz w:val="28"/>
                <w:szCs w:val="28"/>
              </w:rPr>
            </w:pPr>
            <w:r w:rsidRPr="00F00983">
              <w:rPr>
                <w:sz w:val="28"/>
                <w:szCs w:val="28"/>
              </w:rPr>
              <w:t xml:space="preserve">всего </w:t>
            </w:r>
            <w:r w:rsidRPr="00F21604">
              <w:rPr>
                <w:sz w:val="28"/>
                <w:szCs w:val="28"/>
              </w:rPr>
              <w:t xml:space="preserve">– </w:t>
            </w:r>
            <w:r w:rsidR="006310EA">
              <w:rPr>
                <w:sz w:val="28"/>
                <w:szCs w:val="28"/>
              </w:rPr>
              <w:t>821 740 569,68</w:t>
            </w:r>
            <w:r w:rsidRPr="00F21604">
              <w:rPr>
                <w:sz w:val="28"/>
                <w:szCs w:val="28"/>
              </w:rPr>
              <w:t xml:space="preserve"> </w:t>
            </w:r>
            <w:r w:rsidRPr="00F00983">
              <w:rPr>
                <w:sz w:val="28"/>
                <w:szCs w:val="28"/>
              </w:rPr>
              <w:t>рубл</w:t>
            </w:r>
            <w:r w:rsidR="00FE5DE6">
              <w:rPr>
                <w:sz w:val="28"/>
                <w:szCs w:val="28"/>
              </w:rPr>
              <w:t>ей</w:t>
            </w:r>
            <w:r w:rsidRPr="00F00983">
              <w:rPr>
                <w:sz w:val="28"/>
                <w:szCs w:val="28"/>
              </w:rPr>
              <w:t xml:space="preserve"> </w:t>
            </w:r>
          </w:p>
          <w:p w14:paraId="3EACD9B9"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2021 – </w:t>
            </w:r>
            <w:r>
              <w:rPr>
                <w:sz w:val="28"/>
                <w:szCs w:val="28"/>
              </w:rPr>
              <w:t>87 134 777,27</w:t>
            </w:r>
            <w:r w:rsidRPr="00F00983">
              <w:rPr>
                <w:sz w:val="28"/>
                <w:szCs w:val="28"/>
              </w:rPr>
              <w:t xml:space="preserve"> рублей </w:t>
            </w:r>
          </w:p>
          <w:p w14:paraId="08295FA8" w14:textId="60BC9B8E" w:rsidR="001E3570" w:rsidRPr="00F00983" w:rsidRDefault="001E3570" w:rsidP="00981ECC">
            <w:pPr>
              <w:widowControl w:val="0"/>
              <w:autoSpaceDE w:val="0"/>
              <w:autoSpaceDN w:val="0"/>
              <w:adjustRightInd w:val="0"/>
              <w:rPr>
                <w:sz w:val="28"/>
                <w:szCs w:val="28"/>
              </w:rPr>
            </w:pPr>
            <w:r w:rsidRPr="00F00983">
              <w:rPr>
                <w:sz w:val="28"/>
                <w:szCs w:val="28"/>
              </w:rPr>
              <w:t xml:space="preserve">2022 – </w:t>
            </w:r>
            <w:r w:rsidR="00426EF3">
              <w:rPr>
                <w:sz w:val="28"/>
                <w:szCs w:val="28"/>
              </w:rPr>
              <w:t>109 929 496,60</w:t>
            </w:r>
            <w:r w:rsidRPr="00F00983">
              <w:rPr>
                <w:sz w:val="28"/>
                <w:szCs w:val="28"/>
              </w:rPr>
              <w:t xml:space="preserve"> рублей </w:t>
            </w:r>
          </w:p>
          <w:p w14:paraId="36477484" w14:textId="44712873" w:rsidR="001E3570" w:rsidRPr="00F00983" w:rsidRDefault="001E3570" w:rsidP="00981ECC">
            <w:pPr>
              <w:widowControl w:val="0"/>
              <w:autoSpaceDE w:val="0"/>
              <w:autoSpaceDN w:val="0"/>
              <w:adjustRightInd w:val="0"/>
              <w:rPr>
                <w:sz w:val="28"/>
                <w:szCs w:val="28"/>
              </w:rPr>
            </w:pPr>
            <w:r w:rsidRPr="00F00983">
              <w:rPr>
                <w:sz w:val="28"/>
                <w:szCs w:val="28"/>
              </w:rPr>
              <w:t>2023 –</w:t>
            </w:r>
            <w:r w:rsidR="00626AC5">
              <w:rPr>
                <w:sz w:val="28"/>
                <w:szCs w:val="28"/>
              </w:rPr>
              <w:t xml:space="preserve"> </w:t>
            </w:r>
            <w:r w:rsidR="006310EA">
              <w:rPr>
                <w:sz w:val="28"/>
                <w:szCs w:val="28"/>
              </w:rPr>
              <w:t>145 657 754,81</w:t>
            </w:r>
            <w:r w:rsidR="00626AC5">
              <w:rPr>
                <w:sz w:val="28"/>
                <w:szCs w:val="28"/>
              </w:rPr>
              <w:t xml:space="preserve"> </w:t>
            </w:r>
            <w:r w:rsidRPr="00626AC5">
              <w:rPr>
                <w:sz w:val="28"/>
                <w:szCs w:val="28"/>
              </w:rPr>
              <w:t>рублей</w:t>
            </w:r>
            <w:r w:rsidRPr="00626AC5">
              <w:rPr>
                <w:color w:val="FF0000"/>
                <w:sz w:val="28"/>
                <w:szCs w:val="28"/>
              </w:rPr>
              <w:t xml:space="preserve"> </w:t>
            </w:r>
          </w:p>
          <w:p w14:paraId="7B77287D" w14:textId="77777777" w:rsidR="00550E5E" w:rsidRPr="00550E5E" w:rsidRDefault="00550E5E" w:rsidP="00550E5E">
            <w:pPr>
              <w:widowControl w:val="0"/>
              <w:autoSpaceDE w:val="0"/>
              <w:autoSpaceDN w:val="0"/>
              <w:adjustRightInd w:val="0"/>
              <w:rPr>
                <w:sz w:val="28"/>
                <w:szCs w:val="28"/>
              </w:rPr>
            </w:pPr>
            <w:r w:rsidRPr="00550E5E">
              <w:rPr>
                <w:sz w:val="28"/>
                <w:szCs w:val="28"/>
              </w:rPr>
              <w:t xml:space="preserve">2024 – 113 218 159,00 рублей </w:t>
            </w:r>
          </w:p>
          <w:p w14:paraId="6317DB50"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2025 – 128 252 494,00 рублей </w:t>
            </w:r>
          </w:p>
          <w:p w14:paraId="25456920"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2026 – 118 869 994,00 рублей </w:t>
            </w:r>
          </w:p>
          <w:p w14:paraId="5A0DEBB1" w14:textId="6138BDEB" w:rsidR="0019757F" w:rsidRDefault="0019757F" w:rsidP="00981ECC">
            <w:pPr>
              <w:widowControl w:val="0"/>
              <w:autoSpaceDE w:val="0"/>
              <w:autoSpaceDN w:val="0"/>
              <w:adjustRightInd w:val="0"/>
              <w:rPr>
                <w:sz w:val="28"/>
                <w:szCs w:val="28"/>
              </w:rPr>
            </w:pPr>
            <w:r w:rsidRPr="0019757F">
              <w:rPr>
                <w:sz w:val="28"/>
                <w:szCs w:val="28"/>
              </w:rPr>
              <w:t>2027 – 118 677 894,00 рублей</w:t>
            </w:r>
          </w:p>
          <w:p w14:paraId="3420DB2B" w14:textId="357EBC63" w:rsidR="001E3570" w:rsidRPr="00F00983" w:rsidRDefault="001E3570" w:rsidP="00981ECC">
            <w:pPr>
              <w:widowControl w:val="0"/>
              <w:autoSpaceDE w:val="0"/>
              <w:autoSpaceDN w:val="0"/>
              <w:adjustRightInd w:val="0"/>
              <w:rPr>
                <w:sz w:val="28"/>
                <w:szCs w:val="28"/>
              </w:rPr>
            </w:pPr>
            <w:r w:rsidRPr="00F00983">
              <w:rPr>
                <w:sz w:val="28"/>
                <w:szCs w:val="28"/>
              </w:rPr>
              <w:t>Бюджет округа</w:t>
            </w:r>
          </w:p>
          <w:p w14:paraId="6B84D297" w14:textId="40ACD3D3" w:rsidR="001E3570" w:rsidRPr="00F00983" w:rsidRDefault="001E3570" w:rsidP="00981ECC">
            <w:pPr>
              <w:widowControl w:val="0"/>
              <w:autoSpaceDE w:val="0"/>
              <w:autoSpaceDN w:val="0"/>
              <w:adjustRightInd w:val="0"/>
              <w:rPr>
                <w:sz w:val="28"/>
                <w:szCs w:val="28"/>
              </w:rPr>
            </w:pPr>
            <w:r w:rsidRPr="00F00983">
              <w:rPr>
                <w:sz w:val="28"/>
                <w:szCs w:val="28"/>
              </w:rPr>
              <w:t xml:space="preserve">всего </w:t>
            </w:r>
            <w:r w:rsidRPr="00F21604">
              <w:rPr>
                <w:sz w:val="28"/>
                <w:szCs w:val="28"/>
              </w:rPr>
              <w:t xml:space="preserve">– </w:t>
            </w:r>
            <w:r w:rsidR="006310EA">
              <w:rPr>
                <w:sz w:val="28"/>
                <w:szCs w:val="28"/>
              </w:rPr>
              <w:t>766 511 722,13</w:t>
            </w:r>
            <w:r w:rsidRPr="001C4AE8">
              <w:rPr>
                <w:sz w:val="28"/>
                <w:szCs w:val="28"/>
              </w:rPr>
              <w:t xml:space="preserve"> </w:t>
            </w:r>
            <w:r w:rsidRPr="00F00983">
              <w:rPr>
                <w:sz w:val="28"/>
                <w:szCs w:val="28"/>
              </w:rPr>
              <w:t xml:space="preserve">рублей </w:t>
            </w:r>
          </w:p>
          <w:p w14:paraId="618FE01E"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2021 – </w:t>
            </w:r>
            <w:r>
              <w:rPr>
                <w:sz w:val="28"/>
                <w:szCs w:val="28"/>
              </w:rPr>
              <w:t>83 063 627,27</w:t>
            </w:r>
            <w:r w:rsidRPr="00F00983">
              <w:rPr>
                <w:sz w:val="28"/>
                <w:szCs w:val="28"/>
              </w:rPr>
              <w:t xml:space="preserve"> рублей </w:t>
            </w:r>
          </w:p>
          <w:p w14:paraId="6795C313" w14:textId="420E0EF6" w:rsidR="001E3570" w:rsidRPr="00F00983" w:rsidRDefault="001E3570" w:rsidP="00981ECC">
            <w:pPr>
              <w:widowControl w:val="0"/>
              <w:autoSpaceDE w:val="0"/>
              <w:autoSpaceDN w:val="0"/>
              <w:adjustRightInd w:val="0"/>
              <w:rPr>
                <w:sz w:val="28"/>
                <w:szCs w:val="28"/>
              </w:rPr>
            </w:pPr>
            <w:r w:rsidRPr="00F00983">
              <w:rPr>
                <w:sz w:val="28"/>
                <w:szCs w:val="28"/>
              </w:rPr>
              <w:t xml:space="preserve">2022 – </w:t>
            </w:r>
            <w:r w:rsidR="00426EF3">
              <w:rPr>
                <w:sz w:val="28"/>
                <w:szCs w:val="28"/>
              </w:rPr>
              <w:t>92 952 752,93</w:t>
            </w:r>
            <w:r w:rsidRPr="00F00983">
              <w:rPr>
                <w:sz w:val="28"/>
                <w:szCs w:val="28"/>
              </w:rPr>
              <w:t xml:space="preserve"> рублей </w:t>
            </w:r>
          </w:p>
          <w:p w14:paraId="7769AA7B" w14:textId="31A17D3F" w:rsidR="001E3570" w:rsidRPr="00F00983" w:rsidRDefault="001E3570" w:rsidP="00981ECC">
            <w:pPr>
              <w:widowControl w:val="0"/>
              <w:autoSpaceDE w:val="0"/>
              <w:autoSpaceDN w:val="0"/>
              <w:adjustRightInd w:val="0"/>
              <w:rPr>
                <w:sz w:val="28"/>
                <w:szCs w:val="28"/>
              </w:rPr>
            </w:pPr>
            <w:r w:rsidRPr="00F00983">
              <w:rPr>
                <w:sz w:val="28"/>
                <w:szCs w:val="28"/>
              </w:rPr>
              <w:t>2023 –</w:t>
            </w:r>
            <w:r w:rsidR="006310EA">
              <w:rPr>
                <w:sz w:val="28"/>
                <w:szCs w:val="28"/>
              </w:rPr>
              <w:t>116 205 950,93</w:t>
            </w:r>
            <w:r w:rsidR="00D53724" w:rsidRPr="00D53724">
              <w:rPr>
                <w:sz w:val="28"/>
                <w:szCs w:val="28"/>
              </w:rPr>
              <w:t xml:space="preserve"> </w:t>
            </w:r>
            <w:r w:rsidRPr="00F00983">
              <w:rPr>
                <w:sz w:val="28"/>
                <w:szCs w:val="28"/>
              </w:rPr>
              <w:t xml:space="preserve">рублей </w:t>
            </w:r>
          </w:p>
          <w:p w14:paraId="7B910DAB" w14:textId="77777777" w:rsidR="008046AE" w:rsidRPr="008046AE" w:rsidRDefault="008046AE" w:rsidP="008046AE">
            <w:pPr>
              <w:widowControl w:val="0"/>
              <w:autoSpaceDE w:val="0"/>
              <w:autoSpaceDN w:val="0"/>
              <w:adjustRightInd w:val="0"/>
              <w:rPr>
                <w:sz w:val="28"/>
                <w:szCs w:val="28"/>
              </w:rPr>
            </w:pPr>
            <w:r w:rsidRPr="008046AE">
              <w:rPr>
                <w:sz w:val="28"/>
                <w:szCs w:val="28"/>
              </w:rPr>
              <w:t xml:space="preserve">2024 – 112 126 559,00 рублей </w:t>
            </w:r>
          </w:p>
          <w:p w14:paraId="42DB6CED"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2025 – 126 973 244,00 рублей </w:t>
            </w:r>
          </w:p>
          <w:p w14:paraId="76EE8CBF"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2026 – 117 593 444,00 рублей </w:t>
            </w:r>
          </w:p>
          <w:p w14:paraId="389A749F" w14:textId="77777777" w:rsidR="0019757F" w:rsidRPr="0019757F" w:rsidRDefault="0019757F" w:rsidP="0019757F">
            <w:pPr>
              <w:widowControl w:val="0"/>
              <w:autoSpaceDE w:val="0"/>
              <w:autoSpaceDN w:val="0"/>
              <w:adjustRightInd w:val="0"/>
              <w:rPr>
                <w:sz w:val="28"/>
                <w:szCs w:val="28"/>
              </w:rPr>
            </w:pPr>
            <w:r w:rsidRPr="0019757F">
              <w:rPr>
                <w:sz w:val="28"/>
                <w:szCs w:val="28"/>
              </w:rPr>
              <w:t>2027 – 117 596 144,00 рублей</w:t>
            </w:r>
          </w:p>
          <w:p w14:paraId="2FBB24CB" w14:textId="58DAC5E6" w:rsidR="001E3570" w:rsidRPr="00F00983" w:rsidRDefault="001E3570" w:rsidP="00981ECC">
            <w:pPr>
              <w:widowControl w:val="0"/>
              <w:autoSpaceDE w:val="0"/>
              <w:autoSpaceDN w:val="0"/>
              <w:adjustRightInd w:val="0"/>
              <w:rPr>
                <w:sz w:val="28"/>
                <w:szCs w:val="28"/>
              </w:rPr>
            </w:pPr>
            <w:r w:rsidRPr="00F00983">
              <w:rPr>
                <w:sz w:val="28"/>
                <w:szCs w:val="28"/>
              </w:rPr>
              <w:t>Федеральный бюджет</w:t>
            </w:r>
          </w:p>
          <w:p w14:paraId="397F42F5" w14:textId="10BD751A" w:rsidR="001E3570" w:rsidRPr="00F00983" w:rsidRDefault="001E3570" w:rsidP="00981ECC">
            <w:pPr>
              <w:widowControl w:val="0"/>
              <w:autoSpaceDE w:val="0"/>
              <w:autoSpaceDN w:val="0"/>
              <w:adjustRightInd w:val="0"/>
              <w:rPr>
                <w:sz w:val="28"/>
                <w:szCs w:val="28"/>
              </w:rPr>
            </w:pPr>
            <w:r w:rsidRPr="00F00983">
              <w:rPr>
                <w:sz w:val="28"/>
                <w:szCs w:val="28"/>
              </w:rPr>
              <w:t xml:space="preserve">всего – </w:t>
            </w:r>
            <w:r w:rsidR="008046AE">
              <w:rPr>
                <w:sz w:val="28"/>
                <w:szCs w:val="28"/>
              </w:rPr>
              <w:t>3 403 811,90</w:t>
            </w:r>
            <w:r w:rsidRPr="00F00983">
              <w:rPr>
                <w:sz w:val="28"/>
                <w:szCs w:val="28"/>
              </w:rPr>
              <w:t xml:space="preserve"> рублей </w:t>
            </w:r>
          </w:p>
          <w:p w14:paraId="62388838" w14:textId="77777777" w:rsidR="001E3570" w:rsidRPr="00F00983" w:rsidRDefault="001E3570" w:rsidP="00981ECC">
            <w:pPr>
              <w:widowControl w:val="0"/>
              <w:autoSpaceDE w:val="0"/>
              <w:autoSpaceDN w:val="0"/>
              <w:adjustRightInd w:val="0"/>
              <w:rPr>
                <w:sz w:val="28"/>
                <w:szCs w:val="28"/>
              </w:rPr>
            </w:pPr>
            <w:r w:rsidRPr="00F00983">
              <w:rPr>
                <w:sz w:val="28"/>
                <w:szCs w:val="28"/>
              </w:rPr>
              <w:lastRenderedPageBreak/>
              <w:t xml:space="preserve">2021 – </w:t>
            </w:r>
            <w:r>
              <w:rPr>
                <w:sz w:val="28"/>
                <w:szCs w:val="28"/>
              </w:rPr>
              <w:t>2 380 648,69</w:t>
            </w:r>
            <w:r w:rsidRPr="00F00983">
              <w:rPr>
                <w:sz w:val="28"/>
                <w:szCs w:val="28"/>
              </w:rPr>
              <w:t xml:space="preserve"> рублей </w:t>
            </w:r>
          </w:p>
          <w:p w14:paraId="2DCEB6AB"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2022 – </w:t>
            </w:r>
            <w:r>
              <w:rPr>
                <w:sz w:val="28"/>
                <w:szCs w:val="28"/>
              </w:rPr>
              <w:t>771 123,12</w:t>
            </w:r>
            <w:r w:rsidRPr="00F00983">
              <w:rPr>
                <w:sz w:val="28"/>
                <w:szCs w:val="28"/>
              </w:rPr>
              <w:t xml:space="preserve"> рублей </w:t>
            </w:r>
          </w:p>
          <w:p w14:paraId="2D693016" w14:textId="77777777" w:rsidR="0019757F" w:rsidRDefault="001E3570" w:rsidP="00981ECC">
            <w:pPr>
              <w:widowControl w:val="0"/>
              <w:autoSpaceDE w:val="0"/>
              <w:autoSpaceDN w:val="0"/>
              <w:adjustRightInd w:val="0"/>
              <w:rPr>
                <w:sz w:val="28"/>
                <w:szCs w:val="28"/>
              </w:rPr>
            </w:pPr>
            <w:r w:rsidRPr="00F00983">
              <w:rPr>
                <w:sz w:val="28"/>
                <w:szCs w:val="28"/>
              </w:rPr>
              <w:t>2023 – 252 040,09 рублей</w:t>
            </w:r>
          </w:p>
          <w:p w14:paraId="338367BF" w14:textId="46E81A8E" w:rsidR="0019757F" w:rsidRPr="0019757F" w:rsidRDefault="0019757F" w:rsidP="0019757F">
            <w:pPr>
              <w:widowControl w:val="0"/>
              <w:autoSpaceDE w:val="0"/>
              <w:autoSpaceDN w:val="0"/>
              <w:adjustRightInd w:val="0"/>
              <w:rPr>
                <w:sz w:val="28"/>
                <w:szCs w:val="28"/>
              </w:rPr>
            </w:pPr>
            <w:r w:rsidRPr="0019757F">
              <w:rPr>
                <w:sz w:val="28"/>
                <w:szCs w:val="28"/>
              </w:rPr>
              <w:t>2024 – 0,00 рублей</w:t>
            </w:r>
          </w:p>
          <w:p w14:paraId="532FDCF5" w14:textId="77777777" w:rsidR="0019757F" w:rsidRPr="0019757F" w:rsidRDefault="0019757F" w:rsidP="0019757F">
            <w:pPr>
              <w:widowControl w:val="0"/>
              <w:autoSpaceDE w:val="0"/>
              <w:autoSpaceDN w:val="0"/>
              <w:adjustRightInd w:val="0"/>
              <w:rPr>
                <w:sz w:val="28"/>
                <w:szCs w:val="28"/>
              </w:rPr>
            </w:pPr>
            <w:r w:rsidRPr="0019757F">
              <w:rPr>
                <w:sz w:val="28"/>
                <w:szCs w:val="28"/>
              </w:rPr>
              <w:t>2025 – 0,00 рублей</w:t>
            </w:r>
          </w:p>
          <w:p w14:paraId="6E428E4B" w14:textId="6E3C8349" w:rsidR="001E3570" w:rsidRPr="00F00983" w:rsidRDefault="0019757F" w:rsidP="0019757F">
            <w:pPr>
              <w:widowControl w:val="0"/>
              <w:autoSpaceDE w:val="0"/>
              <w:autoSpaceDN w:val="0"/>
              <w:adjustRightInd w:val="0"/>
              <w:rPr>
                <w:sz w:val="28"/>
                <w:szCs w:val="28"/>
              </w:rPr>
            </w:pPr>
            <w:r w:rsidRPr="0019757F">
              <w:rPr>
                <w:sz w:val="28"/>
                <w:szCs w:val="28"/>
              </w:rPr>
              <w:t>2026 – 0,00 рублей</w:t>
            </w:r>
          </w:p>
          <w:p w14:paraId="2282D91F" w14:textId="5D93696D" w:rsidR="001E3570" w:rsidRPr="00F00983" w:rsidRDefault="00E557B5" w:rsidP="00981ECC">
            <w:pPr>
              <w:widowControl w:val="0"/>
              <w:autoSpaceDE w:val="0"/>
              <w:autoSpaceDN w:val="0"/>
              <w:adjustRightInd w:val="0"/>
              <w:rPr>
                <w:sz w:val="28"/>
                <w:szCs w:val="28"/>
              </w:rPr>
            </w:pPr>
            <w:r w:rsidRPr="00F00983">
              <w:rPr>
                <w:sz w:val="28"/>
                <w:szCs w:val="28"/>
              </w:rPr>
              <w:t>Внебюджетные источники</w:t>
            </w:r>
          </w:p>
          <w:p w14:paraId="10D03BD4" w14:textId="67039CEA" w:rsidR="001E3570" w:rsidRPr="00F00983" w:rsidRDefault="001E3570" w:rsidP="00981ECC">
            <w:pPr>
              <w:widowControl w:val="0"/>
              <w:autoSpaceDE w:val="0"/>
              <w:autoSpaceDN w:val="0"/>
              <w:adjustRightInd w:val="0"/>
              <w:rPr>
                <w:sz w:val="28"/>
                <w:szCs w:val="28"/>
              </w:rPr>
            </w:pPr>
            <w:r w:rsidRPr="00F00983">
              <w:rPr>
                <w:sz w:val="28"/>
                <w:szCs w:val="28"/>
              </w:rPr>
              <w:t xml:space="preserve">всего – </w:t>
            </w:r>
            <w:r w:rsidR="00634EB3">
              <w:rPr>
                <w:sz w:val="28"/>
                <w:szCs w:val="28"/>
              </w:rPr>
              <w:t>13 060 700</w:t>
            </w:r>
            <w:r w:rsidR="00F21604" w:rsidRPr="00F21604">
              <w:rPr>
                <w:sz w:val="28"/>
                <w:szCs w:val="28"/>
              </w:rPr>
              <w:t>,00</w:t>
            </w:r>
            <w:r w:rsidRPr="00F00983">
              <w:rPr>
                <w:sz w:val="28"/>
                <w:szCs w:val="28"/>
              </w:rPr>
              <w:t xml:space="preserve"> рублей </w:t>
            </w:r>
          </w:p>
          <w:p w14:paraId="1F93E505"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2021 – </w:t>
            </w:r>
            <w:r>
              <w:rPr>
                <w:sz w:val="28"/>
                <w:szCs w:val="28"/>
              </w:rPr>
              <w:t>436 750,00</w:t>
            </w:r>
            <w:r w:rsidRPr="00F00983">
              <w:rPr>
                <w:sz w:val="28"/>
                <w:szCs w:val="28"/>
              </w:rPr>
              <w:t xml:space="preserve"> рублей </w:t>
            </w:r>
          </w:p>
          <w:p w14:paraId="07C5C2B7" w14:textId="07E71FBF" w:rsidR="001E3570" w:rsidRPr="00F00983" w:rsidRDefault="001E3570" w:rsidP="00981ECC">
            <w:pPr>
              <w:widowControl w:val="0"/>
              <w:autoSpaceDE w:val="0"/>
              <w:autoSpaceDN w:val="0"/>
              <w:adjustRightInd w:val="0"/>
              <w:rPr>
                <w:sz w:val="28"/>
                <w:szCs w:val="28"/>
              </w:rPr>
            </w:pPr>
            <w:r w:rsidRPr="00F00983">
              <w:rPr>
                <w:sz w:val="28"/>
                <w:szCs w:val="28"/>
              </w:rPr>
              <w:t xml:space="preserve">2022 – </w:t>
            </w:r>
            <w:r w:rsidR="00F21604">
              <w:rPr>
                <w:sz w:val="28"/>
                <w:szCs w:val="28"/>
              </w:rPr>
              <w:t>439 100,00</w:t>
            </w:r>
            <w:r w:rsidRPr="00F00983">
              <w:rPr>
                <w:sz w:val="28"/>
                <w:szCs w:val="28"/>
              </w:rPr>
              <w:t xml:space="preserve"> рублей </w:t>
            </w:r>
          </w:p>
          <w:p w14:paraId="48CBAE69" w14:textId="529D257A" w:rsidR="001E3570" w:rsidRPr="00F00983" w:rsidRDefault="001E3570" w:rsidP="00981ECC">
            <w:pPr>
              <w:widowControl w:val="0"/>
              <w:autoSpaceDE w:val="0"/>
              <w:autoSpaceDN w:val="0"/>
              <w:adjustRightInd w:val="0"/>
              <w:rPr>
                <w:sz w:val="28"/>
                <w:szCs w:val="28"/>
              </w:rPr>
            </w:pPr>
            <w:r w:rsidRPr="00F00983">
              <w:rPr>
                <w:sz w:val="28"/>
                <w:szCs w:val="28"/>
              </w:rPr>
              <w:t xml:space="preserve">2023 – </w:t>
            </w:r>
            <w:r w:rsidR="00FB1DD0">
              <w:rPr>
                <w:sz w:val="28"/>
                <w:szCs w:val="28"/>
              </w:rPr>
              <w:t xml:space="preserve">10 </w:t>
            </w:r>
            <w:r w:rsidRPr="00F00983">
              <w:rPr>
                <w:sz w:val="28"/>
                <w:szCs w:val="28"/>
              </w:rPr>
              <w:t xml:space="preserve">467 600,00 рублей </w:t>
            </w:r>
          </w:p>
          <w:p w14:paraId="48EEDA5F" w14:textId="3F8F9AAD" w:rsidR="001E3570" w:rsidRPr="00F00983" w:rsidRDefault="001E3570" w:rsidP="00981ECC">
            <w:pPr>
              <w:widowControl w:val="0"/>
              <w:autoSpaceDE w:val="0"/>
              <w:autoSpaceDN w:val="0"/>
              <w:adjustRightInd w:val="0"/>
              <w:rPr>
                <w:sz w:val="28"/>
                <w:szCs w:val="28"/>
              </w:rPr>
            </w:pPr>
            <w:r w:rsidRPr="00F00983">
              <w:rPr>
                <w:sz w:val="28"/>
                <w:szCs w:val="28"/>
              </w:rPr>
              <w:t xml:space="preserve">2024 – </w:t>
            </w:r>
            <w:r w:rsidR="008046AE">
              <w:rPr>
                <w:sz w:val="28"/>
                <w:szCs w:val="28"/>
              </w:rPr>
              <w:t>276 500</w:t>
            </w:r>
            <w:r w:rsidRPr="00F00983">
              <w:rPr>
                <w:sz w:val="28"/>
                <w:szCs w:val="28"/>
              </w:rPr>
              <w:t xml:space="preserve">,00 рублей </w:t>
            </w:r>
          </w:p>
          <w:p w14:paraId="661A4FE2"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2025 – 480 250,00 рублей </w:t>
            </w:r>
          </w:p>
          <w:p w14:paraId="1A778A30"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2026 – 480 250,00 рублей </w:t>
            </w:r>
          </w:p>
          <w:p w14:paraId="03A1828F" w14:textId="76FD1B4A" w:rsidR="0019757F" w:rsidRDefault="0019757F" w:rsidP="0019757F">
            <w:pPr>
              <w:widowControl w:val="0"/>
              <w:autoSpaceDE w:val="0"/>
              <w:autoSpaceDN w:val="0"/>
              <w:adjustRightInd w:val="0"/>
              <w:rPr>
                <w:sz w:val="28"/>
                <w:szCs w:val="28"/>
              </w:rPr>
            </w:pPr>
            <w:r w:rsidRPr="0019757F">
              <w:rPr>
                <w:sz w:val="28"/>
                <w:szCs w:val="28"/>
              </w:rPr>
              <w:t>2027 – 480 250,00 рублей</w:t>
            </w:r>
          </w:p>
          <w:p w14:paraId="37BF2CBE" w14:textId="5B631821" w:rsidR="001E3570" w:rsidRPr="00F00983" w:rsidRDefault="001E3570" w:rsidP="00981ECC">
            <w:pPr>
              <w:widowControl w:val="0"/>
              <w:autoSpaceDE w:val="0"/>
              <w:autoSpaceDN w:val="0"/>
              <w:adjustRightInd w:val="0"/>
              <w:rPr>
                <w:sz w:val="28"/>
                <w:szCs w:val="28"/>
              </w:rPr>
            </w:pPr>
            <w:r w:rsidRPr="00F00983">
              <w:rPr>
                <w:sz w:val="28"/>
                <w:szCs w:val="28"/>
              </w:rPr>
              <w:t>Краевой бюджет</w:t>
            </w:r>
          </w:p>
          <w:p w14:paraId="3C243E74" w14:textId="6B1A0AC6" w:rsidR="001E3570" w:rsidRPr="00F00983" w:rsidRDefault="001E3570" w:rsidP="00981ECC">
            <w:pPr>
              <w:widowControl w:val="0"/>
              <w:autoSpaceDE w:val="0"/>
              <w:autoSpaceDN w:val="0"/>
              <w:adjustRightInd w:val="0"/>
              <w:rPr>
                <w:sz w:val="28"/>
                <w:szCs w:val="28"/>
              </w:rPr>
            </w:pPr>
            <w:r w:rsidRPr="00F00983">
              <w:rPr>
                <w:sz w:val="28"/>
                <w:szCs w:val="28"/>
              </w:rPr>
              <w:t xml:space="preserve">всего – </w:t>
            </w:r>
            <w:r w:rsidR="006310EA">
              <w:rPr>
                <w:sz w:val="28"/>
                <w:szCs w:val="28"/>
              </w:rPr>
              <w:t>38 441 449,41</w:t>
            </w:r>
            <w:r w:rsidRPr="001C4AE8">
              <w:rPr>
                <w:sz w:val="28"/>
                <w:szCs w:val="28"/>
              </w:rPr>
              <w:t xml:space="preserve"> </w:t>
            </w:r>
            <w:r w:rsidRPr="00F00983">
              <w:rPr>
                <w:sz w:val="28"/>
                <w:szCs w:val="28"/>
              </w:rPr>
              <w:t xml:space="preserve">рублей </w:t>
            </w:r>
          </w:p>
          <w:p w14:paraId="557CC247" w14:textId="77777777" w:rsidR="001E3570" w:rsidRPr="00F00983" w:rsidRDefault="001E3570" w:rsidP="00981ECC">
            <w:pPr>
              <w:widowControl w:val="0"/>
              <w:autoSpaceDE w:val="0"/>
              <w:autoSpaceDN w:val="0"/>
              <w:adjustRightInd w:val="0"/>
              <w:rPr>
                <w:sz w:val="28"/>
                <w:szCs w:val="28"/>
              </w:rPr>
            </w:pPr>
            <w:r w:rsidRPr="00F00983">
              <w:rPr>
                <w:sz w:val="28"/>
                <w:szCs w:val="28"/>
              </w:rPr>
              <w:t xml:space="preserve">2021 – </w:t>
            </w:r>
            <w:r>
              <w:rPr>
                <w:sz w:val="28"/>
                <w:szCs w:val="28"/>
              </w:rPr>
              <w:t>1 253 751,31</w:t>
            </w:r>
            <w:r w:rsidRPr="00F00983">
              <w:rPr>
                <w:sz w:val="28"/>
                <w:szCs w:val="28"/>
              </w:rPr>
              <w:t xml:space="preserve"> рублей </w:t>
            </w:r>
          </w:p>
          <w:p w14:paraId="2E360B57" w14:textId="4E39053F" w:rsidR="001E3570" w:rsidRPr="00F00983" w:rsidRDefault="001E3570" w:rsidP="00981ECC">
            <w:pPr>
              <w:widowControl w:val="0"/>
              <w:autoSpaceDE w:val="0"/>
              <w:autoSpaceDN w:val="0"/>
              <w:adjustRightInd w:val="0"/>
              <w:rPr>
                <w:sz w:val="28"/>
                <w:szCs w:val="28"/>
              </w:rPr>
            </w:pPr>
            <w:r w:rsidRPr="00F00983">
              <w:rPr>
                <w:sz w:val="28"/>
                <w:szCs w:val="28"/>
              </w:rPr>
              <w:t xml:space="preserve">2022 – </w:t>
            </w:r>
            <w:r w:rsidR="00426EF3">
              <w:rPr>
                <w:sz w:val="28"/>
                <w:szCs w:val="28"/>
              </w:rPr>
              <w:t>15 443 634,31</w:t>
            </w:r>
            <w:r w:rsidRPr="00F00983">
              <w:rPr>
                <w:sz w:val="28"/>
                <w:szCs w:val="28"/>
              </w:rPr>
              <w:t xml:space="preserve"> рублей </w:t>
            </w:r>
          </w:p>
          <w:p w14:paraId="6A5DD182" w14:textId="4FF3F374" w:rsidR="001E3570" w:rsidRDefault="001E3570" w:rsidP="00981ECC">
            <w:pPr>
              <w:widowControl w:val="0"/>
              <w:autoSpaceDE w:val="0"/>
              <w:autoSpaceDN w:val="0"/>
              <w:adjustRightInd w:val="0"/>
              <w:rPr>
                <w:sz w:val="28"/>
                <w:szCs w:val="28"/>
              </w:rPr>
            </w:pPr>
            <w:r w:rsidRPr="00F00983">
              <w:rPr>
                <w:sz w:val="28"/>
                <w:szCs w:val="28"/>
              </w:rPr>
              <w:t>2023 –</w:t>
            </w:r>
            <w:r w:rsidR="00E83226">
              <w:rPr>
                <w:sz w:val="28"/>
                <w:szCs w:val="28"/>
              </w:rPr>
              <w:t xml:space="preserve"> </w:t>
            </w:r>
            <w:r w:rsidR="006310EA">
              <w:rPr>
                <w:sz w:val="28"/>
                <w:szCs w:val="28"/>
              </w:rPr>
              <w:t>18 732 163,79</w:t>
            </w:r>
            <w:r w:rsidR="00E83226" w:rsidRPr="00E83226">
              <w:rPr>
                <w:sz w:val="28"/>
                <w:szCs w:val="28"/>
              </w:rPr>
              <w:t xml:space="preserve"> </w:t>
            </w:r>
            <w:r w:rsidRPr="00F00983">
              <w:rPr>
                <w:sz w:val="28"/>
                <w:szCs w:val="28"/>
              </w:rPr>
              <w:t xml:space="preserve">рублей </w:t>
            </w:r>
          </w:p>
          <w:p w14:paraId="12FC4157" w14:textId="77777777" w:rsidR="008046AE" w:rsidRPr="008046AE" w:rsidRDefault="008046AE" w:rsidP="008046AE">
            <w:pPr>
              <w:widowControl w:val="0"/>
              <w:autoSpaceDE w:val="0"/>
              <w:autoSpaceDN w:val="0"/>
              <w:adjustRightInd w:val="0"/>
              <w:rPr>
                <w:sz w:val="28"/>
                <w:szCs w:val="28"/>
              </w:rPr>
            </w:pPr>
            <w:r w:rsidRPr="008046AE">
              <w:rPr>
                <w:sz w:val="28"/>
                <w:szCs w:val="28"/>
              </w:rPr>
              <w:t xml:space="preserve">2024 – 815 100,00 рублей </w:t>
            </w:r>
          </w:p>
          <w:p w14:paraId="333950DF"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2025 – 799 000,00 рублей </w:t>
            </w:r>
          </w:p>
          <w:p w14:paraId="38E05860" w14:textId="77777777" w:rsidR="0019757F" w:rsidRPr="0019757F" w:rsidRDefault="0019757F" w:rsidP="0019757F">
            <w:pPr>
              <w:widowControl w:val="0"/>
              <w:autoSpaceDE w:val="0"/>
              <w:autoSpaceDN w:val="0"/>
              <w:adjustRightInd w:val="0"/>
              <w:rPr>
                <w:sz w:val="28"/>
                <w:szCs w:val="28"/>
              </w:rPr>
            </w:pPr>
            <w:r w:rsidRPr="0019757F">
              <w:rPr>
                <w:sz w:val="28"/>
                <w:szCs w:val="28"/>
              </w:rPr>
              <w:t xml:space="preserve">2026 – 796 300,00 рублей </w:t>
            </w:r>
          </w:p>
          <w:p w14:paraId="6034956F" w14:textId="11AB1ACB" w:rsidR="008046AE" w:rsidRDefault="0019757F" w:rsidP="0019757F">
            <w:pPr>
              <w:widowControl w:val="0"/>
              <w:autoSpaceDE w:val="0"/>
              <w:autoSpaceDN w:val="0"/>
              <w:adjustRightInd w:val="0"/>
              <w:rPr>
                <w:sz w:val="28"/>
                <w:szCs w:val="28"/>
              </w:rPr>
            </w:pPr>
            <w:r w:rsidRPr="0019757F">
              <w:rPr>
                <w:sz w:val="28"/>
                <w:szCs w:val="28"/>
              </w:rPr>
              <w:t>2027 – 601 500,00 рублей</w:t>
            </w:r>
          </w:p>
          <w:p w14:paraId="2346729B" w14:textId="62D89A9E" w:rsidR="00E17609" w:rsidRDefault="00E17609" w:rsidP="00981ECC">
            <w:pPr>
              <w:widowControl w:val="0"/>
              <w:autoSpaceDE w:val="0"/>
              <w:autoSpaceDN w:val="0"/>
              <w:adjustRightInd w:val="0"/>
              <w:rPr>
                <w:rFonts w:eastAsia="Calibri"/>
                <w:color w:val="000000"/>
                <w:sz w:val="28"/>
                <w:szCs w:val="28"/>
              </w:rPr>
            </w:pPr>
            <w:r>
              <w:rPr>
                <w:rFonts w:eastAsia="Calibri"/>
                <w:color w:val="000000"/>
                <w:sz w:val="28"/>
                <w:szCs w:val="28"/>
              </w:rPr>
              <w:t>Средства физических и юридических лиц</w:t>
            </w:r>
          </w:p>
          <w:p w14:paraId="2AB09B68" w14:textId="4DF42E44" w:rsidR="00F21604" w:rsidRDefault="00F21604" w:rsidP="00981ECC">
            <w:pPr>
              <w:widowControl w:val="0"/>
              <w:autoSpaceDE w:val="0"/>
              <w:autoSpaceDN w:val="0"/>
              <w:adjustRightInd w:val="0"/>
              <w:rPr>
                <w:rFonts w:eastAsia="Calibri"/>
                <w:color w:val="000000"/>
                <w:sz w:val="28"/>
                <w:szCs w:val="28"/>
              </w:rPr>
            </w:pPr>
            <w:r>
              <w:rPr>
                <w:rFonts w:eastAsia="Calibri"/>
                <w:color w:val="000000"/>
                <w:sz w:val="28"/>
                <w:szCs w:val="28"/>
              </w:rPr>
              <w:t>Всего – 322 886,24 рублей</w:t>
            </w:r>
          </w:p>
          <w:p w14:paraId="31E61147" w14:textId="473CD68C" w:rsidR="00E17609" w:rsidRPr="00E17609" w:rsidRDefault="00E17609" w:rsidP="00E17609">
            <w:pPr>
              <w:widowControl w:val="0"/>
              <w:autoSpaceDE w:val="0"/>
              <w:autoSpaceDN w:val="0"/>
              <w:adjustRightInd w:val="0"/>
              <w:rPr>
                <w:rFonts w:eastAsia="Calibri"/>
                <w:color w:val="000000"/>
                <w:sz w:val="28"/>
                <w:szCs w:val="28"/>
              </w:rPr>
            </w:pPr>
            <w:r w:rsidRPr="00E17609">
              <w:rPr>
                <w:rFonts w:eastAsia="Calibri"/>
                <w:color w:val="000000"/>
                <w:sz w:val="28"/>
                <w:szCs w:val="28"/>
              </w:rPr>
              <w:t xml:space="preserve">2021 – </w:t>
            </w:r>
            <w:r>
              <w:rPr>
                <w:rFonts w:eastAsia="Calibri"/>
                <w:color w:val="000000"/>
                <w:sz w:val="28"/>
                <w:szCs w:val="28"/>
              </w:rPr>
              <w:t>0,00</w:t>
            </w:r>
            <w:r w:rsidRPr="00E17609">
              <w:rPr>
                <w:rFonts w:eastAsia="Calibri"/>
                <w:color w:val="000000"/>
                <w:sz w:val="28"/>
                <w:szCs w:val="28"/>
              </w:rPr>
              <w:t xml:space="preserve"> рублей </w:t>
            </w:r>
          </w:p>
          <w:p w14:paraId="6231AB74" w14:textId="4D9C3DBB" w:rsidR="00E17609" w:rsidRPr="00E17609" w:rsidRDefault="00E17609" w:rsidP="00E17609">
            <w:pPr>
              <w:widowControl w:val="0"/>
              <w:autoSpaceDE w:val="0"/>
              <w:autoSpaceDN w:val="0"/>
              <w:adjustRightInd w:val="0"/>
              <w:rPr>
                <w:rFonts w:eastAsia="Calibri"/>
                <w:color w:val="000000"/>
                <w:sz w:val="28"/>
                <w:szCs w:val="28"/>
              </w:rPr>
            </w:pPr>
            <w:r w:rsidRPr="00E17609">
              <w:rPr>
                <w:rFonts w:eastAsia="Calibri"/>
                <w:color w:val="000000"/>
                <w:sz w:val="28"/>
                <w:szCs w:val="28"/>
              </w:rPr>
              <w:t>2022 –</w:t>
            </w:r>
            <w:r w:rsidR="00F21604">
              <w:rPr>
                <w:rFonts w:eastAsia="Calibri"/>
                <w:color w:val="000000"/>
                <w:sz w:val="28"/>
                <w:szCs w:val="28"/>
              </w:rPr>
              <w:t xml:space="preserve"> 322 886,24 </w:t>
            </w:r>
            <w:r w:rsidRPr="00E17609">
              <w:rPr>
                <w:rFonts w:eastAsia="Calibri"/>
                <w:color w:val="000000"/>
                <w:sz w:val="28"/>
                <w:szCs w:val="28"/>
              </w:rPr>
              <w:t xml:space="preserve">рублей </w:t>
            </w:r>
          </w:p>
          <w:p w14:paraId="366D66E2" w14:textId="7C82C5E4" w:rsidR="00DE40C6" w:rsidRDefault="00E17609" w:rsidP="008046AE">
            <w:pPr>
              <w:widowControl w:val="0"/>
              <w:autoSpaceDE w:val="0"/>
              <w:autoSpaceDN w:val="0"/>
              <w:adjustRightInd w:val="0"/>
              <w:rPr>
                <w:rFonts w:eastAsia="Calibri"/>
                <w:color w:val="000000"/>
                <w:sz w:val="28"/>
                <w:szCs w:val="28"/>
              </w:rPr>
            </w:pPr>
            <w:r w:rsidRPr="00E17609">
              <w:rPr>
                <w:rFonts w:eastAsia="Calibri"/>
                <w:color w:val="000000"/>
                <w:sz w:val="28"/>
                <w:szCs w:val="28"/>
              </w:rPr>
              <w:t xml:space="preserve">2023 – </w:t>
            </w:r>
            <w:r>
              <w:rPr>
                <w:rFonts w:eastAsia="Calibri"/>
                <w:color w:val="000000"/>
                <w:sz w:val="28"/>
                <w:szCs w:val="28"/>
              </w:rPr>
              <w:t>0,00</w:t>
            </w:r>
            <w:r w:rsidRPr="00E17609">
              <w:rPr>
                <w:rFonts w:eastAsia="Calibri"/>
                <w:color w:val="000000"/>
                <w:sz w:val="28"/>
                <w:szCs w:val="28"/>
              </w:rPr>
              <w:t xml:space="preserve"> рублей</w:t>
            </w:r>
          </w:p>
          <w:p w14:paraId="6A932FF7" w14:textId="77777777" w:rsidR="0019757F" w:rsidRPr="0019757F" w:rsidRDefault="0019757F" w:rsidP="0019757F">
            <w:pPr>
              <w:widowControl w:val="0"/>
              <w:autoSpaceDE w:val="0"/>
              <w:autoSpaceDN w:val="0"/>
              <w:adjustRightInd w:val="0"/>
              <w:rPr>
                <w:rFonts w:eastAsia="Calibri"/>
                <w:color w:val="000000"/>
                <w:sz w:val="28"/>
                <w:szCs w:val="28"/>
              </w:rPr>
            </w:pPr>
            <w:r>
              <w:rPr>
                <w:rFonts w:eastAsia="Calibri"/>
                <w:color w:val="000000"/>
                <w:sz w:val="28"/>
                <w:szCs w:val="28"/>
              </w:rPr>
              <w:t>2024</w:t>
            </w:r>
            <w:r w:rsidRPr="0019757F">
              <w:rPr>
                <w:rFonts w:eastAsia="Calibri"/>
                <w:color w:val="000000"/>
                <w:sz w:val="28"/>
                <w:szCs w:val="28"/>
              </w:rPr>
              <w:t xml:space="preserve"> – 0,00 рублей</w:t>
            </w:r>
          </w:p>
          <w:p w14:paraId="7418B0F4" w14:textId="4C3BFBBE" w:rsidR="00DE40C6" w:rsidRDefault="00DE40C6" w:rsidP="008046AE">
            <w:pPr>
              <w:widowControl w:val="0"/>
              <w:autoSpaceDE w:val="0"/>
              <w:autoSpaceDN w:val="0"/>
              <w:adjustRightInd w:val="0"/>
              <w:rPr>
                <w:rFonts w:eastAsia="Calibri"/>
                <w:color w:val="000000"/>
                <w:sz w:val="28"/>
                <w:szCs w:val="28"/>
              </w:rPr>
            </w:pPr>
            <w:r w:rsidRPr="00DE40C6">
              <w:rPr>
                <w:rFonts w:eastAsia="Calibri"/>
                <w:color w:val="000000"/>
                <w:sz w:val="28"/>
                <w:szCs w:val="28"/>
              </w:rPr>
              <w:t>202</w:t>
            </w:r>
            <w:r>
              <w:rPr>
                <w:rFonts w:eastAsia="Calibri"/>
                <w:color w:val="000000"/>
                <w:sz w:val="28"/>
                <w:szCs w:val="28"/>
              </w:rPr>
              <w:t>5</w:t>
            </w:r>
            <w:r w:rsidRPr="00DE40C6">
              <w:rPr>
                <w:rFonts w:eastAsia="Calibri"/>
                <w:color w:val="000000"/>
                <w:sz w:val="28"/>
                <w:szCs w:val="28"/>
              </w:rPr>
              <w:t xml:space="preserve"> – 0,00 рублей</w:t>
            </w:r>
          </w:p>
          <w:p w14:paraId="7C9E0717" w14:textId="04DD8049" w:rsidR="00E17609" w:rsidRPr="00F00983" w:rsidRDefault="00DE40C6" w:rsidP="008046AE">
            <w:pPr>
              <w:widowControl w:val="0"/>
              <w:autoSpaceDE w:val="0"/>
              <w:autoSpaceDN w:val="0"/>
              <w:adjustRightInd w:val="0"/>
              <w:rPr>
                <w:rFonts w:eastAsia="Calibri"/>
                <w:color w:val="000000"/>
                <w:sz w:val="28"/>
                <w:szCs w:val="28"/>
              </w:rPr>
            </w:pPr>
            <w:r w:rsidRPr="00DE40C6">
              <w:rPr>
                <w:rFonts w:eastAsia="Calibri"/>
                <w:color w:val="000000"/>
                <w:sz w:val="28"/>
                <w:szCs w:val="28"/>
              </w:rPr>
              <w:t>202</w:t>
            </w:r>
            <w:r>
              <w:rPr>
                <w:rFonts w:eastAsia="Calibri"/>
                <w:color w:val="000000"/>
                <w:sz w:val="28"/>
                <w:szCs w:val="28"/>
              </w:rPr>
              <w:t>6</w:t>
            </w:r>
            <w:r w:rsidRPr="00DE40C6">
              <w:rPr>
                <w:rFonts w:eastAsia="Calibri"/>
                <w:color w:val="000000"/>
                <w:sz w:val="28"/>
                <w:szCs w:val="28"/>
              </w:rPr>
              <w:t xml:space="preserve"> – 0,00 рублей</w:t>
            </w:r>
          </w:p>
        </w:tc>
      </w:tr>
      <w:bookmarkEnd w:id="0"/>
    </w:tbl>
    <w:p w14:paraId="1A57EA87" w14:textId="77777777" w:rsidR="001E3570" w:rsidRPr="00B15437" w:rsidRDefault="001E3570" w:rsidP="001E3570">
      <w:pPr>
        <w:sectPr w:rsidR="001E3570" w:rsidRPr="00B15437" w:rsidSect="00981ECC">
          <w:pgSz w:w="11906" w:h="16838"/>
          <w:pgMar w:top="1021" w:right="851" w:bottom="851" w:left="1701" w:header="709" w:footer="709" w:gutter="0"/>
          <w:cols w:space="708"/>
          <w:docGrid w:linePitch="360"/>
        </w:sectPr>
      </w:pPr>
    </w:p>
    <w:p w14:paraId="0D65E304" w14:textId="77777777" w:rsidR="00700EEC" w:rsidRPr="00700EEC" w:rsidRDefault="00700EEC" w:rsidP="00700EEC">
      <w:pPr>
        <w:jc w:val="center"/>
        <w:rPr>
          <w:b/>
          <w:sz w:val="28"/>
          <w:szCs w:val="28"/>
        </w:rPr>
      </w:pPr>
      <w:r w:rsidRPr="00700EEC">
        <w:rPr>
          <w:b/>
          <w:sz w:val="28"/>
          <w:szCs w:val="28"/>
        </w:rPr>
        <w:lastRenderedPageBreak/>
        <w:t xml:space="preserve">2. Характеристика текущего состояния социально-экономического развития сферы культуры </w:t>
      </w:r>
      <w:bookmarkStart w:id="3" w:name="_Hlk132112994"/>
      <w:r w:rsidRPr="00700EEC">
        <w:rPr>
          <w:b/>
          <w:sz w:val="28"/>
          <w:szCs w:val="28"/>
        </w:rPr>
        <w:t xml:space="preserve">Шарыповского муниципального округа </w:t>
      </w:r>
      <w:bookmarkEnd w:id="3"/>
    </w:p>
    <w:p w14:paraId="18C2D098" w14:textId="5A632DB4" w:rsidR="00700EEC" w:rsidRDefault="00700EEC" w:rsidP="00700EEC">
      <w:pPr>
        <w:jc w:val="center"/>
        <w:rPr>
          <w:b/>
          <w:sz w:val="28"/>
          <w:szCs w:val="28"/>
        </w:rPr>
      </w:pPr>
      <w:r w:rsidRPr="00700EEC">
        <w:rPr>
          <w:b/>
          <w:sz w:val="28"/>
          <w:szCs w:val="28"/>
        </w:rPr>
        <w:t xml:space="preserve">с указанием основных показателей социально - экономического развития Шарыповского муниципального округа </w:t>
      </w:r>
    </w:p>
    <w:p w14:paraId="29DD34C6" w14:textId="77777777" w:rsidR="00820C13" w:rsidRPr="00700EEC" w:rsidRDefault="00820C13" w:rsidP="00700EEC">
      <w:pPr>
        <w:jc w:val="center"/>
        <w:rPr>
          <w:b/>
          <w:sz w:val="28"/>
          <w:szCs w:val="28"/>
        </w:rPr>
      </w:pPr>
    </w:p>
    <w:p w14:paraId="4A46E68B" w14:textId="77777777" w:rsidR="001E3570" w:rsidRPr="002708A5" w:rsidRDefault="001E3570" w:rsidP="001E3570">
      <w:pPr>
        <w:ind w:firstLine="708"/>
        <w:jc w:val="both"/>
        <w:rPr>
          <w:sz w:val="28"/>
          <w:szCs w:val="28"/>
        </w:rPr>
      </w:pPr>
      <w:r w:rsidRPr="002708A5">
        <w:rPr>
          <w:sz w:val="28"/>
          <w:szCs w:val="28"/>
        </w:rPr>
        <w:t xml:space="preserve">Шарыповский муниципальный округ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учреждения культурно-досугового типа. Образовательные организации в области культуры обеспечивают предоставление жителям округа дополнительное образование, а также предпрофессиональное образование. </w:t>
      </w:r>
    </w:p>
    <w:p w14:paraId="1D072E8D" w14:textId="77777777" w:rsidR="001E3570" w:rsidRPr="002708A5" w:rsidRDefault="001E3570" w:rsidP="001E3570">
      <w:pPr>
        <w:ind w:firstLine="708"/>
        <w:jc w:val="both"/>
        <w:rPr>
          <w:sz w:val="28"/>
          <w:szCs w:val="28"/>
        </w:rPr>
      </w:pPr>
      <w:r w:rsidRPr="002708A5">
        <w:rPr>
          <w:sz w:val="28"/>
          <w:szCs w:val="28"/>
        </w:rPr>
        <w:t>Сеть муниципальных учреждений культуры и образовательных организаций в области культуры на территории округа представлена:</w:t>
      </w:r>
    </w:p>
    <w:p w14:paraId="379198B6" w14:textId="77777777" w:rsidR="001E3570" w:rsidRPr="002708A5" w:rsidRDefault="001E3570" w:rsidP="001E3570">
      <w:pPr>
        <w:ind w:firstLine="708"/>
        <w:contextualSpacing/>
        <w:jc w:val="both"/>
        <w:rPr>
          <w:color w:val="000000"/>
          <w:sz w:val="28"/>
          <w:szCs w:val="28"/>
        </w:rPr>
      </w:pPr>
      <w:r w:rsidRPr="002708A5">
        <w:rPr>
          <w:color w:val="000000"/>
          <w:sz w:val="28"/>
          <w:szCs w:val="28"/>
        </w:rPr>
        <w:t xml:space="preserve">МБУДО «Детская музыкальная школа» Шарыповского муниципального округа (далее – МБУ ДО «ДМШ»); </w:t>
      </w:r>
    </w:p>
    <w:p w14:paraId="679C4E83" w14:textId="77777777" w:rsidR="001E3570" w:rsidRPr="002708A5" w:rsidRDefault="001E3570" w:rsidP="001E3570">
      <w:pPr>
        <w:ind w:firstLine="708"/>
        <w:contextualSpacing/>
        <w:jc w:val="both"/>
        <w:rPr>
          <w:color w:val="000000"/>
          <w:sz w:val="28"/>
          <w:szCs w:val="28"/>
        </w:rPr>
      </w:pPr>
      <w:r w:rsidRPr="002708A5">
        <w:rPr>
          <w:color w:val="000000"/>
          <w:sz w:val="28"/>
          <w:szCs w:val="28"/>
        </w:rPr>
        <w:t xml:space="preserve">МБУК «Межпоселенческая библиотека» Шарыповского муниципального округа (далее - МБУК «МБ»), включающая в себя </w:t>
      </w:r>
      <w:r>
        <w:rPr>
          <w:color w:val="000000"/>
          <w:sz w:val="28"/>
          <w:szCs w:val="28"/>
        </w:rPr>
        <w:t>28</w:t>
      </w:r>
      <w:r w:rsidRPr="002708A5">
        <w:rPr>
          <w:color w:val="000000"/>
          <w:sz w:val="28"/>
          <w:szCs w:val="28"/>
        </w:rPr>
        <w:t xml:space="preserve"> библиотек-филиалов; </w:t>
      </w:r>
    </w:p>
    <w:p w14:paraId="727CF3F8" w14:textId="77777777" w:rsidR="001E3570" w:rsidRPr="002708A5" w:rsidRDefault="001E3570" w:rsidP="001E3570">
      <w:pPr>
        <w:ind w:firstLine="708"/>
        <w:contextualSpacing/>
        <w:jc w:val="both"/>
        <w:rPr>
          <w:color w:val="000000"/>
          <w:sz w:val="28"/>
          <w:szCs w:val="28"/>
        </w:rPr>
      </w:pPr>
      <w:r w:rsidRPr="002708A5">
        <w:rPr>
          <w:color w:val="000000"/>
          <w:sz w:val="28"/>
          <w:szCs w:val="28"/>
        </w:rPr>
        <w:t>МБУК «Централизованная клубная система» Шарыповского муниципального округа (далее - МБУК «ЦКС»), включающая в себя 34 филиала культурно – досугового типа.</w:t>
      </w:r>
    </w:p>
    <w:p w14:paraId="3EA85F04" w14:textId="77777777" w:rsidR="001E3570" w:rsidRPr="00D63A69" w:rsidRDefault="001E3570" w:rsidP="001E3570">
      <w:pPr>
        <w:ind w:firstLine="708"/>
        <w:jc w:val="both"/>
        <w:rPr>
          <w:sz w:val="28"/>
          <w:szCs w:val="28"/>
        </w:rPr>
      </w:pPr>
      <w:r w:rsidRPr="00D63A69">
        <w:rPr>
          <w:sz w:val="28"/>
          <w:szCs w:val="28"/>
        </w:rPr>
        <w:t>Важную роль в сохранении культурного наследия играют библиотеки, в которых собраны накопленные человечеством знания, образцы и ценности мировой, национальной и местной материальной и духовной культуры.</w:t>
      </w:r>
    </w:p>
    <w:p w14:paraId="5C51E1E9" w14:textId="77777777" w:rsidR="001E3570" w:rsidRPr="002708A5" w:rsidRDefault="001E3570" w:rsidP="001E3570">
      <w:pPr>
        <w:ind w:firstLine="708"/>
        <w:jc w:val="both"/>
        <w:rPr>
          <w:sz w:val="28"/>
          <w:szCs w:val="28"/>
        </w:rPr>
      </w:pPr>
      <w:r w:rsidRPr="002708A5">
        <w:rPr>
          <w:sz w:val="28"/>
          <w:szCs w:val="28"/>
        </w:rPr>
        <w:t>Основной объем библиотечных услуг населению округа оказывает МБУК «</w:t>
      </w:r>
      <w:r>
        <w:rPr>
          <w:sz w:val="28"/>
          <w:szCs w:val="28"/>
        </w:rPr>
        <w:t>МБ</w:t>
      </w:r>
      <w:r w:rsidRPr="002708A5">
        <w:rPr>
          <w:sz w:val="28"/>
          <w:szCs w:val="28"/>
        </w:rPr>
        <w:t xml:space="preserve">», количество посетителей библиотек, в том числе в виртуальном режиме, ежегодно растет.  Вместе с тем имеющиеся ресурсы общедоступных библиотек округа,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около 70%, хотя и обновляются ежегодно примерно на 4% при нормативе, рекомендуемом Международной федерацией библиотечных ассоциаций и учреждений (ИФЛА), 5%. </w:t>
      </w:r>
    </w:p>
    <w:p w14:paraId="4C549018" w14:textId="77777777" w:rsidR="001E3570" w:rsidRPr="002708A5" w:rsidRDefault="001E3570" w:rsidP="00981ECC">
      <w:pPr>
        <w:ind w:firstLine="709"/>
        <w:jc w:val="both"/>
        <w:rPr>
          <w:sz w:val="28"/>
          <w:szCs w:val="28"/>
        </w:rPr>
      </w:pPr>
      <w:r w:rsidRPr="0054658E">
        <w:rPr>
          <w:sz w:val="28"/>
          <w:szCs w:val="28"/>
        </w:rPr>
        <w:t xml:space="preserve">Наиболее массовыми учреждениями культуры в </w:t>
      </w:r>
      <w:r>
        <w:rPr>
          <w:sz w:val="28"/>
          <w:szCs w:val="28"/>
        </w:rPr>
        <w:t>округе</w:t>
      </w:r>
      <w:r w:rsidRPr="0054658E">
        <w:rPr>
          <w:sz w:val="28"/>
          <w:szCs w:val="28"/>
        </w:rPr>
        <w:t>, обеспечивающими досуг населения, условия для развития народного художественного творчества и самодеятельного искусства, социально-культурных инициатив населения, являются учреждения культурно-досугового типа</w:t>
      </w:r>
      <w:r>
        <w:rPr>
          <w:sz w:val="28"/>
          <w:szCs w:val="28"/>
        </w:rPr>
        <w:t xml:space="preserve"> МБУК «ЦКС».</w:t>
      </w:r>
      <w:r w:rsidRPr="002708A5">
        <w:rPr>
          <w:sz w:val="28"/>
          <w:szCs w:val="28"/>
        </w:rPr>
        <w:t xml:space="preserve">  </w:t>
      </w:r>
    </w:p>
    <w:p w14:paraId="6328CA80" w14:textId="77777777" w:rsidR="001E3570" w:rsidRPr="002708A5" w:rsidRDefault="001E3570" w:rsidP="001E3570">
      <w:pPr>
        <w:ind w:firstLine="708"/>
        <w:jc w:val="both"/>
        <w:rPr>
          <w:sz w:val="28"/>
          <w:szCs w:val="28"/>
        </w:rPr>
      </w:pPr>
      <w:r w:rsidRPr="002708A5">
        <w:rPr>
          <w:sz w:val="28"/>
          <w:szCs w:val="28"/>
        </w:rPr>
        <w:t xml:space="preserve">Творческие коллективы округа успешно гастролируют и участвуют в фестивалях и конкурсах разного уровня, что способствует формированию устойчивого образа </w:t>
      </w:r>
      <w:r w:rsidRPr="002708A5">
        <w:rPr>
          <w:color w:val="000000"/>
          <w:sz w:val="28"/>
          <w:szCs w:val="28"/>
        </w:rPr>
        <w:t>округа,</w:t>
      </w:r>
      <w:r w:rsidRPr="002708A5">
        <w:rPr>
          <w:color w:val="00B050"/>
          <w:sz w:val="28"/>
          <w:szCs w:val="28"/>
        </w:rPr>
        <w:t xml:space="preserve"> </w:t>
      </w:r>
      <w:r w:rsidRPr="00942652">
        <w:rPr>
          <w:sz w:val="28"/>
          <w:szCs w:val="28"/>
        </w:rPr>
        <w:t>как</w:t>
      </w:r>
      <w:r w:rsidRPr="002708A5">
        <w:rPr>
          <w:sz w:val="28"/>
          <w:szCs w:val="28"/>
        </w:rPr>
        <w:t xml:space="preserve"> территории культурных традиций и творческих инноваций.</w:t>
      </w:r>
    </w:p>
    <w:p w14:paraId="2EED6BEA" w14:textId="51EB8516" w:rsidR="001E3570" w:rsidRPr="002708A5" w:rsidRDefault="001E3570" w:rsidP="001E3570">
      <w:pPr>
        <w:ind w:firstLine="708"/>
        <w:jc w:val="both"/>
        <w:rPr>
          <w:sz w:val="28"/>
          <w:szCs w:val="28"/>
        </w:rPr>
      </w:pPr>
      <w:r w:rsidRPr="002708A5">
        <w:rPr>
          <w:sz w:val="28"/>
          <w:szCs w:val="28"/>
        </w:rPr>
        <w:t>Идеологические и социально-экономические трансформации российского общества последних десятилетий наложили свой отпечаток на культуру округа, которая, преодолев неблагоприятные последствия глубокого кризиса, накопила положительный опыт адаптации к новым рыночным условиям.</w:t>
      </w:r>
      <w:r w:rsidR="00981ECC">
        <w:rPr>
          <w:sz w:val="28"/>
          <w:szCs w:val="28"/>
        </w:rPr>
        <w:t xml:space="preserve"> </w:t>
      </w:r>
      <w:r w:rsidRPr="002708A5">
        <w:rPr>
          <w:sz w:val="28"/>
          <w:szCs w:val="28"/>
        </w:rPr>
        <w:t>При</w:t>
      </w:r>
      <w:r w:rsidR="00981ECC">
        <w:rPr>
          <w:sz w:val="28"/>
          <w:szCs w:val="28"/>
        </w:rPr>
        <w:t xml:space="preserve"> </w:t>
      </w:r>
      <w:r w:rsidRPr="002708A5">
        <w:rPr>
          <w:sz w:val="28"/>
          <w:szCs w:val="28"/>
        </w:rPr>
        <w:t>возрастающей конкуренции между традиционными предложениями учреждений культуры и коммерческих организаций досуга, развитии новых видов услуг и электронных способов получения информации</w:t>
      </w:r>
      <w:r w:rsidRPr="002708A5">
        <w:rPr>
          <w:color w:val="000000"/>
          <w:sz w:val="28"/>
          <w:szCs w:val="28"/>
        </w:rPr>
        <w:t>,</w:t>
      </w:r>
      <w:r w:rsidRPr="002708A5">
        <w:rPr>
          <w:color w:val="00B050"/>
          <w:sz w:val="28"/>
          <w:szCs w:val="28"/>
        </w:rPr>
        <w:t xml:space="preserve"> </w:t>
      </w:r>
      <w:r w:rsidRPr="002708A5">
        <w:rPr>
          <w:sz w:val="28"/>
          <w:szCs w:val="28"/>
        </w:rPr>
        <w:t>культура сохранила статус государствообразующего социально-культурного института и подтвердила свой авторитет и популярность у населения округа.</w:t>
      </w:r>
    </w:p>
    <w:p w14:paraId="6551BA8F"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lastRenderedPageBreak/>
        <w:t>Документы Архивного фонда Российской Федерации и другие архивные документы (далее - архивные документы), хранящиеся в муниципальном архиве, отражают духовную жизнь населения, имеют большое социальное, историческое и культурное значение, активно используются в культурной и научной жизни.</w:t>
      </w:r>
    </w:p>
    <w:p w14:paraId="0B6EF5E4"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Созданная в последние десятилетия органами местного самоуправления при поддержке Правительства Красноярского края современная инфраструктура архива в целом позволяет обеспечивать сохранность документов.  </w:t>
      </w:r>
    </w:p>
    <w:p w14:paraId="3ADBDB8F"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Ситуацию осложняет и быстрый рост принимаемых на хранение архивных документов, что приводит к резкому снижению резерва площадей для их планового приема.</w:t>
      </w:r>
    </w:p>
    <w:p w14:paraId="1F82CB7A"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Выходом из сложившейся ситуации является модернизация материально-технической базы муниципального </w:t>
      </w:r>
      <w:r w:rsidRPr="002708A5">
        <w:rPr>
          <w:color w:val="000000"/>
          <w:sz w:val="28"/>
          <w:szCs w:val="28"/>
        </w:rPr>
        <w:t>архива</w:t>
      </w:r>
      <w:r w:rsidRPr="002708A5">
        <w:rPr>
          <w:sz w:val="28"/>
          <w:szCs w:val="28"/>
        </w:rPr>
        <w:t>, оснащение его современным оборудованием для проведения оцифровки как научно-справочного аппарата, так и самих архивных документов.</w:t>
      </w:r>
    </w:p>
    <w:p w14:paraId="77C4C894"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Кроме того, возрастающие потребности общества в ретроспективной информации ставят перед архивом новые задачи, решение которых лежит в плоскости развития информационных технологий.</w:t>
      </w:r>
    </w:p>
    <w:p w14:paraId="534FDDFC"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Оцифровка информационно-поисковых справочников и архивных документов, проведение мероприятий в режиме онлайн позволят не только увеличить число пользователей архивными документами, но и существенно сократить временные затраты на получение ими необходимой информации.</w:t>
      </w:r>
    </w:p>
    <w:p w14:paraId="3A03EF14" w14:textId="77777777" w:rsidR="001E3570" w:rsidRPr="002708A5" w:rsidRDefault="001E3570" w:rsidP="001E3570">
      <w:pPr>
        <w:ind w:firstLine="708"/>
        <w:jc w:val="both"/>
        <w:rPr>
          <w:sz w:val="28"/>
          <w:szCs w:val="28"/>
        </w:rPr>
      </w:pPr>
      <w:r w:rsidRPr="002708A5">
        <w:rPr>
          <w:sz w:val="28"/>
          <w:szCs w:val="28"/>
        </w:rPr>
        <w:t>Наиболее значимыми объектами культурного наследия являются памятники истории и культуры. Основной проблемой в сфере охраны объектов остается недостаточный уровень финансирования для выполнения необходимого объема ремонтно-реставрационных работ. Кроме того, в связи с ухудшением состояния большей части объектов культурного наследия потребность в реставрационных работах постоянно растет.</w:t>
      </w:r>
    </w:p>
    <w:p w14:paraId="43F7A6A3" w14:textId="77777777" w:rsidR="001E3570" w:rsidRPr="002708A5" w:rsidRDefault="001E3570" w:rsidP="001E3570">
      <w:pPr>
        <w:ind w:firstLine="708"/>
        <w:jc w:val="both"/>
        <w:rPr>
          <w:sz w:val="28"/>
          <w:szCs w:val="28"/>
        </w:rPr>
      </w:pPr>
      <w:r w:rsidRPr="002708A5">
        <w:rPr>
          <w:sz w:val="28"/>
          <w:szCs w:val="28"/>
        </w:rPr>
        <w:t>В условиях глобализации и социальных преобразований существует опасность разрушения системы культурной преемственности, размывания и утраты культурной и национальной идентичности, смещения ценностных ориентиров общественного сознания в сторону культурных суррогатов. Решение задачи обеспечения устойчивости российской государственности, сознания национальной идентичности невозможно без обращения к истокам традиционной народной культуры.  Поддержке традиционных форм народного художественного творчества в округе способствует проведение фестивалей, конкурсов, выставок декоративно-прикладного искусства, мастер-классов, творческих мастерских, оснащение учреждений культурно-досугового типа музыкальными инструментами, костюмами, специальным оборудованием.</w:t>
      </w:r>
    </w:p>
    <w:p w14:paraId="0A6B6B0F" w14:textId="77777777" w:rsidR="001E3570" w:rsidRPr="002708A5" w:rsidRDefault="001E3570" w:rsidP="001E3570">
      <w:pPr>
        <w:autoSpaceDE w:val="0"/>
        <w:autoSpaceDN w:val="0"/>
        <w:adjustRightInd w:val="0"/>
        <w:ind w:firstLine="708"/>
        <w:jc w:val="both"/>
        <w:rPr>
          <w:sz w:val="28"/>
          <w:szCs w:val="28"/>
          <w:highlight w:val="yellow"/>
        </w:rPr>
      </w:pPr>
      <w:r w:rsidRPr="002708A5">
        <w:rPr>
          <w:sz w:val="28"/>
          <w:szCs w:val="28"/>
        </w:rPr>
        <w:t>В целях формирования современной информационной и телекоммуникационной инфраструктуры библиотеки и учреждения культурно-досугового типа оснащаются компьютерной техникой и программным обеспечением, подключаются к сети Интернет. В библиотеках активно внедряются автоматизированные системы обслуживания, открываются электронные читальные залы, активно развивается справочно-информационное обслуживание пользователей в режиме онлайн. Доля библиотек, подключенных к сети Интернет, в общем количестве общедоступных библиотек составляет 100%. Доля учреждений культурно-досугового типа, подключенных к сети Интернет, составляет 21%, имеющих сайт в сети Интернет, - 100%.</w:t>
      </w:r>
    </w:p>
    <w:p w14:paraId="55F6D153" w14:textId="77777777" w:rsidR="001E3570" w:rsidRPr="002708A5" w:rsidRDefault="001E3570" w:rsidP="001E3570">
      <w:pPr>
        <w:autoSpaceDE w:val="0"/>
        <w:autoSpaceDN w:val="0"/>
        <w:adjustRightInd w:val="0"/>
        <w:ind w:firstLine="708"/>
        <w:jc w:val="both"/>
        <w:rPr>
          <w:sz w:val="28"/>
          <w:szCs w:val="28"/>
        </w:rPr>
      </w:pPr>
      <w:r w:rsidRPr="002708A5">
        <w:rPr>
          <w:sz w:val="28"/>
          <w:szCs w:val="28"/>
        </w:rPr>
        <w:lastRenderedPageBreak/>
        <w:t>Вместе с тем недостаточно высокие темпы развития информационной и телекоммуникационной инфраструктуры отрасли не позволяют обеспечить внедрение электронных услуг, системы автоматизации учета и ведения электронного каталога во всех библиотеках, широкое использование новых информационных технологий в выставочной, концертной, образовательной, культурно-досуговой деятельности.</w:t>
      </w:r>
    </w:p>
    <w:p w14:paraId="78C943CD" w14:textId="3522A708" w:rsidR="001E3570" w:rsidRPr="002708A5" w:rsidRDefault="001E3570" w:rsidP="001E3570">
      <w:pPr>
        <w:autoSpaceDE w:val="0"/>
        <w:autoSpaceDN w:val="0"/>
        <w:adjustRightInd w:val="0"/>
        <w:ind w:firstLine="708"/>
        <w:jc w:val="both"/>
        <w:rPr>
          <w:sz w:val="28"/>
          <w:szCs w:val="28"/>
          <w:highlight w:val="yellow"/>
        </w:rPr>
      </w:pPr>
      <w:r w:rsidRPr="002708A5">
        <w:rPr>
          <w:sz w:val="28"/>
          <w:szCs w:val="28"/>
        </w:rPr>
        <w:t xml:space="preserve">Значительные средства в Шарыповском муниципальном округе направляются на обновление оборудования учреждений культуры и образовательных организаций в области культуры. За последние годы отремонтированы </w:t>
      </w:r>
      <w:r w:rsidR="00446E23">
        <w:rPr>
          <w:sz w:val="28"/>
          <w:szCs w:val="28"/>
        </w:rPr>
        <w:t>23</w:t>
      </w:r>
      <w:r w:rsidRPr="002708A5">
        <w:rPr>
          <w:sz w:val="28"/>
          <w:szCs w:val="28"/>
        </w:rPr>
        <w:t xml:space="preserve"> учреждени</w:t>
      </w:r>
      <w:r w:rsidR="00446E23">
        <w:rPr>
          <w:sz w:val="28"/>
          <w:szCs w:val="28"/>
        </w:rPr>
        <w:t>я</w:t>
      </w:r>
      <w:r w:rsidRPr="002708A5">
        <w:rPr>
          <w:sz w:val="28"/>
          <w:szCs w:val="28"/>
        </w:rPr>
        <w:t>.</w:t>
      </w:r>
      <w:r>
        <w:rPr>
          <w:sz w:val="28"/>
          <w:szCs w:val="28"/>
        </w:rPr>
        <w:t xml:space="preserve"> Обновлена материально-техническая база в 10 учреждениях культуры.</w:t>
      </w:r>
    </w:p>
    <w:p w14:paraId="5C3B09D4"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Оснащение автотранспортом и современным оборудованием учреждений культуры позволяет активно развивать мобильные формы обслуживания, гастрольную деятельность, кинопоказ.</w:t>
      </w:r>
    </w:p>
    <w:p w14:paraId="5FF4FBAE"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 обеспечивающих привлекательность округа как постоянного места жительства.</w:t>
      </w:r>
    </w:p>
    <w:p w14:paraId="5468311B"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В целях преодоления сложившихся в сфере культуры округа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укрепление кадрового потенциала, формирование положительного образа округа для наиболее полного удовлетворения потребностей населения, сохранения и приумножения культурного потенциала Шарыповского муниципального округа.</w:t>
      </w:r>
    </w:p>
    <w:p w14:paraId="3C30AC0E"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Успешность и эффективность реализации программы зависит от 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14:paraId="3245675C"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Финансовые риски - увеличение бюджетного дефицита может повлечь сокращение или прекращение программных мероприятий и недостижение целевых значений по ряду показателей (индикаторов) реализации программы.</w:t>
      </w:r>
    </w:p>
    <w:p w14:paraId="2B9AF8D5"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Административные и кадровые риски - неэффективное управление программой, дефицит высококвалифицированных кадров в сфере культуры и архивного дела может привести к нарушению планируемых сроков реализации программы, невыполнению ее цели и задач, недостижению плановых значений показателей, снижению эффективности работы учреждений культуры и качества предоставляемых услуг.</w:t>
      </w:r>
    </w:p>
    <w:p w14:paraId="7348D6FF"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Правовые риски - изменение федерального и краевого законодательства, отсутствие необходимых нормативных правовых актов на местном уровне может привести к увеличению планируемых сроков или изменению условий реализации мероприятий программы.</w:t>
      </w:r>
    </w:p>
    <w:p w14:paraId="4C6CE9C0"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контроля за реализацией программы, обеспечение притока высококвалифицированных кадров, переподготовки и повышения квалификации работников.</w:t>
      </w:r>
    </w:p>
    <w:p w14:paraId="1A1E260E" w14:textId="05552406" w:rsidR="00700EEC" w:rsidRDefault="00700EEC" w:rsidP="00700EEC">
      <w:pPr>
        <w:widowControl w:val="0"/>
        <w:autoSpaceDE w:val="0"/>
        <w:autoSpaceDN w:val="0"/>
        <w:adjustRightInd w:val="0"/>
        <w:jc w:val="center"/>
        <w:rPr>
          <w:b/>
          <w:sz w:val="28"/>
          <w:szCs w:val="28"/>
        </w:rPr>
      </w:pPr>
    </w:p>
    <w:p w14:paraId="2E53BE97" w14:textId="5DC37A79" w:rsidR="009A00C6" w:rsidRDefault="009A00C6" w:rsidP="00700EEC">
      <w:pPr>
        <w:widowControl w:val="0"/>
        <w:autoSpaceDE w:val="0"/>
        <w:autoSpaceDN w:val="0"/>
        <w:adjustRightInd w:val="0"/>
        <w:jc w:val="center"/>
        <w:rPr>
          <w:b/>
          <w:sz w:val="28"/>
          <w:szCs w:val="28"/>
        </w:rPr>
      </w:pPr>
    </w:p>
    <w:p w14:paraId="2F3E6912" w14:textId="77777777" w:rsidR="009A00C6" w:rsidRDefault="009A00C6" w:rsidP="00700EEC">
      <w:pPr>
        <w:widowControl w:val="0"/>
        <w:autoSpaceDE w:val="0"/>
        <w:autoSpaceDN w:val="0"/>
        <w:adjustRightInd w:val="0"/>
        <w:jc w:val="center"/>
        <w:rPr>
          <w:b/>
          <w:sz w:val="28"/>
          <w:szCs w:val="28"/>
        </w:rPr>
      </w:pPr>
    </w:p>
    <w:p w14:paraId="4D97F184" w14:textId="5EC3D70E" w:rsidR="00700EEC" w:rsidRPr="00700EEC" w:rsidRDefault="00700EEC" w:rsidP="00700EEC">
      <w:pPr>
        <w:widowControl w:val="0"/>
        <w:autoSpaceDE w:val="0"/>
        <w:autoSpaceDN w:val="0"/>
        <w:adjustRightInd w:val="0"/>
        <w:jc w:val="center"/>
        <w:rPr>
          <w:b/>
          <w:sz w:val="28"/>
          <w:szCs w:val="28"/>
        </w:rPr>
      </w:pPr>
      <w:r w:rsidRPr="00700EEC">
        <w:rPr>
          <w:b/>
          <w:sz w:val="28"/>
          <w:szCs w:val="28"/>
        </w:rPr>
        <w:lastRenderedPageBreak/>
        <w:t xml:space="preserve">3. Приоритеты и цели социально-экономического </w:t>
      </w:r>
    </w:p>
    <w:p w14:paraId="5919335D" w14:textId="0851ADB6" w:rsidR="00700EEC" w:rsidRDefault="00700EEC" w:rsidP="00700EEC">
      <w:pPr>
        <w:widowControl w:val="0"/>
        <w:autoSpaceDE w:val="0"/>
        <w:autoSpaceDN w:val="0"/>
        <w:adjustRightInd w:val="0"/>
        <w:jc w:val="center"/>
        <w:rPr>
          <w:b/>
          <w:sz w:val="28"/>
          <w:szCs w:val="28"/>
        </w:rPr>
      </w:pPr>
      <w:r w:rsidRPr="00700EEC">
        <w:rPr>
          <w:b/>
          <w:sz w:val="28"/>
          <w:szCs w:val="28"/>
        </w:rPr>
        <w:t>развития в сфере культуры Шарыповского муниципального округа, описание основных целей и задач программы, тенденции социально-экономического развития</w:t>
      </w:r>
      <w:r w:rsidRPr="00700EEC">
        <w:t xml:space="preserve"> </w:t>
      </w:r>
      <w:r w:rsidRPr="00700EEC">
        <w:rPr>
          <w:b/>
          <w:sz w:val="28"/>
          <w:szCs w:val="28"/>
        </w:rPr>
        <w:t>в сфере культуры Шарыповского муниципального округа</w:t>
      </w:r>
    </w:p>
    <w:p w14:paraId="4081CE3F" w14:textId="77777777" w:rsidR="009A00C6" w:rsidRPr="00700EEC" w:rsidRDefault="009A00C6" w:rsidP="00700EEC">
      <w:pPr>
        <w:widowControl w:val="0"/>
        <w:autoSpaceDE w:val="0"/>
        <w:autoSpaceDN w:val="0"/>
        <w:adjustRightInd w:val="0"/>
        <w:jc w:val="center"/>
        <w:rPr>
          <w:b/>
          <w:sz w:val="28"/>
          <w:szCs w:val="28"/>
        </w:rPr>
      </w:pPr>
    </w:p>
    <w:p w14:paraId="387A80D1"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Приоритеты и цели развития в сфере культуры Шарыповского муниципального округа определены в соответствии со следующими стратегическими документами и нормативными правовыми актами Российской Федерации, Красноярского края, Шарыповского муниципального округа:</w:t>
      </w:r>
    </w:p>
    <w:p w14:paraId="517FCD4A" w14:textId="0EB37128" w:rsidR="001E3570" w:rsidRDefault="00446E23" w:rsidP="001E3570">
      <w:pPr>
        <w:widowControl w:val="0"/>
        <w:autoSpaceDE w:val="0"/>
        <w:autoSpaceDN w:val="0"/>
        <w:adjustRightInd w:val="0"/>
        <w:ind w:firstLine="708"/>
        <w:jc w:val="both"/>
        <w:rPr>
          <w:sz w:val="28"/>
          <w:szCs w:val="28"/>
        </w:rPr>
      </w:pPr>
      <w:r>
        <w:rPr>
          <w:sz w:val="28"/>
          <w:szCs w:val="28"/>
        </w:rPr>
        <w:t>Закон Российской Федерации от 09.10.1992 № 3612-1 «Основы законодательства Российской Федерации о культуре»;</w:t>
      </w:r>
    </w:p>
    <w:p w14:paraId="1508B7BE" w14:textId="6DD18F08" w:rsidR="00446E23" w:rsidRDefault="00446E23" w:rsidP="001E3570">
      <w:pPr>
        <w:widowControl w:val="0"/>
        <w:autoSpaceDE w:val="0"/>
        <w:autoSpaceDN w:val="0"/>
        <w:adjustRightInd w:val="0"/>
        <w:ind w:firstLine="708"/>
        <w:jc w:val="both"/>
        <w:rPr>
          <w:sz w:val="28"/>
          <w:szCs w:val="28"/>
        </w:rPr>
      </w:pPr>
      <w:r>
        <w:rPr>
          <w:sz w:val="28"/>
          <w:szCs w:val="28"/>
        </w:rPr>
        <w:t>Указ Президента Российской Федерации от 21.07.2020 № 474 «О национальных целях развития Российской Федерации на период до 2030 года»;</w:t>
      </w:r>
    </w:p>
    <w:p w14:paraId="58307266" w14:textId="162CA6A6" w:rsidR="00446E23" w:rsidRDefault="00446E23" w:rsidP="001E3570">
      <w:pPr>
        <w:widowControl w:val="0"/>
        <w:autoSpaceDE w:val="0"/>
        <w:autoSpaceDN w:val="0"/>
        <w:adjustRightInd w:val="0"/>
        <w:ind w:firstLine="708"/>
        <w:jc w:val="both"/>
        <w:rPr>
          <w:sz w:val="28"/>
          <w:szCs w:val="28"/>
        </w:rPr>
      </w:pPr>
      <w:r>
        <w:rPr>
          <w:sz w:val="28"/>
          <w:szCs w:val="28"/>
        </w:rPr>
        <w:t>Указ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14:paraId="2EF36394" w14:textId="3B3415AD"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Стратегия национальной безопасности Российской Федерации (утверждена Указом Президента Российской Федерации от </w:t>
      </w:r>
      <w:r>
        <w:rPr>
          <w:sz w:val="28"/>
          <w:szCs w:val="28"/>
        </w:rPr>
        <w:t>02</w:t>
      </w:r>
      <w:r w:rsidRPr="002708A5">
        <w:rPr>
          <w:sz w:val="28"/>
          <w:szCs w:val="28"/>
        </w:rPr>
        <w:t>.</w:t>
      </w:r>
      <w:r>
        <w:rPr>
          <w:sz w:val="28"/>
          <w:szCs w:val="28"/>
        </w:rPr>
        <w:t>07</w:t>
      </w:r>
      <w:r w:rsidRPr="002708A5">
        <w:rPr>
          <w:sz w:val="28"/>
          <w:szCs w:val="28"/>
        </w:rPr>
        <w:t>.20</w:t>
      </w:r>
      <w:r>
        <w:rPr>
          <w:sz w:val="28"/>
          <w:szCs w:val="28"/>
        </w:rPr>
        <w:t>21</w:t>
      </w:r>
      <w:r w:rsidRPr="002708A5">
        <w:rPr>
          <w:sz w:val="28"/>
          <w:szCs w:val="28"/>
        </w:rPr>
        <w:t xml:space="preserve"> № </w:t>
      </w:r>
      <w:r>
        <w:rPr>
          <w:sz w:val="28"/>
          <w:szCs w:val="28"/>
        </w:rPr>
        <w:t>400</w:t>
      </w:r>
      <w:r w:rsidRPr="002708A5">
        <w:rPr>
          <w:sz w:val="28"/>
          <w:szCs w:val="28"/>
        </w:rPr>
        <w:t>);</w:t>
      </w:r>
    </w:p>
    <w:p w14:paraId="4A3FFA7C"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Стратегия развития информационного общества в Российской Федерации на 2017 - 2030 годы (утверждена Указом Президента Российской Федерации 09.05.2017 № 203);</w:t>
      </w:r>
    </w:p>
    <w:p w14:paraId="13793919"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Основы государственной культурной политики (утверждены Указом Президента Российской Федерации от 24.12.2014 № 808);</w:t>
      </w:r>
    </w:p>
    <w:p w14:paraId="2C902397"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Стратегия государственной культурной политики на период до 2030 года (утверждена Распоряжением Правительства РФ от 29.02.2016 № 326-р);</w:t>
      </w:r>
    </w:p>
    <w:p w14:paraId="30B2117A" w14:textId="46001EAA" w:rsidR="001E3570" w:rsidRDefault="001E3570" w:rsidP="001E3570">
      <w:pPr>
        <w:ind w:firstLine="709"/>
        <w:jc w:val="both"/>
        <w:rPr>
          <w:sz w:val="28"/>
          <w:szCs w:val="28"/>
        </w:rPr>
      </w:pPr>
      <w:r w:rsidRPr="002708A5">
        <w:rPr>
          <w:sz w:val="28"/>
          <w:szCs w:val="28"/>
        </w:rPr>
        <w:t>Закон Красноярского края от 28.06.2007 № 2-190 «О культуре»;</w:t>
      </w:r>
    </w:p>
    <w:p w14:paraId="0DA53195" w14:textId="0AA1AB8C" w:rsidR="00446E23" w:rsidRPr="002708A5" w:rsidRDefault="00446E23" w:rsidP="001E3570">
      <w:pPr>
        <w:ind w:firstLine="709"/>
        <w:jc w:val="both"/>
        <w:rPr>
          <w:sz w:val="28"/>
          <w:szCs w:val="28"/>
        </w:rPr>
      </w:pPr>
      <w:r>
        <w:rPr>
          <w:sz w:val="28"/>
          <w:szCs w:val="28"/>
        </w:rPr>
        <w:t>Стратегия социально-экономического развития Красноярского края до 2030 года, утвержденная Постановлением Правительства Красноярского края от 30.10.2018 № 647-п;</w:t>
      </w:r>
    </w:p>
    <w:p w14:paraId="3A5542F2"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Стратегия социально-экономического развития Шарыповского района до 2030 года (утверждена Решением Шарыповского районного Совета депутатов от 21.03.2019 № 35/302-р).</w:t>
      </w:r>
    </w:p>
    <w:p w14:paraId="73F61EA5" w14:textId="3D21E764" w:rsidR="001E3570" w:rsidRDefault="001E3570" w:rsidP="001E3570">
      <w:pPr>
        <w:widowControl w:val="0"/>
        <w:autoSpaceDE w:val="0"/>
        <w:autoSpaceDN w:val="0"/>
        <w:adjustRightInd w:val="0"/>
        <w:ind w:firstLine="708"/>
        <w:jc w:val="both"/>
        <w:rPr>
          <w:sz w:val="28"/>
          <w:szCs w:val="28"/>
        </w:rPr>
      </w:pPr>
      <w:r w:rsidRPr="002708A5">
        <w:rPr>
          <w:sz w:val="28"/>
          <w:szCs w:val="28"/>
        </w:rPr>
        <w:t>Целями государственной политики в сфере культуры (в соответствии со Стратегией государственной политики на период до 2030 года):</w:t>
      </w:r>
    </w:p>
    <w:p w14:paraId="2C862F87"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формирование гармонично развитой личности, разделяющей традиционные российские духовно-нравственные ценности, и укрепление единства и сплоченности российского общества посредством приоритетного культурного и гуманитарного развития;</w:t>
      </w:r>
    </w:p>
    <w:p w14:paraId="04A81C45"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создание условий для воспитания гармонично развитой и социально ответственной личности;</w:t>
      </w:r>
    </w:p>
    <w:p w14:paraId="264823E8"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укрепление общероссийской гражданской идентичности, сохранение единого культурного пространства страны, обеспечение межнационального и межрелигиозного мира и согласия;</w:t>
      </w:r>
    </w:p>
    <w:p w14:paraId="6E3A8D90"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сохранение исторического и культурного наследия и его использование для воспитания и образования;</w:t>
      </w:r>
    </w:p>
    <w:p w14:paraId="41372079"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передача от поколения к поколению традиционных для российской цивилизации ценностей и норм, традиций, обычаев и образцов поведения;</w:t>
      </w:r>
    </w:p>
    <w:p w14:paraId="0D50B18E"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t>создание условий для реализации каждым человеком его творческого потенциала;</w:t>
      </w:r>
    </w:p>
    <w:p w14:paraId="6DBE16C5" w14:textId="77777777" w:rsidR="00446E23" w:rsidRPr="00446E23" w:rsidRDefault="00446E23" w:rsidP="00446E23">
      <w:pPr>
        <w:widowControl w:val="0"/>
        <w:autoSpaceDE w:val="0"/>
        <w:autoSpaceDN w:val="0"/>
        <w:adjustRightInd w:val="0"/>
        <w:ind w:firstLine="708"/>
        <w:jc w:val="both"/>
        <w:rPr>
          <w:sz w:val="28"/>
          <w:szCs w:val="28"/>
        </w:rPr>
      </w:pPr>
      <w:r w:rsidRPr="00446E23">
        <w:rPr>
          <w:sz w:val="28"/>
          <w:szCs w:val="28"/>
        </w:rPr>
        <w:lastRenderedPageBreak/>
        <w:t>обеспечение доступа граждан к знаниям, информации, культурным ценностям и благам;</w:t>
      </w:r>
    </w:p>
    <w:p w14:paraId="587FA283" w14:textId="3CF6F27C" w:rsidR="001E3570" w:rsidRDefault="00446E23" w:rsidP="001E3570">
      <w:pPr>
        <w:widowControl w:val="0"/>
        <w:autoSpaceDE w:val="0"/>
        <w:autoSpaceDN w:val="0"/>
        <w:adjustRightInd w:val="0"/>
        <w:ind w:firstLine="708"/>
        <w:jc w:val="both"/>
        <w:rPr>
          <w:sz w:val="28"/>
          <w:szCs w:val="28"/>
        </w:rPr>
      </w:pPr>
      <w:r w:rsidRPr="00446E23">
        <w:rPr>
          <w:sz w:val="28"/>
          <w:szCs w:val="28"/>
        </w:rPr>
        <w:t>повышение роли Российской Федерации в мировом гуманитарном и культурном пространстве</w:t>
      </w:r>
      <w:r w:rsidR="001E3570">
        <w:rPr>
          <w:sz w:val="28"/>
          <w:szCs w:val="28"/>
        </w:rPr>
        <w:t>.</w:t>
      </w:r>
    </w:p>
    <w:p w14:paraId="555ABF2F" w14:textId="33BDFD33" w:rsidR="00117E2D" w:rsidRDefault="00117E2D" w:rsidP="001E3570">
      <w:pPr>
        <w:widowControl w:val="0"/>
        <w:autoSpaceDE w:val="0"/>
        <w:autoSpaceDN w:val="0"/>
        <w:adjustRightInd w:val="0"/>
        <w:ind w:firstLine="708"/>
        <w:jc w:val="both"/>
        <w:rPr>
          <w:sz w:val="28"/>
          <w:szCs w:val="28"/>
        </w:rPr>
      </w:pPr>
      <w:r w:rsidRPr="00117E2D">
        <w:rPr>
          <w:sz w:val="28"/>
          <w:szCs w:val="28"/>
        </w:rPr>
        <w:t>Указом Президента Российской Федерации о национальных целях развития в качестве одной из национальных целей развития Российской Федерации на период до 2030 года определена цель "Возможности для самореализации и развития талантов".</w:t>
      </w:r>
    </w:p>
    <w:p w14:paraId="338A5B80" w14:textId="6C1DFC08"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В связи с этим реализация программы будет осуществляться в соответствии со следующими приоритетами:</w:t>
      </w:r>
    </w:p>
    <w:p w14:paraId="6CCEBCCD"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продвижение статуса культуры как национального приоритета;</w:t>
      </w:r>
    </w:p>
    <w:p w14:paraId="021667F3"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сохранение единого культурного пространства на основе традиционных российских духовно-нравственных ценностей как фактора национальной безопасности и территориальной целостности России;</w:t>
      </w:r>
    </w:p>
    <w:p w14:paraId="1C11ACE1"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продвижение в культурном пространстве нравственных ценностей и образцов, способствующих культурному и гражданскому воспитанию личности;</w:t>
      </w:r>
    </w:p>
    <w:p w14:paraId="4B74CAE6"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обеспечение максимальной доступности для широких слоев населения лучших образцов культуры и искусства;</w:t>
      </w:r>
    </w:p>
    <w:p w14:paraId="16592D95" w14:textId="1AA768CB"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стимулирование повышения качества и разнообразия культурной жизни в сельских населенных пунктах;</w:t>
      </w:r>
    </w:p>
    <w:p w14:paraId="2C94F1BA"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создание условий для творческой самореализации граждан, культурно-просветительской деятельности, получения художественного образования и приобщения к культуре и искусству всех групп населения, в первую очередь детей и молодежи;</w:t>
      </w:r>
    </w:p>
    <w:p w14:paraId="13511BDA"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сохранение этнокультурного многообразия, воспитание гражданского согласия, развитие межнационального диалога;</w:t>
      </w:r>
    </w:p>
    <w:p w14:paraId="2D9A5443" w14:textId="1B100C1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сохранение, популяризация и использование исторического и культурного наследия Красноярского края, в целях воспитания и образования;</w:t>
      </w:r>
    </w:p>
    <w:p w14:paraId="4BA9B91E"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возрождение и развитие народных художественных ремесел, промыслов, декоративно-прикладного творчества;</w:t>
      </w:r>
    </w:p>
    <w:p w14:paraId="1B47560D"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повышение социального статуса семьи как общественного института, обеспечивающего воспитание и передачу от поколения к поколению традиционных ценностей;</w:t>
      </w:r>
    </w:p>
    <w:p w14:paraId="08203588" w14:textId="51AC989C"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обеспечение сохранности объектов культурного наследия;</w:t>
      </w:r>
    </w:p>
    <w:p w14:paraId="3E7051BC" w14:textId="2781AF84"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сохранение, пополнение и оцифровка библиотечного, архивного</w:t>
      </w:r>
      <w:r w:rsidR="0006506C">
        <w:rPr>
          <w:sz w:val="28"/>
          <w:szCs w:val="28"/>
        </w:rPr>
        <w:t xml:space="preserve"> </w:t>
      </w:r>
      <w:r w:rsidRPr="00117E2D">
        <w:rPr>
          <w:sz w:val="28"/>
          <w:szCs w:val="28"/>
        </w:rPr>
        <w:t xml:space="preserve">фондов </w:t>
      </w:r>
      <w:r w:rsidR="0006506C">
        <w:rPr>
          <w:sz w:val="28"/>
          <w:szCs w:val="28"/>
        </w:rPr>
        <w:t>округа</w:t>
      </w:r>
      <w:r w:rsidRPr="00117E2D">
        <w:rPr>
          <w:sz w:val="28"/>
          <w:szCs w:val="28"/>
        </w:rPr>
        <w:t>;</w:t>
      </w:r>
    </w:p>
    <w:p w14:paraId="6D2173F3"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популяризация, в том числе через медиапроекты, истории отечественной культуры и отечественной истории;</w:t>
      </w:r>
    </w:p>
    <w:p w14:paraId="6A8E7424" w14:textId="2E1547BF"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создание условий для показа национальных кинофильмов;</w:t>
      </w:r>
    </w:p>
    <w:p w14:paraId="008DEFCE"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модернизация материально-технической базы учреждений культуры;</w:t>
      </w:r>
    </w:p>
    <w:p w14:paraId="2C03016B"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повышение социального статуса работников культуры;</w:t>
      </w:r>
    </w:p>
    <w:p w14:paraId="44122A14"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совершенствование системы подготовки, повышения квалификации и профессиональной переподготовки работников культуры, в том числе в области использования информационно-коммуникационных технологий;</w:t>
      </w:r>
    </w:p>
    <w:p w14:paraId="7DF6458F"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выявление, поддержка и сопровождение детей и молодежи, одаренных в области культуры и искусства;</w:t>
      </w:r>
    </w:p>
    <w:p w14:paraId="408D471D"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 xml:space="preserve">взаимодействие с институтами гражданского общества (повышение роли профессиональных сообществ в сфере культуры в решении вопросов управления отраслью, поддержка творческих союзов, некоммерческих организаций, </w:t>
      </w:r>
      <w:r w:rsidRPr="00117E2D">
        <w:rPr>
          <w:sz w:val="28"/>
          <w:szCs w:val="28"/>
        </w:rPr>
        <w:lastRenderedPageBreak/>
        <w:t>добровольческих движений);</w:t>
      </w:r>
    </w:p>
    <w:p w14:paraId="21F9DE0D" w14:textId="77777777" w:rsidR="00117E2D" w:rsidRPr="00117E2D" w:rsidRDefault="00117E2D" w:rsidP="00117E2D">
      <w:pPr>
        <w:widowControl w:val="0"/>
        <w:autoSpaceDE w:val="0"/>
        <w:autoSpaceDN w:val="0"/>
        <w:adjustRightInd w:val="0"/>
        <w:ind w:firstLine="708"/>
        <w:jc w:val="both"/>
        <w:rPr>
          <w:sz w:val="28"/>
          <w:szCs w:val="28"/>
        </w:rPr>
      </w:pPr>
      <w:r w:rsidRPr="00117E2D">
        <w:rPr>
          <w:sz w:val="28"/>
          <w:szCs w:val="28"/>
        </w:rPr>
        <w:t>развитие межведомственного и межрегионального взаимодействия в реализации государственной культурной политики;</w:t>
      </w:r>
    </w:p>
    <w:p w14:paraId="467DECF8"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В соответствии с основными приоритетами целью программы является создание условий для реализации стратегической роли культуры как фактора формирования духовно-нравственной, творческой, гармонично развитой личности</w:t>
      </w:r>
      <w:r>
        <w:rPr>
          <w:sz w:val="28"/>
          <w:szCs w:val="28"/>
        </w:rPr>
        <w:t>, повышение востребованности услуг организаций культуры.</w:t>
      </w:r>
    </w:p>
    <w:p w14:paraId="67F8C3C1"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Для достижения данной цели должны быть решены следующие задачи.</w:t>
      </w:r>
    </w:p>
    <w:p w14:paraId="4D7A9EE6"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Задача 1.  </w:t>
      </w:r>
      <w:r w:rsidRPr="00E41A79">
        <w:rPr>
          <w:sz w:val="28"/>
          <w:szCs w:val="28"/>
        </w:rPr>
        <w:t>Сохранение</w:t>
      </w:r>
      <w:r>
        <w:rPr>
          <w:sz w:val="28"/>
          <w:szCs w:val="28"/>
        </w:rPr>
        <w:t xml:space="preserve"> исторического и культурного наследия округа как основы культурной и гражданской идентичности, фактора укрепления национального единства.</w:t>
      </w:r>
    </w:p>
    <w:p w14:paraId="742ECAF2"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Решение данной задачи будет обеспечено посредством реализации трех подпрограмм: «Сохранение культурного наследия», «Поддержка народного творчества», «Развитие архивного дела».</w:t>
      </w:r>
    </w:p>
    <w:p w14:paraId="422CAD9C"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Задача 2.  </w:t>
      </w:r>
      <w:r w:rsidRPr="000E7DEE">
        <w:rPr>
          <w:sz w:val="28"/>
          <w:szCs w:val="28"/>
        </w:rPr>
        <w:t>Обеспечение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r w:rsidRPr="002708A5">
        <w:rPr>
          <w:sz w:val="28"/>
          <w:szCs w:val="28"/>
        </w:rPr>
        <w:t>.</w:t>
      </w:r>
    </w:p>
    <w:p w14:paraId="470D11B6"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Решение данной задачи будет обеспечено посредством реализации трех подпрограмм: «Сохранение культурного наследия», «Поддержка народного творчества», «Развитие архивного дела».</w:t>
      </w:r>
    </w:p>
    <w:p w14:paraId="5B6D5D5D"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Задача 3.  Обеспечение сохранности документов Архивного фонда Российской Федерации и других архивных документов, хранящихся в муниципальном архиве. </w:t>
      </w:r>
    </w:p>
    <w:p w14:paraId="0DA3A85B"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Решение данной задачи будет обеспечено посредством реализации подпрограммы «Развитие архивного дела»</w:t>
      </w:r>
      <w:r>
        <w:rPr>
          <w:sz w:val="28"/>
          <w:szCs w:val="28"/>
        </w:rPr>
        <w:t>.</w:t>
      </w:r>
    </w:p>
    <w:p w14:paraId="5A7E704B"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Задача 4. Создание условий для устойчивого развития </w:t>
      </w:r>
      <w:r>
        <w:rPr>
          <w:sz w:val="28"/>
          <w:szCs w:val="28"/>
        </w:rPr>
        <w:t>культуры округа</w:t>
      </w:r>
      <w:r w:rsidRPr="002708A5">
        <w:rPr>
          <w:sz w:val="28"/>
          <w:szCs w:val="28"/>
        </w:rPr>
        <w:t>.</w:t>
      </w:r>
    </w:p>
    <w:p w14:paraId="3FA6C0CB"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Данная задача решается в рамках подпрограммы «Обеспечение реализации </w:t>
      </w:r>
      <w:r w:rsidRPr="002708A5">
        <w:rPr>
          <w:color w:val="000000"/>
          <w:sz w:val="28"/>
          <w:szCs w:val="28"/>
        </w:rPr>
        <w:t xml:space="preserve">муниципальной программы </w:t>
      </w:r>
      <w:r w:rsidRPr="002708A5">
        <w:rPr>
          <w:sz w:val="28"/>
          <w:szCs w:val="28"/>
        </w:rPr>
        <w:t>и прочие мероприятия»</w:t>
      </w:r>
      <w:r>
        <w:rPr>
          <w:sz w:val="28"/>
          <w:szCs w:val="28"/>
        </w:rPr>
        <w:t>.</w:t>
      </w:r>
    </w:p>
    <w:p w14:paraId="7B3EF386" w14:textId="77777777" w:rsidR="001E3570" w:rsidRDefault="001E3570" w:rsidP="001E3570">
      <w:pPr>
        <w:widowControl w:val="0"/>
        <w:autoSpaceDE w:val="0"/>
        <w:autoSpaceDN w:val="0"/>
        <w:adjustRightInd w:val="0"/>
        <w:ind w:firstLine="708"/>
        <w:jc w:val="both"/>
        <w:rPr>
          <w:sz w:val="28"/>
          <w:szCs w:val="28"/>
        </w:rPr>
      </w:pPr>
      <w:r>
        <w:rPr>
          <w:sz w:val="28"/>
          <w:szCs w:val="28"/>
        </w:rPr>
        <w:t>Р</w:t>
      </w:r>
      <w:r w:rsidRPr="002708A5">
        <w:rPr>
          <w:sz w:val="28"/>
          <w:szCs w:val="28"/>
        </w:rPr>
        <w:t>еализация программы</w:t>
      </w:r>
      <w:r>
        <w:rPr>
          <w:sz w:val="28"/>
          <w:szCs w:val="28"/>
        </w:rPr>
        <w:t>:</w:t>
      </w:r>
    </w:p>
    <w:p w14:paraId="39115C55" w14:textId="535D7542"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позволит расширить доступ населения к знаниям, информации и культурным ценностям, в том числе путем развития информационно-телекоммуникационной инфраструктуры, выровнять условия доступности услуг для жителей округа;</w:t>
      </w:r>
    </w:p>
    <w:p w14:paraId="6A0FFE12" w14:textId="77777777" w:rsidR="001E3570" w:rsidRPr="002708A5" w:rsidRDefault="001E3570" w:rsidP="001E3570">
      <w:pPr>
        <w:widowControl w:val="0"/>
        <w:autoSpaceDE w:val="0"/>
        <w:autoSpaceDN w:val="0"/>
        <w:adjustRightInd w:val="0"/>
        <w:ind w:firstLine="708"/>
        <w:jc w:val="both"/>
        <w:rPr>
          <w:sz w:val="28"/>
          <w:szCs w:val="28"/>
        </w:rPr>
      </w:pPr>
      <w:r w:rsidRPr="002708A5">
        <w:rPr>
          <w:sz w:val="28"/>
          <w:szCs w:val="28"/>
        </w:rPr>
        <w:t xml:space="preserve">обеспечит  использование  исторического  и  культурного  наследия  в  целях воспитания  и  образования  подрастающего  поколения,  поддержку  всех  форм творческой  самореализации  личности,  широкое  вовлечение  граждан  в культурную  деятельность,  включение  профессиональных  сообществ,  союзов и  общественных  организаций  в  </w:t>
      </w:r>
      <w:r w:rsidRPr="002708A5">
        <w:rPr>
          <w:color w:val="000000"/>
          <w:sz w:val="28"/>
          <w:szCs w:val="28"/>
        </w:rPr>
        <w:t xml:space="preserve">сфере  культуры  </w:t>
      </w:r>
      <w:r w:rsidRPr="002708A5">
        <w:rPr>
          <w:sz w:val="28"/>
          <w:szCs w:val="28"/>
        </w:rPr>
        <w:t xml:space="preserve">в  реализацию государственной  культурной  политики;  </w:t>
      </w:r>
    </w:p>
    <w:p w14:paraId="0292E68A" w14:textId="77777777" w:rsidR="001E3570" w:rsidRDefault="001E3570" w:rsidP="001E3570">
      <w:pPr>
        <w:widowControl w:val="0"/>
        <w:autoSpaceDE w:val="0"/>
        <w:autoSpaceDN w:val="0"/>
        <w:adjustRightInd w:val="0"/>
        <w:ind w:firstLine="708"/>
        <w:jc w:val="both"/>
        <w:rPr>
          <w:sz w:val="28"/>
          <w:szCs w:val="28"/>
        </w:rPr>
      </w:pPr>
      <w:r w:rsidRPr="002708A5">
        <w:rPr>
          <w:sz w:val="28"/>
          <w:szCs w:val="28"/>
        </w:rPr>
        <w:t xml:space="preserve">создаст  условия  для  дальнейшей  модернизации  учреждений  культуры,  </w:t>
      </w:r>
      <w:r w:rsidRPr="002708A5">
        <w:rPr>
          <w:color w:val="000000"/>
          <w:sz w:val="28"/>
          <w:szCs w:val="28"/>
        </w:rPr>
        <w:t xml:space="preserve">муниципального архива,  </w:t>
      </w:r>
      <w:r w:rsidRPr="002708A5">
        <w:rPr>
          <w:sz w:val="28"/>
          <w:szCs w:val="28"/>
        </w:rPr>
        <w:t xml:space="preserve">что,  в  конечном  счете,  будет способствовать  реализации  стратегической  </w:t>
      </w:r>
      <w:r w:rsidRPr="002708A5">
        <w:rPr>
          <w:color w:val="000000"/>
          <w:sz w:val="28"/>
          <w:szCs w:val="28"/>
        </w:rPr>
        <w:t xml:space="preserve">роли  культуры  </w:t>
      </w:r>
      <w:r w:rsidRPr="002708A5">
        <w:rPr>
          <w:sz w:val="28"/>
          <w:szCs w:val="28"/>
        </w:rPr>
        <w:t>как  духовно-нравственного  основания  для  формирования  гармонично  развитой  личности, укрепления  единства  российского  общества  и  гражданской  идентичности.</w:t>
      </w:r>
    </w:p>
    <w:p w14:paraId="5CAC72FA" w14:textId="77777777" w:rsidR="00700EEC" w:rsidRDefault="00700EEC" w:rsidP="00700EEC">
      <w:pPr>
        <w:tabs>
          <w:tab w:val="left" w:pos="1134"/>
          <w:tab w:val="left" w:pos="1418"/>
        </w:tabs>
        <w:autoSpaceDE w:val="0"/>
        <w:autoSpaceDN w:val="0"/>
        <w:adjustRightInd w:val="0"/>
        <w:jc w:val="center"/>
        <w:outlineLvl w:val="1"/>
        <w:rPr>
          <w:b/>
          <w:sz w:val="28"/>
          <w:szCs w:val="28"/>
        </w:rPr>
      </w:pPr>
    </w:p>
    <w:p w14:paraId="09626498" w14:textId="0DA70D0D" w:rsidR="00700EEC" w:rsidRPr="00700EEC" w:rsidRDefault="00700EEC" w:rsidP="00700EEC">
      <w:pPr>
        <w:tabs>
          <w:tab w:val="left" w:pos="1134"/>
          <w:tab w:val="left" w:pos="1418"/>
        </w:tabs>
        <w:autoSpaceDE w:val="0"/>
        <w:autoSpaceDN w:val="0"/>
        <w:adjustRightInd w:val="0"/>
        <w:jc w:val="center"/>
        <w:outlineLvl w:val="1"/>
        <w:rPr>
          <w:b/>
          <w:sz w:val="28"/>
          <w:szCs w:val="28"/>
        </w:rPr>
      </w:pPr>
      <w:r w:rsidRPr="00700EEC">
        <w:rPr>
          <w:b/>
          <w:sz w:val="28"/>
          <w:szCs w:val="28"/>
        </w:rPr>
        <w:t>4. 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культуры</w:t>
      </w:r>
      <w:r w:rsidRPr="00700EEC">
        <w:t xml:space="preserve"> </w:t>
      </w:r>
      <w:r w:rsidRPr="00700EEC">
        <w:rPr>
          <w:b/>
          <w:sz w:val="28"/>
          <w:szCs w:val="28"/>
        </w:rPr>
        <w:t>Шарыповского муниципального округа, экономики, степени реализации других общественно значимых интересов</w:t>
      </w:r>
    </w:p>
    <w:p w14:paraId="417B06C6" w14:textId="77777777" w:rsidR="00CF42E7" w:rsidRPr="00C23944" w:rsidRDefault="00CF42E7" w:rsidP="00CF42E7">
      <w:pPr>
        <w:ind w:firstLine="708"/>
        <w:jc w:val="both"/>
        <w:rPr>
          <w:bCs/>
          <w:sz w:val="28"/>
          <w:szCs w:val="28"/>
        </w:rPr>
      </w:pPr>
      <w:r w:rsidRPr="00C23944">
        <w:rPr>
          <w:bCs/>
          <w:sz w:val="28"/>
          <w:szCs w:val="28"/>
        </w:rPr>
        <w:lastRenderedPageBreak/>
        <w:t>В результате своевременной и в полном объеме реализации программы</w:t>
      </w:r>
      <w:r>
        <w:rPr>
          <w:bCs/>
          <w:sz w:val="28"/>
          <w:szCs w:val="28"/>
        </w:rPr>
        <w:t xml:space="preserve"> планируется достичь к 2030 году следующих результатов</w:t>
      </w:r>
      <w:r w:rsidRPr="00C23944">
        <w:rPr>
          <w:bCs/>
          <w:sz w:val="28"/>
          <w:szCs w:val="28"/>
        </w:rPr>
        <w:t>:</w:t>
      </w:r>
    </w:p>
    <w:p w14:paraId="27BFA589" w14:textId="016E45A7" w:rsidR="00CF42E7" w:rsidRDefault="00CF42E7" w:rsidP="00CF42E7">
      <w:pPr>
        <w:ind w:firstLine="708"/>
        <w:jc w:val="both"/>
        <w:rPr>
          <w:bCs/>
          <w:sz w:val="28"/>
          <w:szCs w:val="28"/>
        </w:rPr>
      </w:pPr>
      <w:r w:rsidRPr="00C23944">
        <w:rPr>
          <w:bCs/>
          <w:sz w:val="28"/>
          <w:szCs w:val="28"/>
        </w:rPr>
        <w:t xml:space="preserve">- </w:t>
      </w:r>
      <w:r>
        <w:rPr>
          <w:bCs/>
          <w:sz w:val="28"/>
          <w:szCs w:val="28"/>
        </w:rPr>
        <w:t xml:space="preserve">увеличить </w:t>
      </w:r>
      <w:r w:rsidR="004750EA">
        <w:rPr>
          <w:bCs/>
          <w:sz w:val="28"/>
          <w:szCs w:val="28"/>
        </w:rPr>
        <w:t>количество посещений библиотек</w:t>
      </w:r>
      <w:r w:rsidRPr="00C23944">
        <w:rPr>
          <w:bCs/>
          <w:sz w:val="28"/>
          <w:szCs w:val="28"/>
        </w:rPr>
        <w:t xml:space="preserve"> </w:t>
      </w:r>
      <w:r>
        <w:rPr>
          <w:bCs/>
          <w:color w:val="000000"/>
          <w:sz w:val="28"/>
          <w:szCs w:val="28"/>
        </w:rPr>
        <w:t>до</w:t>
      </w:r>
      <w:r w:rsidRPr="00C23944">
        <w:rPr>
          <w:bCs/>
          <w:color w:val="00B050"/>
          <w:sz w:val="28"/>
          <w:szCs w:val="28"/>
        </w:rPr>
        <w:t xml:space="preserve"> </w:t>
      </w:r>
      <w:r w:rsidR="004750EA">
        <w:rPr>
          <w:bCs/>
          <w:sz w:val="28"/>
          <w:szCs w:val="28"/>
        </w:rPr>
        <w:t>298,47</w:t>
      </w:r>
      <w:r w:rsidRPr="00C23944">
        <w:rPr>
          <w:bCs/>
          <w:sz w:val="28"/>
          <w:szCs w:val="28"/>
        </w:rPr>
        <w:t xml:space="preserve"> </w:t>
      </w:r>
      <w:proofErr w:type="spellStart"/>
      <w:r w:rsidRPr="00C23944">
        <w:rPr>
          <w:bCs/>
          <w:sz w:val="28"/>
          <w:szCs w:val="28"/>
        </w:rPr>
        <w:t>тыс.чел</w:t>
      </w:r>
      <w:proofErr w:type="spellEnd"/>
      <w:r w:rsidRPr="00C23944">
        <w:rPr>
          <w:bCs/>
          <w:sz w:val="28"/>
          <w:szCs w:val="28"/>
        </w:rPr>
        <w:t>.;</w:t>
      </w:r>
    </w:p>
    <w:p w14:paraId="5536FCC8" w14:textId="64CC46D5" w:rsidR="0006506C" w:rsidRPr="00C23944" w:rsidRDefault="0006506C" w:rsidP="00CF42E7">
      <w:pPr>
        <w:ind w:firstLine="708"/>
        <w:jc w:val="both"/>
        <w:rPr>
          <w:bCs/>
          <w:sz w:val="28"/>
          <w:szCs w:val="28"/>
        </w:rPr>
      </w:pPr>
      <w:r>
        <w:rPr>
          <w:bCs/>
          <w:sz w:val="28"/>
          <w:szCs w:val="28"/>
        </w:rPr>
        <w:t xml:space="preserve">- число посещений культурных мероприятий до 571,35 </w:t>
      </w:r>
      <w:proofErr w:type="spellStart"/>
      <w:r>
        <w:rPr>
          <w:bCs/>
          <w:sz w:val="28"/>
          <w:szCs w:val="28"/>
        </w:rPr>
        <w:t>тыс.чел</w:t>
      </w:r>
      <w:proofErr w:type="spellEnd"/>
      <w:r>
        <w:rPr>
          <w:bCs/>
          <w:sz w:val="28"/>
          <w:szCs w:val="28"/>
        </w:rPr>
        <w:t>.;</w:t>
      </w:r>
    </w:p>
    <w:p w14:paraId="7E3E36CF" w14:textId="26A5C870" w:rsidR="00CF42E7" w:rsidRPr="00C23944" w:rsidRDefault="00CF42E7" w:rsidP="00CF42E7">
      <w:pPr>
        <w:ind w:firstLine="708"/>
        <w:jc w:val="both"/>
        <w:rPr>
          <w:bCs/>
          <w:sz w:val="28"/>
          <w:szCs w:val="28"/>
        </w:rPr>
      </w:pPr>
      <w:r w:rsidRPr="00C23944">
        <w:rPr>
          <w:bCs/>
          <w:sz w:val="28"/>
          <w:szCs w:val="28"/>
        </w:rPr>
        <w:t xml:space="preserve">- </w:t>
      </w:r>
      <w:r>
        <w:rPr>
          <w:bCs/>
          <w:sz w:val="28"/>
          <w:szCs w:val="28"/>
        </w:rPr>
        <w:t xml:space="preserve">сохранить </w:t>
      </w:r>
      <w:r w:rsidRPr="00C23944">
        <w:rPr>
          <w:bCs/>
          <w:sz w:val="28"/>
          <w:szCs w:val="28"/>
        </w:rPr>
        <w:t>удельный вес населения, участвующего в платных культурно-досуговых мероприятиях</w:t>
      </w:r>
      <w:r>
        <w:rPr>
          <w:bCs/>
          <w:sz w:val="28"/>
          <w:szCs w:val="28"/>
        </w:rPr>
        <w:t xml:space="preserve"> на уровне</w:t>
      </w:r>
      <w:r w:rsidRPr="00C23944">
        <w:rPr>
          <w:bCs/>
          <w:sz w:val="28"/>
          <w:szCs w:val="28"/>
        </w:rPr>
        <w:t xml:space="preserve"> </w:t>
      </w:r>
      <w:r w:rsidR="00BD2BE2">
        <w:rPr>
          <w:bCs/>
          <w:sz w:val="28"/>
          <w:szCs w:val="28"/>
        </w:rPr>
        <w:t>376,12</w:t>
      </w:r>
      <w:r w:rsidRPr="00C23944">
        <w:rPr>
          <w:bCs/>
          <w:sz w:val="28"/>
          <w:szCs w:val="28"/>
        </w:rPr>
        <w:t>%;</w:t>
      </w:r>
    </w:p>
    <w:p w14:paraId="33C98C53" w14:textId="0FBC66CF" w:rsidR="00CF42E7" w:rsidRDefault="00CF42E7" w:rsidP="00CF42E7">
      <w:pPr>
        <w:ind w:firstLine="708"/>
        <w:jc w:val="both"/>
        <w:rPr>
          <w:bCs/>
          <w:sz w:val="28"/>
          <w:szCs w:val="28"/>
        </w:rPr>
      </w:pPr>
      <w:r w:rsidRPr="00C23944">
        <w:rPr>
          <w:bCs/>
          <w:sz w:val="28"/>
          <w:szCs w:val="28"/>
        </w:rPr>
        <w:t xml:space="preserve">- </w:t>
      </w:r>
      <w:r>
        <w:rPr>
          <w:bCs/>
          <w:sz w:val="28"/>
          <w:szCs w:val="28"/>
        </w:rPr>
        <w:t xml:space="preserve">сохранить </w:t>
      </w:r>
      <w:r w:rsidRPr="00C23944">
        <w:rPr>
          <w:bCs/>
          <w:sz w:val="28"/>
          <w:szCs w:val="28"/>
        </w:rPr>
        <w:t>дол</w:t>
      </w:r>
      <w:r>
        <w:rPr>
          <w:bCs/>
          <w:sz w:val="28"/>
          <w:szCs w:val="28"/>
        </w:rPr>
        <w:t>ю</w:t>
      </w:r>
      <w:r w:rsidRPr="00C23944">
        <w:rPr>
          <w:bCs/>
          <w:sz w:val="28"/>
          <w:szCs w:val="28"/>
        </w:rPr>
        <w:t xml:space="preserve"> оцифрованных заголовков единиц хранения, переведенных в электронный формат программного комплекса «Архивный фонд» (создание электронных описей), в общем количестве единиц хранения, хранящихся в муниципальном архиве округа</w:t>
      </w:r>
      <w:r>
        <w:rPr>
          <w:bCs/>
          <w:sz w:val="28"/>
          <w:szCs w:val="28"/>
        </w:rPr>
        <w:t xml:space="preserve"> на уровне</w:t>
      </w:r>
      <w:r w:rsidRPr="00C23944">
        <w:rPr>
          <w:bCs/>
          <w:sz w:val="28"/>
          <w:szCs w:val="28"/>
        </w:rPr>
        <w:t xml:space="preserve"> 100%</w:t>
      </w:r>
      <w:r w:rsidR="004750EA">
        <w:rPr>
          <w:bCs/>
          <w:sz w:val="28"/>
          <w:szCs w:val="28"/>
        </w:rPr>
        <w:t>;</w:t>
      </w:r>
    </w:p>
    <w:p w14:paraId="49C0D031" w14:textId="04DFA724" w:rsidR="004750EA" w:rsidRDefault="004750EA" w:rsidP="00CF42E7">
      <w:pPr>
        <w:ind w:firstLine="708"/>
        <w:jc w:val="both"/>
        <w:rPr>
          <w:bCs/>
          <w:sz w:val="28"/>
          <w:szCs w:val="28"/>
        </w:rPr>
      </w:pPr>
      <w:r>
        <w:rPr>
          <w:bCs/>
          <w:sz w:val="28"/>
          <w:szCs w:val="28"/>
        </w:rPr>
        <w:t xml:space="preserve">- </w:t>
      </w:r>
      <w:r w:rsidR="00C57348">
        <w:rPr>
          <w:bCs/>
          <w:sz w:val="28"/>
          <w:szCs w:val="28"/>
        </w:rPr>
        <w:t xml:space="preserve">увеличить </w:t>
      </w:r>
      <w:r>
        <w:rPr>
          <w:bCs/>
          <w:sz w:val="28"/>
          <w:szCs w:val="28"/>
        </w:rPr>
        <w:t xml:space="preserve">суммарную оценку показателей качества финансового менеджмента главных распорядителей бюджетных средств </w:t>
      </w:r>
      <w:r w:rsidR="00C57348">
        <w:rPr>
          <w:bCs/>
          <w:sz w:val="28"/>
          <w:szCs w:val="28"/>
        </w:rPr>
        <w:t>до</w:t>
      </w:r>
      <w:r>
        <w:rPr>
          <w:bCs/>
          <w:sz w:val="28"/>
          <w:szCs w:val="28"/>
        </w:rPr>
        <w:t xml:space="preserve"> 1</w:t>
      </w:r>
      <w:r w:rsidR="00C57348">
        <w:rPr>
          <w:bCs/>
          <w:sz w:val="28"/>
          <w:szCs w:val="28"/>
        </w:rPr>
        <w:t>15</w:t>
      </w:r>
      <w:r>
        <w:rPr>
          <w:bCs/>
          <w:sz w:val="28"/>
          <w:szCs w:val="28"/>
        </w:rPr>
        <w:t xml:space="preserve"> баллов.</w:t>
      </w:r>
    </w:p>
    <w:p w14:paraId="7224ED0D" w14:textId="77777777" w:rsidR="00700EEC" w:rsidRDefault="00700EEC" w:rsidP="001E3570">
      <w:pPr>
        <w:tabs>
          <w:tab w:val="left" w:pos="1134"/>
          <w:tab w:val="left" w:pos="1418"/>
        </w:tabs>
        <w:autoSpaceDE w:val="0"/>
        <w:autoSpaceDN w:val="0"/>
        <w:adjustRightInd w:val="0"/>
        <w:contextualSpacing/>
        <w:jc w:val="center"/>
        <w:outlineLvl w:val="1"/>
        <w:rPr>
          <w:rFonts w:eastAsia="Calibri"/>
          <w:b/>
          <w:sz w:val="28"/>
          <w:szCs w:val="28"/>
        </w:rPr>
      </w:pPr>
    </w:p>
    <w:p w14:paraId="24F0FF99" w14:textId="63489264" w:rsidR="001E3570" w:rsidRPr="002708A5" w:rsidRDefault="001E3570" w:rsidP="001E3570">
      <w:pPr>
        <w:tabs>
          <w:tab w:val="left" w:pos="1134"/>
          <w:tab w:val="left" w:pos="1418"/>
        </w:tabs>
        <w:autoSpaceDE w:val="0"/>
        <w:autoSpaceDN w:val="0"/>
        <w:adjustRightInd w:val="0"/>
        <w:contextualSpacing/>
        <w:jc w:val="center"/>
        <w:outlineLvl w:val="1"/>
        <w:rPr>
          <w:rFonts w:eastAsia="Calibri"/>
          <w:b/>
          <w:sz w:val="28"/>
          <w:szCs w:val="28"/>
        </w:rPr>
      </w:pPr>
      <w:r w:rsidRPr="002708A5">
        <w:rPr>
          <w:rFonts w:eastAsia="Calibri"/>
          <w:b/>
          <w:sz w:val="28"/>
          <w:szCs w:val="28"/>
        </w:rPr>
        <w:t>5. Информация по подпрограммам, отдельным мероприятиям муниципальной программы</w:t>
      </w:r>
    </w:p>
    <w:p w14:paraId="4C8A58BD" w14:textId="77777777" w:rsidR="001E3570" w:rsidRDefault="001E3570" w:rsidP="001E3570">
      <w:pPr>
        <w:widowControl w:val="0"/>
        <w:autoSpaceDE w:val="0"/>
        <w:autoSpaceDN w:val="0"/>
        <w:adjustRightInd w:val="0"/>
        <w:jc w:val="both"/>
        <w:outlineLvl w:val="1"/>
        <w:rPr>
          <w:rFonts w:eastAsia="Calibri"/>
          <w:sz w:val="28"/>
          <w:szCs w:val="28"/>
        </w:rPr>
      </w:pPr>
      <w:r w:rsidRPr="002708A5">
        <w:rPr>
          <w:sz w:val="28"/>
          <w:szCs w:val="28"/>
        </w:rPr>
        <w:tab/>
      </w:r>
      <w:r w:rsidRPr="002708A5">
        <w:rPr>
          <w:rFonts w:eastAsia="Calibri"/>
          <w:sz w:val="28"/>
          <w:szCs w:val="28"/>
        </w:rPr>
        <w:t>Для достижения цели муниципальной программы и решения задач в сфере культуры муниципальная программа включает в себя четыре подпрограммы.</w:t>
      </w:r>
    </w:p>
    <w:p w14:paraId="727B216D" w14:textId="77777777" w:rsidR="001E3570" w:rsidRPr="002708A5" w:rsidRDefault="001E3570" w:rsidP="001E3570">
      <w:pPr>
        <w:widowControl w:val="0"/>
        <w:autoSpaceDE w:val="0"/>
        <w:autoSpaceDN w:val="0"/>
        <w:adjustRightInd w:val="0"/>
        <w:jc w:val="both"/>
        <w:outlineLvl w:val="1"/>
        <w:rPr>
          <w:rFonts w:eastAsia="Calibri"/>
          <w:sz w:val="28"/>
          <w:szCs w:val="28"/>
        </w:rPr>
      </w:pPr>
    </w:p>
    <w:p w14:paraId="78BE3979" w14:textId="4ED22A64" w:rsidR="001E3570" w:rsidRDefault="001E3570" w:rsidP="001E3570">
      <w:pPr>
        <w:jc w:val="center"/>
        <w:rPr>
          <w:b/>
          <w:sz w:val="28"/>
          <w:szCs w:val="28"/>
        </w:rPr>
      </w:pPr>
      <w:r w:rsidRPr="002708A5">
        <w:rPr>
          <w:b/>
          <w:sz w:val="28"/>
          <w:szCs w:val="28"/>
        </w:rPr>
        <w:t>Подпрограмма 1 «Сохранени</w:t>
      </w:r>
      <w:r>
        <w:rPr>
          <w:b/>
          <w:sz w:val="28"/>
          <w:szCs w:val="28"/>
        </w:rPr>
        <w:t>е</w:t>
      </w:r>
      <w:r w:rsidRPr="002708A5">
        <w:rPr>
          <w:b/>
          <w:sz w:val="28"/>
          <w:szCs w:val="28"/>
        </w:rPr>
        <w:t xml:space="preserve"> культурного наследия»</w:t>
      </w:r>
    </w:p>
    <w:p w14:paraId="6FB1208E" w14:textId="77777777" w:rsidR="009A00C6" w:rsidRPr="002708A5" w:rsidRDefault="009A00C6" w:rsidP="001E3570">
      <w:pPr>
        <w:jc w:val="center"/>
        <w:rPr>
          <w:b/>
          <w:sz w:val="28"/>
          <w:szCs w:val="28"/>
        </w:rPr>
      </w:pPr>
    </w:p>
    <w:p w14:paraId="34AFBFEF" w14:textId="77777777" w:rsidR="001E3570" w:rsidRPr="002708A5" w:rsidRDefault="001E3570" w:rsidP="001E3570">
      <w:pPr>
        <w:ind w:firstLine="708"/>
        <w:jc w:val="both"/>
        <w:rPr>
          <w:sz w:val="28"/>
          <w:szCs w:val="28"/>
        </w:rPr>
      </w:pPr>
      <w:r w:rsidRPr="002708A5">
        <w:rPr>
          <w:sz w:val="28"/>
          <w:szCs w:val="28"/>
        </w:rPr>
        <w:t>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 развитой, высоконравственной, творческой личностью. Культурное наследие выполняет в современном обществе множество функций, обеспечивая тем самым его устойчивое развитие.  Утрата культурных ценностей неизбежно отражается на всех областях жизни нынешнего и будущих поколений, ведет к духовному оскудению общества.</w:t>
      </w:r>
    </w:p>
    <w:p w14:paraId="5562F9BB" w14:textId="77777777" w:rsidR="001E3570" w:rsidRPr="002708A5" w:rsidRDefault="001E3570" w:rsidP="001E3570">
      <w:pPr>
        <w:ind w:firstLine="708"/>
        <w:jc w:val="both"/>
        <w:rPr>
          <w:sz w:val="28"/>
          <w:szCs w:val="28"/>
        </w:rPr>
      </w:pPr>
      <w:r w:rsidRPr="002708A5">
        <w:rPr>
          <w:sz w:val="28"/>
          <w:szCs w:val="28"/>
        </w:rPr>
        <w:t>Объекты культурного наследия обладают уникальным, постоянно накапливающимся историко-культурным потенциалом, являются одной из основ укрепления единого культурного пространства страны как фактора сохранения ее государственной целостности, преодоления изоляционистских и сепаратистских тенденций.</w:t>
      </w:r>
    </w:p>
    <w:p w14:paraId="511366D4" w14:textId="77777777" w:rsidR="001E3570" w:rsidRPr="002708A5" w:rsidRDefault="001E3570" w:rsidP="001E3570">
      <w:pPr>
        <w:ind w:firstLine="708"/>
        <w:jc w:val="both"/>
        <w:rPr>
          <w:sz w:val="28"/>
          <w:szCs w:val="28"/>
        </w:rPr>
      </w:pPr>
      <w:r w:rsidRPr="002708A5">
        <w:rPr>
          <w:sz w:val="28"/>
          <w:szCs w:val="28"/>
        </w:rPr>
        <w:t>Современное понимание сохранения объектов культурного наследия — это не только предотвращение их материального разрушения или утраты, но и деятельность, предполагающая включение памятников истории и культуры (выявленных объектов культурного наследия) в социально-экономический контекст.</w:t>
      </w:r>
    </w:p>
    <w:p w14:paraId="705CC26E" w14:textId="77777777" w:rsidR="001E3570" w:rsidRPr="002708A5" w:rsidRDefault="001E3570" w:rsidP="001E3570">
      <w:pPr>
        <w:ind w:firstLine="708"/>
        <w:jc w:val="both"/>
        <w:rPr>
          <w:sz w:val="28"/>
          <w:szCs w:val="28"/>
        </w:rPr>
      </w:pPr>
      <w:r w:rsidRPr="002708A5">
        <w:rPr>
          <w:sz w:val="28"/>
          <w:szCs w:val="28"/>
        </w:rPr>
        <w:t>Наибольшее количество объектов, представляющих ценность с точки зрения архитектуры, истории, сосредоточено в селе Парная.</w:t>
      </w:r>
    </w:p>
    <w:p w14:paraId="319BF9FC" w14:textId="77777777" w:rsidR="001E3570" w:rsidRPr="002708A5" w:rsidRDefault="001E3570" w:rsidP="001E3570">
      <w:pPr>
        <w:ind w:firstLine="708"/>
        <w:jc w:val="both"/>
        <w:rPr>
          <w:sz w:val="28"/>
          <w:szCs w:val="28"/>
        </w:rPr>
      </w:pPr>
      <w:r w:rsidRPr="002708A5">
        <w:rPr>
          <w:sz w:val="28"/>
          <w:szCs w:val="28"/>
        </w:rPr>
        <w:t>К настоящему времени в округе достигнуты значительные результаты в области сохранения объектов культурного наследия. Проводятся работы по охране и реставрации наиболее ценных объектов культурного наследия.</w:t>
      </w:r>
    </w:p>
    <w:p w14:paraId="47D2147C" w14:textId="77777777" w:rsidR="001E3570" w:rsidRPr="002708A5" w:rsidRDefault="001E3570" w:rsidP="001E3570">
      <w:pPr>
        <w:ind w:firstLine="708"/>
        <w:jc w:val="both"/>
        <w:rPr>
          <w:sz w:val="28"/>
          <w:szCs w:val="28"/>
        </w:rPr>
      </w:pPr>
      <w:r w:rsidRPr="002708A5">
        <w:rPr>
          <w:sz w:val="28"/>
          <w:szCs w:val="28"/>
        </w:rPr>
        <w:t>Вместе с тем в числе основных проблем в сфере муниципальной охраны и сохранения объектов культурного наследия в округе остаются следующие:</w:t>
      </w:r>
    </w:p>
    <w:p w14:paraId="6168AE04" w14:textId="77777777" w:rsidR="001E3570" w:rsidRPr="002708A5" w:rsidRDefault="001E3570" w:rsidP="001E3570">
      <w:pPr>
        <w:ind w:firstLine="708"/>
        <w:jc w:val="both"/>
        <w:rPr>
          <w:color w:val="00B050"/>
          <w:sz w:val="28"/>
          <w:szCs w:val="28"/>
        </w:rPr>
      </w:pPr>
      <w:r w:rsidRPr="002708A5">
        <w:rPr>
          <w:color w:val="000000"/>
          <w:sz w:val="28"/>
          <w:szCs w:val="28"/>
        </w:rPr>
        <w:t>ср</w:t>
      </w:r>
      <w:r w:rsidRPr="002708A5">
        <w:rPr>
          <w:sz w:val="28"/>
          <w:szCs w:val="28"/>
        </w:rPr>
        <w:t>едства, выделяемые в последние годы из бюджетов всех уровней на реставрацию памятников истории и культуры, не позволяют предотвратить ухудшение состояния большей части объектов культурного наследия и поддерживать их в надлежащем эксплуатационном состояни</w:t>
      </w:r>
      <w:r w:rsidRPr="002708A5">
        <w:rPr>
          <w:color w:val="000000"/>
          <w:sz w:val="28"/>
          <w:szCs w:val="28"/>
        </w:rPr>
        <w:t>и;</w:t>
      </w:r>
    </w:p>
    <w:p w14:paraId="07E8A88C" w14:textId="77777777" w:rsidR="001E3570" w:rsidRPr="002708A5" w:rsidRDefault="001E3570" w:rsidP="001E3570">
      <w:pPr>
        <w:ind w:firstLine="708"/>
        <w:jc w:val="both"/>
        <w:rPr>
          <w:sz w:val="28"/>
          <w:szCs w:val="28"/>
        </w:rPr>
      </w:pPr>
      <w:r w:rsidRPr="002708A5">
        <w:rPr>
          <w:color w:val="000000"/>
          <w:sz w:val="28"/>
          <w:szCs w:val="28"/>
        </w:rPr>
        <w:lastRenderedPageBreak/>
        <w:t>пам</w:t>
      </w:r>
      <w:r w:rsidRPr="002708A5">
        <w:rPr>
          <w:sz w:val="28"/>
          <w:szCs w:val="28"/>
        </w:rPr>
        <w:t>ятники истории и культуры подвергаются с течением времени воздействию разнообразных факторов экологического риска.  Процессы естественного старения в значительной степени ускоряются в результате неблагоприятных климатических условий и отсутствия должной защиты, погодных и других условий.</w:t>
      </w:r>
    </w:p>
    <w:p w14:paraId="0396B537" w14:textId="77777777" w:rsidR="001E3570" w:rsidRPr="002708A5" w:rsidRDefault="001E3570" w:rsidP="001E3570">
      <w:pPr>
        <w:ind w:firstLine="708"/>
        <w:jc w:val="both"/>
        <w:rPr>
          <w:sz w:val="28"/>
          <w:szCs w:val="28"/>
        </w:rPr>
      </w:pPr>
      <w:r w:rsidRPr="002708A5">
        <w:rPr>
          <w:sz w:val="28"/>
          <w:szCs w:val="28"/>
        </w:rPr>
        <w:t>Для обеспечения сохранности объектов культурного наследия требуются значительные финансовые средства, что связано со сложностью ремонтно-реставрационных работ, являющихся комплексом, изыскательских, проектных и производственных мероприятий, проводимых при ремонте, реставрации объектов культурного наследия.</w:t>
      </w:r>
    </w:p>
    <w:p w14:paraId="47B2B4DB" w14:textId="77777777" w:rsidR="001E3570" w:rsidRPr="002708A5" w:rsidRDefault="001E3570" w:rsidP="001E3570">
      <w:pPr>
        <w:ind w:firstLine="709"/>
        <w:jc w:val="both"/>
        <w:rPr>
          <w:sz w:val="28"/>
          <w:szCs w:val="28"/>
        </w:rPr>
      </w:pPr>
      <w:r w:rsidRPr="002708A5">
        <w:rPr>
          <w:sz w:val="28"/>
          <w:szCs w:val="28"/>
        </w:rPr>
        <w:t>Библиотеки являются ключевым звеном в создании единого информационного и культурного пространства округа,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14:paraId="2DD1000A" w14:textId="0F4AED94" w:rsidR="001E3570" w:rsidRPr="002708A5" w:rsidRDefault="001E3570" w:rsidP="001E3570">
      <w:pPr>
        <w:ind w:firstLine="709"/>
        <w:jc w:val="both"/>
        <w:rPr>
          <w:sz w:val="28"/>
          <w:szCs w:val="28"/>
        </w:rPr>
      </w:pPr>
      <w:r w:rsidRPr="002708A5">
        <w:rPr>
          <w:sz w:val="28"/>
          <w:szCs w:val="28"/>
        </w:rPr>
        <w:t xml:space="preserve">Библиотечное обслуживание населения округа осуществляет </w:t>
      </w:r>
      <w:r>
        <w:rPr>
          <w:color w:val="000000"/>
          <w:sz w:val="28"/>
          <w:szCs w:val="28"/>
        </w:rPr>
        <w:t xml:space="preserve">29 библиотек, которые </w:t>
      </w:r>
      <w:r w:rsidRPr="002708A5">
        <w:rPr>
          <w:sz w:val="28"/>
          <w:szCs w:val="28"/>
        </w:rPr>
        <w:t>предоставляют населению доступ к широкому спектру документов в различных форматах: книгам, периодическим изданиям, аудио-, видеодокументам, электронным документам, изданиям рельефно-точечного шрифта.  Книжный фонд общедоступных библиотек округа составляет</w:t>
      </w:r>
      <w:r>
        <w:rPr>
          <w:sz w:val="28"/>
          <w:szCs w:val="28"/>
        </w:rPr>
        <w:t xml:space="preserve"> </w:t>
      </w:r>
      <w:r w:rsidR="007272E0">
        <w:rPr>
          <w:sz w:val="28"/>
          <w:szCs w:val="28"/>
        </w:rPr>
        <w:t>158,6</w:t>
      </w:r>
      <w:r w:rsidRPr="003D5C14">
        <w:rPr>
          <w:sz w:val="28"/>
          <w:szCs w:val="28"/>
        </w:rPr>
        <w:t xml:space="preserve"> тыс. экз., или </w:t>
      </w:r>
      <w:r w:rsidR="007272E0">
        <w:rPr>
          <w:sz w:val="28"/>
          <w:szCs w:val="28"/>
        </w:rPr>
        <w:t>13,5</w:t>
      </w:r>
      <w:r w:rsidRPr="003D5C14">
        <w:rPr>
          <w:sz w:val="28"/>
          <w:szCs w:val="28"/>
        </w:rPr>
        <w:t xml:space="preserve"> экземпляров в расчете на одного жителя округа</w:t>
      </w:r>
      <w:r w:rsidRPr="002708A5">
        <w:rPr>
          <w:sz w:val="28"/>
          <w:szCs w:val="28"/>
        </w:rPr>
        <w:t>.</w:t>
      </w:r>
    </w:p>
    <w:p w14:paraId="45FB483D" w14:textId="77777777" w:rsidR="001E3570" w:rsidRPr="002708A5" w:rsidRDefault="001E3570" w:rsidP="001E3570">
      <w:pPr>
        <w:ind w:firstLine="708"/>
        <w:jc w:val="both"/>
        <w:rPr>
          <w:sz w:val="28"/>
          <w:szCs w:val="28"/>
        </w:rPr>
      </w:pPr>
      <w:r w:rsidRPr="002708A5">
        <w:rPr>
          <w:sz w:val="28"/>
          <w:szCs w:val="28"/>
        </w:rPr>
        <w:t>В деятельность библиотек активно внедряются информационно-телекоммуникационные технологии.  Создана корпоративная библиотечная сеть «Ирбис-корпорация», работает виртуальная справочная служба, открыт доступ к лицензионным электронным ресурсам Национальной электронной библиотеки и др.</w:t>
      </w:r>
    </w:p>
    <w:p w14:paraId="540F265F" w14:textId="77777777" w:rsidR="001E3570" w:rsidRPr="002708A5" w:rsidRDefault="001E3570" w:rsidP="001E3570">
      <w:pPr>
        <w:ind w:firstLine="708"/>
        <w:jc w:val="both"/>
        <w:rPr>
          <w:sz w:val="28"/>
          <w:szCs w:val="28"/>
        </w:rPr>
      </w:pPr>
      <w:r w:rsidRPr="002708A5">
        <w:rPr>
          <w:sz w:val="28"/>
          <w:szCs w:val="28"/>
        </w:rPr>
        <w:t xml:space="preserve">Библиотеки округа активно развивают взаимодействие с пользователями библиотек в социальных сетях: </w:t>
      </w:r>
      <w:proofErr w:type="spellStart"/>
      <w:r w:rsidRPr="002708A5">
        <w:rPr>
          <w:sz w:val="28"/>
          <w:szCs w:val="28"/>
        </w:rPr>
        <w:t>ВКонтакте</w:t>
      </w:r>
      <w:proofErr w:type="spellEnd"/>
      <w:r w:rsidRPr="002708A5">
        <w:rPr>
          <w:sz w:val="28"/>
          <w:szCs w:val="28"/>
        </w:rPr>
        <w:t>, Одноклассники, ведутся тематические группы и страницы.</w:t>
      </w:r>
    </w:p>
    <w:p w14:paraId="643FFF06" w14:textId="77777777" w:rsidR="001E3570" w:rsidRPr="002708A5" w:rsidRDefault="001E3570" w:rsidP="001E3570">
      <w:pPr>
        <w:ind w:firstLine="708"/>
        <w:jc w:val="both"/>
        <w:rPr>
          <w:sz w:val="28"/>
          <w:szCs w:val="28"/>
        </w:rPr>
      </w:pPr>
      <w:r w:rsidRPr="002708A5">
        <w:rPr>
          <w:sz w:val="28"/>
          <w:szCs w:val="28"/>
        </w:rPr>
        <w:t>Библиотеки ведут активную информационно-просветительскую деятельность.  В  библиотеках  работают  клубы  по  интересам,  проводятся  многочисленные  мероприятия, направленные  на  пропаганду  чтения,  возрождение  традиций  семейного чтения,  семейного  досуга,  а  также  на  расширение  социальных  функций библиотек,  воспитание  толерантности  и  уважения  к  культурным  обычаям народов,  населяющих  Красноярский  край,  профилактику  девиантного поведения детей и молодежи, пропаганду здорового образа жизни.</w:t>
      </w:r>
    </w:p>
    <w:p w14:paraId="06277455" w14:textId="4D3C486F" w:rsidR="001E3570" w:rsidRPr="002708A5" w:rsidRDefault="001E3570" w:rsidP="001E3570">
      <w:pPr>
        <w:ind w:firstLine="708"/>
        <w:jc w:val="both"/>
        <w:rPr>
          <w:sz w:val="28"/>
          <w:szCs w:val="28"/>
        </w:rPr>
      </w:pPr>
      <w:r w:rsidRPr="002708A5">
        <w:rPr>
          <w:sz w:val="28"/>
          <w:szCs w:val="28"/>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приобщение к чтению, к мировой и национальной культуре.  Около 85% детей, проживающих в округе, охвачено услугами библиотек.  Ежегодно число посещений составляет в среднем более </w:t>
      </w:r>
      <w:r>
        <w:rPr>
          <w:sz w:val="28"/>
          <w:szCs w:val="28"/>
        </w:rPr>
        <w:t>9</w:t>
      </w:r>
      <w:r w:rsidR="007272E0">
        <w:rPr>
          <w:sz w:val="28"/>
          <w:szCs w:val="28"/>
        </w:rPr>
        <w:t>9</w:t>
      </w:r>
      <w:r w:rsidRPr="002708A5">
        <w:rPr>
          <w:sz w:val="28"/>
          <w:szCs w:val="28"/>
        </w:rPr>
        <w:t xml:space="preserve"> тыс., количество выданной литературы - более 22</w:t>
      </w:r>
      <w:r>
        <w:rPr>
          <w:sz w:val="28"/>
          <w:szCs w:val="28"/>
        </w:rPr>
        <w:t>4</w:t>
      </w:r>
      <w:r w:rsidRPr="002708A5">
        <w:rPr>
          <w:sz w:val="28"/>
          <w:szCs w:val="28"/>
        </w:rPr>
        <w:t xml:space="preserve"> тыс. изданий в год.</w:t>
      </w:r>
    </w:p>
    <w:p w14:paraId="32A68A9D" w14:textId="77777777" w:rsidR="001E3570" w:rsidRPr="002708A5" w:rsidRDefault="001E3570" w:rsidP="001E3570">
      <w:pPr>
        <w:ind w:firstLine="708"/>
        <w:jc w:val="both"/>
        <w:rPr>
          <w:sz w:val="28"/>
          <w:szCs w:val="28"/>
        </w:rPr>
      </w:pPr>
      <w:r w:rsidRPr="002708A5">
        <w:rPr>
          <w:sz w:val="28"/>
          <w:szCs w:val="28"/>
        </w:rPr>
        <w:t>На базе МБУК «МБ» открыт краевой народный университет «Активное долголетие</w:t>
      </w:r>
      <w:r>
        <w:rPr>
          <w:sz w:val="28"/>
          <w:szCs w:val="28"/>
        </w:rPr>
        <w:t>»</w:t>
      </w:r>
      <w:r w:rsidRPr="002708A5">
        <w:rPr>
          <w:sz w:val="28"/>
          <w:szCs w:val="28"/>
        </w:rPr>
        <w:t>, преобладающий возраст слушателей которого составляет 60 - 70 лет.</w:t>
      </w:r>
    </w:p>
    <w:p w14:paraId="3A20898B" w14:textId="77777777" w:rsidR="001E3570" w:rsidRPr="002708A5" w:rsidRDefault="001E3570" w:rsidP="001E3570">
      <w:pPr>
        <w:ind w:firstLine="708"/>
        <w:jc w:val="both"/>
        <w:rPr>
          <w:sz w:val="28"/>
          <w:szCs w:val="28"/>
        </w:rPr>
      </w:pPr>
      <w:r w:rsidRPr="002708A5">
        <w:rPr>
          <w:sz w:val="28"/>
          <w:szCs w:val="28"/>
        </w:rPr>
        <w:t xml:space="preserve">С целью обеспечения конституционных прав людей с ограниченными возможностями здоровья на доступ к информации, создания условий для развития их творческого потенциала и повышения качества жизни библиотеки округа выдают </w:t>
      </w:r>
      <w:r>
        <w:rPr>
          <w:sz w:val="28"/>
          <w:szCs w:val="28"/>
        </w:rPr>
        <w:lastRenderedPageBreak/>
        <w:t>«</w:t>
      </w:r>
      <w:r w:rsidRPr="002708A5">
        <w:rPr>
          <w:sz w:val="28"/>
          <w:szCs w:val="28"/>
        </w:rPr>
        <w:t xml:space="preserve">говорящие» книги с криптозащитой на </w:t>
      </w:r>
      <w:proofErr w:type="spellStart"/>
      <w:r w:rsidRPr="002708A5">
        <w:rPr>
          <w:sz w:val="28"/>
          <w:szCs w:val="28"/>
        </w:rPr>
        <w:t>флеш</w:t>
      </w:r>
      <w:proofErr w:type="spellEnd"/>
      <w:r w:rsidRPr="002708A5">
        <w:rPr>
          <w:sz w:val="28"/>
          <w:szCs w:val="28"/>
        </w:rPr>
        <w:t>-картах незрячим и слабовидящим читателям на дом.</w:t>
      </w:r>
    </w:p>
    <w:p w14:paraId="0D49718A" w14:textId="77777777" w:rsidR="001E3570" w:rsidRDefault="001E3570" w:rsidP="001E3570">
      <w:pPr>
        <w:ind w:firstLine="708"/>
        <w:jc w:val="both"/>
        <w:rPr>
          <w:sz w:val="28"/>
          <w:szCs w:val="28"/>
        </w:rPr>
      </w:pPr>
      <w:r w:rsidRPr="002708A5">
        <w:rPr>
          <w:sz w:val="28"/>
          <w:szCs w:val="28"/>
        </w:rPr>
        <w:t>Вместе с тем в развитии библиотечного дела существует ряд проблем, в том числе остается достаточно сложной ситуация с комплектованием фондов библиотек</w:t>
      </w:r>
      <w:r>
        <w:rPr>
          <w:sz w:val="28"/>
          <w:szCs w:val="28"/>
        </w:rPr>
        <w:t>.</w:t>
      </w:r>
    </w:p>
    <w:p w14:paraId="55957F04" w14:textId="77777777" w:rsidR="001E3570" w:rsidRPr="002708A5" w:rsidRDefault="001E3570" w:rsidP="001E3570">
      <w:pPr>
        <w:ind w:firstLine="708"/>
        <w:jc w:val="both"/>
        <w:rPr>
          <w:sz w:val="28"/>
          <w:szCs w:val="28"/>
        </w:rPr>
      </w:pPr>
      <w:r w:rsidRPr="002708A5">
        <w:rPr>
          <w:sz w:val="28"/>
          <w:szCs w:val="28"/>
        </w:rPr>
        <w:t>Слабая материальная база большинства сельских библиотек округа, порождает социальное неравенство в получении информации и в целом оказывает негативное влияние на социальное самочувствие населения.</w:t>
      </w:r>
    </w:p>
    <w:p w14:paraId="6336AC05" w14:textId="77777777" w:rsidR="001E3570" w:rsidRPr="002708A5" w:rsidRDefault="001E3570" w:rsidP="001E3570">
      <w:pPr>
        <w:ind w:firstLine="708"/>
        <w:jc w:val="both"/>
        <w:rPr>
          <w:sz w:val="28"/>
          <w:szCs w:val="28"/>
        </w:rPr>
      </w:pPr>
      <w:r w:rsidRPr="002708A5">
        <w:rPr>
          <w:sz w:val="28"/>
          <w:szCs w:val="28"/>
        </w:rPr>
        <w:t xml:space="preserve">Целью подпрограммы является </w:t>
      </w:r>
      <w:r>
        <w:rPr>
          <w:sz w:val="28"/>
          <w:szCs w:val="28"/>
        </w:rPr>
        <w:t>с</w:t>
      </w:r>
      <w:r w:rsidRPr="00202758">
        <w:rPr>
          <w:sz w:val="28"/>
          <w:szCs w:val="28"/>
        </w:rPr>
        <w:t>охранение исторического и культурного наследия Красноярского края как основы культурной и гражданской идентичности, фактора укрепления национального единства</w:t>
      </w:r>
      <w:r w:rsidRPr="002708A5">
        <w:rPr>
          <w:sz w:val="28"/>
          <w:szCs w:val="28"/>
        </w:rPr>
        <w:t>.</w:t>
      </w:r>
    </w:p>
    <w:p w14:paraId="4372276A" w14:textId="77777777" w:rsidR="001E3570" w:rsidRPr="002708A5" w:rsidRDefault="001E3570" w:rsidP="001E3570">
      <w:pPr>
        <w:ind w:firstLine="708"/>
        <w:rPr>
          <w:sz w:val="28"/>
          <w:szCs w:val="28"/>
        </w:rPr>
      </w:pPr>
      <w:r w:rsidRPr="002708A5">
        <w:rPr>
          <w:sz w:val="28"/>
          <w:szCs w:val="28"/>
        </w:rPr>
        <w:t>В рамках подпрограммы решаются следующие задачи:</w:t>
      </w:r>
    </w:p>
    <w:p w14:paraId="0D5EE10E" w14:textId="77777777" w:rsidR="001E3570" w:rsidRPr="002708A5" w:rsidRDefault="001E3570" w:rsidP="001E3570">
      <w:pPr>
        <w:ind w:firstLine="708"/>
        <w:jc w:val="both"/>
        <w:rPr>
          <w:sz w:val="28"/>
          <w:szCs w:val="28"/>
        </w:rPr>
      </w:pPr>
      <w:r w:rsidRPr="002708A5">
        <w:rPr>
          <w:sz w:val="28"/>
          <w:szCs w:val="28"/>
        </w:rPr>
        <w:t>создание рабочей группы по сохранности объектов культурного наследия федерального и регионального значения, находящихся в собственности округа, и обеспечение мер по государственной охране объектов культурного наследия федерального и регионального значения, расположенных на территории округа;</w:t>
      </w:r>
    </w:p>
    <w:p w14:paraId="0BEC9DDF" w14:textId="77777777" w:rsidR="001E3570" w:rsidRPr="002708A5" w:rsidRDefault="001E3570" w:rsidP="001E3570">
      <w:pPr>
        <w:ind w:firstLine="708"/>
        <w:rPr>
          <w:sz w:val="28"/>
          <w:szCs w:val="28"/>
        </w:rPr>
      </w:pPr>
      <w:r w:rsidRPr="002708A5">
        <w:rPr>
          <w:sz w:val="28"/>
          <w:szCs w:val="28"/>
        </w:rPr>
        <w:t>развитие библиотечного дела.</w:t>
      </w:r>
    </w:p>
    <w:p w14:paraId="0F7127F1" w14:textId="61AD4057" w:rsidR="001E3570" w:rsidRPr="007B116A" w:rsidRDefault="00566E14" w:rsidP="001E3570">
      <w:pPr>
        <w:ind w:firstLine="708"/>
        <w:rPr>
          <w:sz w:val="28"/>
          <w:szCs w:val="28"/>
        </w:rPr>
      </w:pPr>
      <w:r>
        <w:rPr>
          <w:sz w:val="28"/>
          <w:szCs w:val="28"/>
        </w:rPr>
        <w:t>Этапы и с</w:t>
      </w:r>
      <w:r w:rsidR="001E3570" w:rsidRPr="002708A5">
        <w:rPr>
          <w:sz w:val="28"/>
          <w:szCs w:val="28"/>
        </w:rPr>
        <w:t xml:space="preserve">роки реализации подпрограммы: </w:t>
      </w:r>
      <w:bookmarkStart w:id="4" w:name="_Hlk131066729"/>
      <w:r w:rsidR="001E3570" w:rsidRPr="007B116A">
        <w:rPr>
          <w:sz w:val="28"/>
          <w:szCs w:val="28"/>
        </w:rPr>
        <w:t>202</w:t>
      </w:r>
      <w:r w:rsidR="003025D6">
        <w:rPr>
          <w:sz w:val="28"/>
          <w:szCs w:val="28"/>
        </w:rPr>
        <w:t>5</w:t>
      </w:r>
      <w:r w:rsidRPr="007B116A">
        <w:rPr>
          <w:sz w:val="28"/>
          <w:szCs w:val="28"/>
        </w:rPr>
        <w:t xml:space="preserve"> год и плановый период 202</w:t>
      </w:r>
      <w:r w:rsidR="003025D6">
        <w:rPr>
          <w:sz w:val="28"/>
          <w:szCs w:val="28"/>
        </w:rPr>
        <w:t>6</w:t>
      </w:r>
      <w:r w:rsidR="001E3570" w:rsidRPr="007B116A">
        <w:rPr>
          <w:sz w:val="28"/>
          <w:szCs w:val="28"/>
        </w:rPr>
        <w:t>-202</w:t>
      </w:r>
      <w:r w:rsidR="003025D6">
        <w:rPr>
          <w:sz w:val="28"/>
          <w:szCs w:val="28"/>
        </w:rPr>
        <w:t>7</w:t>
      </w:r>
      <w:r w:rsidR="001E3570" w:rsidRPr="007B116A">
        <w:rPr>
          <w:sz w:val="28"/>
          <w:szCs w:val="28"/>
        </w:rPr>
        <w:t xml:space="preserve"> год</w:t>
      </w:r>
      <w:r w:rsidR="007B116A" w:rsidRPr="007B116A">
        <w:rPr>
          <w:sz w:val="28"/>
          <w:szCs w:val="28"/>
        </w:rPr>
        <w:t>ов</w:t>
      </w:r>
      <w:r w:rsidR="00304768" w:rsidRPr="007B116A">
        <w:rPr>
          <w:sz w:val="28"/>
          <w:szCs w:val="28"/>
        </w:rPr>
        <w:t xml:space="preserve"> </w:t>
      </w:r>
      <w:r w:rsidRPr="007B116A">
        <w:rPr>
          <w:sz w:val="28"/>
          <w:szCs w:val="28"/>
        </w:rPr>
        <w:t>(</w:t>
      </w:r>
      <w:r w:rsidR="00304768" w:rsidRPr="007B116A">
        <w:rPr>
          <w:sz w:val="28"/>
          <w:szCs w:val="28"/>
        </w:rPr>
        <w:t>без разделения на этапы</w:t>
      </w:r>
      <w:r w:rsidRPr="007B116A">
        <w:rPr>
          <w:sz w:val="28"/>
          <w:szCs w:val="28"/>
        </w:rPr>
        <w:t>)</w:t>
      </w:r>
      <w:r w:rsidR="001E3570" w:rsidRPr="007B116A">
        <w:rPr>
          <w:sz w:val="28"/>
          <w:szCs w:val="28"/>
        </w:rPr>
        <w:t>.</w:t>
      </w:r>
    </w:p>
    <w:bookmarkEnd w:id="4"/>
    <w:p w14:paraId="0315F74F" w14:textId="77777777" w:rsidR="001E3570" w:rsidRPr="002708A5" w:rsidRDefault="001E3570" w:rsidP="001E3570">
      <w:pPr>
        <w:ind w:firstLine="708"/>
        <w:rPr>
          <w:sz w:val="28"/>
          <w:szCs w:val="28"/>
        </w:rPr>
      </w:pPr>
      <w:r w:rsidRPr="002708A5">
        <w:rPr>
          <w:sz w:val="28"/>
          <w:szCs w:val="28"/>
        </w:rPr>
        <w:t>Ожидаемые результаты:</w:t>
      </w:r>
    </w:p>
    <w:p w14:paraId="7CBD525C" w14:textId="77777777" w:rsidR="001E3570" w:rsidRPr="002708A5" w:rsidRDefault="001E3570" w:rsidP="001E3570">
      <w:pPr>
        <w:ind w:firstLine="708"/>
        <w:jc w:val="both"/>
        <w:rPr>
          <w:color w:val="000000"/>
          <w:sz w:val="28"/>
          <w:szCs w:val="28"/>
        </w:rPr>
      </w:pPr>
      <w:r w:rsidRPr="002708A5">
        <w:rPr>
          <w:sz w:val="28"/>
          <w:szCs w:val="28"/>
        </w:rPr>
        <w:t xml:space="preserve">наличие полной информации о каждом объекте культурного </w:t>
      </w:r>
      <w:r w:rsidRPr="002708A5">
        <w:rPr>
          <w:color w:val="000000"/>
          <w:sz w:val="28"/>
          <w:szCs w:val="28"/>
        </w:rPr>
        <w:t>наследия;</w:t>
      </w:r>
    </w:p>
    <w:p w14:paraId="060D8A44" w14:textId="77777777" w:rsidR="001E3570" w:rsidRPr="002708A5" w:rsidRDefault="001E3570" w:rsidP="001E3570">
      <w:pPr>
        <w:ind w:firstLine="708"/>
        <w:jc w:val="both"/>
        <w:rPr>
          <w:sz w:val="28"/>
          <w:szCs w:val="28"/>
        </w:rPr>
      </w:pPr>
      <w:r w:rsidRPr="002708A5">
        <w:rPr>
          <w:sz w:val="28"/>
          <w:szCs w:val="28"/>
        </w:rPr>
        <w:t>удовлетворительное состояние и повышение доступности объектов культурного наследия, их рациональное использование и интеграция в социально-экономическую и культурную жизнь округа;</w:t>
      </w:r>
    </w:p>
    <w:p w14:paraId="507DFA0A" w14:textId="77777777" w:rsidR="001E3570" w:rsidRPr="002708A5" w:rsidRDefault="001E3570" w:rsidP="001E3570">
      <w:pPr>
        <w:ind w:firstLine="708"/>
        <w:jc w:val="both"/>
        <w:rPr>
          <w:sz w:val="28"/>
          <w:szCs w:val="28"/>
        </w:rPr>
      </w:pPr>
      <w:r w:rsidRPr="002708A5">
        <w:rPr>
          <w:sz w:val="28"/>
          <w:szCs w:val="28"/>
        </w:rPr>
        <w:t>обеспечение прав населения округа на свободный доступ к знаниям, информации, культурным ценностям;</w:t>
      </w:r>
    </w:p>
    <w:p w14:paraId="0BEE3956" w14:textId="77777777" w:rsidR="001E3570" w:rsidRPr="002708A5" w:rsidRDefault="001E3570" w:rsidP="001E3570">
      <w:pPr>
        <w:ind w:firstLine="708"/>
        <w:jc w:val="both"/>
        <w:rPr>
          <w:sz w:val="28"/>
          <w:szCs w:val="28"/>
        </w:rPr>
      </w:pPr>
      <w:r w:rsidRPr="002708A5">
        <w:rPr>
          <w:sz w:val="28"/>
          <w:szCs w:val="28"/>
        </w:rPr>
        <w:t>повышение уровня комплектования библиотечных фондов;</w:t>
      </w:r>
    </w:p>
    <w:p w14:paraId="4D1A5AB4" w14:textId="77777777" w:rsidR="001E3570" w:rsidRPr="002708A5" w:rsidRDefault="001E3570" w:rsidP="001E3570">
      <w:pPr>
        <w:ind w:firstLine="708"/>
        <w:jc w:val="both"/>
        <w:rPr>
          <w:sz w:val="28"/>
          <w:szCs w:val="28"/>
        </w:rPr>
      </w:pPr>
      <w:r w:rsidRPr="002708A5">
        <w:rPr>
          <w:sz w:val="28"/>
          <w:szCs w:val="28"/>
        </w:rPr>
        <w:t>повышение качества и доступности библиотечных услуг в округе;</w:t>
      </w:r>
    </w:p>
    <w:p w14:paraId="071689A7" w14:textId="77777777" w:rsidR="001E3570" w:rsidRPr="002708A5" w:rsidRDefault="001E3570" w:rsidP="001E3570">
      <w:pPr>
        <w:ind w:firstLine="708"/>
        <w:jc w:val="both"/>
        <w:rPr>
          <w:sz w:val="28"/>
          <w:szCs w:val="28"/>
        </w:rPr>
      </w:pPr>
      <w:r w:rsidRPr="002708A5">
        <w:rPr>
          <w:sz w:val="28"/>
          <w:szCs w:val="28"/>
        </w:rPr>
        <w:t>рост востребованности услуг библиотек населением округа.</w:t>
      </w:r>
    </w:p>
    <w:p w14:paraId="06AB927B" w14:textId="77777777" w:rsidR="001E3570" w:rsidRPr="002708A5" w:rsidRDefault="001E3570" w:rsidP="001E3570">
      <w:pPr>
        <w:ind w:firstLine="708"/>
        <w:jc w:val="both"/>
        <w:rPr>
          <w:sz w:val="28"/>
          <w:szCs w:val="28"/>
        </w:rPr>
      </w:pPr>
      <w:r w:rsidRPr="002708A5">
        <w:rPr>
          <w:sz w:val="28"/>
          <w:szCs w:val="28"/>
        </w:rPr>
        <w:t>Подпрограмма 1 «Сохранение культурного наследия» представлена в приложении № 1 к программе.</w:t>
      </w:r>
    </w:p>
    <w:p w14:paraId="7F1F1EBE" w14:textId="77777777" w:rsidR="001E3570"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center"/>
        <w:textAlignment w:val="baseline"/>
        <w:rPr>
          <w:rFonts w:eastAsia="Calibri"/>
          <w:b/>
          <w:sz w:val="28"/>
          <w:szCs w:val="28"/>
        </w:rPr>
      </w:pPr>
    </w:p>
    <w:p w14:paraId="67EB69B7" w14:textId="793AECCE" w:rsidR="001E3570"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center"/>
        <w:textAlignment w:val="baseline"/>
        <w:rPr>
          <w:rFonts w:eastAsia="Calibri"/>
          <w:b/>
          <w:sz w:val="28"/>
          <w:szCs w:val="28"/>
        </w:rPr>
      </w:pPr>
      <w:r w:rsidRPr="002708A5">
        <w:rPr>
          <w:rFonts w:eastAsia="Calibri"/>
          <w:b/>
          <w:sz w:val="28"/>
          <w:szCs w:val="28"/>
        </w:rPr>
        <w:t>Подпрограмма 2 «Поддержка народного творчества»</w:t>
      </w:r>
    </w:p>
    <w:p w14:paraId="649B998A" w14:textId="77777777" w:rsidR="009A00C6" w:rsidRPr="002708A5" w:rsidRDefault="009A00C6"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center"/>
        <w:textAlignment w:val="baseline"/>
        <w:rPr>
          <w:rFonts w:eastAsia="Calibri"/>
          <w:b/>
          <w:sz w:val="28"/>
          <w:szCs w:val="28"/>
        </w:rPr>
      </w:pPr>
    </w:p>
    <w:p w14:paraId="4D4373B6" w14:textId="43683DC4"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Культура  в  современном  мире  все  больше  выступает  в  качестве  важной составной  части  жизни  человека  и  одного  из  основных  факторов  прогресса,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w:t>
      </w:r>
    </w:p>
    <w:p w14:paraId="2FBAEBFA" w14:textId="6B4305C5"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Одним из важнейших средств нравственного и эстетического воспитания населения является киноискусство.  Вместе с тем следует отметить снижение роли кинематографа</w:t>
      </w:r>
      <w:r w:rsidRPr="002708A5">
        <w:rPr>
          <w:rFonts w:eastAsia="Calibri"/>
          <w:color w:val="000000"/>
          <w:sz w:val="28"/>
          <w:szCs w:val="28"/>
        </w:rPr>
        <w:t xml:space="preserve"> в интеллектуальном, творческом и духовном развитии нас</w:t>
      </w:r>
      <w:r w:rsidRPr="002708A5">
        <w:rPr>
          <w:rFonts w:eastAsia="Calibri"/>
          <w:sz w:val="28"/>
          <w:szCs w:val="28"/>
        </w:rPr>
        <w:t xml:space="preserve">еления.  Как </w:t>
      </w:r>
      <w:r w:rsidRPr="002708A5">
        <w:rPr>
          <w:rFonts w:eastAsia="Calibri"/>
          <w:sz w:val="28"/>
          <w:szCs w:val="28"/>
        </w:rPr>
        <w:lastRenderedPageBreak/>
        <w:t>следствие, в обществе продолжает расти прагматизм, отчужденность от культуры, идеалов нравственности.</w:t>
      </w:r>
    </w:p>
    <w:p w14:paraId="30FBAE03" w14:textId="4BC61E92"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В 90-е годы в киноотрасли произошли существенные изменения, которые коснулись как ее структуры, так и содержания работы.  В этот период сократилась сеть киноустановок и кинотеатров, упала посещаемость киносеансов, разрушилась система производства и проката документального кино. В настоящее время ситуация с кинообслуживанием населения стабильная, прослеживается тенденция роста киносети, по состоянию на </w:t>
      </w:r>
      <w:r w:rsidRPr="00566E14">
        <w:rPr>
          <w:rFonts w:eastAsia="Calibri"/>
          <w:sz w:val="28"/>
          <w:szCs w:val="28"/>
        </w:rPr>
        <w:t>01.01.202</w:t>
      </w:r>
      <w:r w:rsidR="00C57348">
        <w:rPr>
          <w:rFonts w:eastAsia="Calibri"/>
          <w:sz w:val="28"/>
          <w:szCs w:val="28"/>
        </w:rPr>
        <w:t>4</w:t>
      </w:r>
      <w:r w:rsidRPr="00566E14">
        <w:rPr>
          <w:rFonts w:eastAsia="Calibri"/>
          <w:sz w:val="28"/>
          <w:szCs w:val="28"/>
        </w:rPr>
        <w:t xml:space="preserve"> </w:t>
      </w:r>
      <w:r w:rsidRPr="002708A5">
        <w:rPr>
          <w:rFonts w:eastAsia="Calibri"/>
          <w:sz w:val="28"/>
          <w:szCs w:val="28"/>
        </w:rPr>
        <w:t>на территории округа действует 5 киноустановок.  Учреждения культурно-досугового типа оснащаются кино-, видеопроекционным оборудованием. Темпы воссоздания кинопоказа в округе не позволяют говорить о возможности в ближайшее время преодолеть последствия распада киносети.  Показатель обеспеченности    услугами кинопоказа ниже норматива.  Киноустановки не отвеча</w:t>
      </w:r>
      <w:r w:rsidR="00C57348">
        <w:rPr>
          <w:rFonts w:eastAsia="Calibri"/>
          <w:sz w:val="28"/>
          <w:szCs w:val="28"/>
        </w:rPr>
        <w:t>ю</w:t>
      </w:r>
      <w:r w:rsidRPr="002708A5">
        <w:rPr>
          <w:rFonts w:eastAsia="Calibri"/>
          <w:sz w:val="28"/>
          <w:szCs w:val="28"/>
        </w:rPr>
        <w:t>т современным требованиям, более 90% кинооборудования морально и физически устарело и требует замены.</w:t>
      </w:r>
    </w:p>
    <w:p w14:paraId="424F7AE9" w14:textId="77777777" w:rsidR="001E3570" w:rsidRPr="002708A5" w:rsidRDefault="001E3570" w:rsidP="001E3570">
      <w:pPr>
        <w:autoSpaceDE w:val="0"/>
        <w:autoSpaceDN w:val="0"/>
        <w:adjustRightInd w:val="0"/>
        <w:ind w:firstLine="708"/>
        <w:jc w:val="both"/>
        <w:rPr>
          <w:sz w:val="28"/>
          <w:szCs w:val="28"/>
        </w:rPr>
      </w:pPr>
      <w:r w:rsidRPr="002708A5">
        <w:rPr>
          <w:sz w:val="28"/>
          <w:szCs w:val="28"/>
        </w:rPr>
        <w:t>Культурное наследие, состоящее из аспектов прошлого, которые люди сохраняют, культивируют, изучают и передают следующему поколению,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празднеств и обрядов, знаниях и навыках, связанных с традиционными ремеслами.</w:t>
      </w:r>
    </w:p>
    <w:p w14:paraId="7E2B23F8" w14:textId="1B30FB4F"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В сфере культуры, наиболее массовыми, доступными и востребованными учреждениями остаются учреждения культурно-досугового типа (дома культуры, сельские клубы).  Формируя свою деятельность по принципам многофункционального культурного центра, они сохраняют традиционную специфику и виды клубного досуга: коллективное общение, эстетическое воспитание, развитие любительского творчества.  Ориентируясь на запросы посетителей, учреждения культурно-досугового типа развивают в качестве приоритетных специализированные формы клубного досуга</w:t>
      </w:r>
      <w:r>
        <w:rPr>
          <w:rFonts w:eastAsia="Calibri"/>
          <w:sz w:val="28"/>
          <w:szCs w:val="28"/>
        </w:rPr>
        <w:t xml:space="preserve">: </w:t>
      </w:r>
      <w:r w:rsidRPr="002708A5">
        <w:rPr>
          <w:rFonts w:eastAsia="Calibri"/>
          <w:sz w:val="28"/>
          <w:szCs w:val="28"/>
        </w:rPr>
        <w:t>детского, подросткового, молодежного, семейного, направленные на развитие национальных культур, социокультурную реабилитацию инвалидов и др.</w:t>
      </w:r>
    </w:p>
    <w:p w14:paraId="580FCD70" w14:textId="392F4D48"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На  базе  учреждений  культурно-досугового  типа  организуются  мероприятия, способствующие  нравственному  и  патриотическому  воспитанию подрастающего  поколения,  стабилизации  и  гармонизации  семейных  и общественных  отношений,  профилактике  девиантного  поведения  детей  и молодежи,  что  особенно  важно,  так  как  в  настоящее  время  социокультурная ситуация  характеризуется  целым  рядом  негативных  процессов,  в  первую очередь, утратой населением духовно-нравственных ориентиров.</w:t>
      </w:r>
    </w:p>
    <w:p w14:paraId="714934B3" w14:textId="47FA6944"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Сложилась система традиционных творческих акций по всем жанрам любительского искусства, таких как музыкальные, хореографические и фольклорные фестивали, творческие мастерские, выставки декоративно-прикладного искусства, фестивали национальных культур, детского творчества.</w:t>
      </w:r>
    </w:p>
    <w:p w14:paraId="2077B043" w14:textId="4F5C636B" w:rsidR="001E3570" w:rsidRPr="002708A5"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Учреждения культурно-досугового типа как основные хранители народных традиций оснащаются современным свето-, </w:t>
      </w:r>
      <w:proofErr w:type="spellStart"/>
      <w:r w:rsidRPr="002708A5">
        <w:rPr>
          <w:rFonts w:eastAsia="Calibri"/>
          <w:sz w:val="28"/>
          <w:szCs w:val="28"/>
        </w:rPr>
        <w:t>звукотехническим</w:t>
      </w:r>
      <w:proofErr w:type="spellEnd"/>
      <w:r w:rsidRPr="002708A5">
        <w:rPr>
          <w:rFonts w:eastAsia="Calibri"/>
          <w:sz w:val="28"/>
          <w:szCs w:val="28"/>
        </w:rPr>
        <w:t xml:space="preserve"> оборудованием, музыкальными инструментами, компьютерной и офисной техникой, мебелью.</w:t>
      </w:r>
    </w:p>
    <w:p w14:paraId="2AB1D049" w14:textId="3F094CAC" w:rsidR="001E3570" w:rsidRDefault="001E3570" w:rsidP="00981EC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По основным показателям деятельности учреждений культурно-досугового типа округа наблюдается положительная динамика, что объясняется,</w:t>
      </w:r>
      <w:r w:rsidRPr="002708A5">
        <w:rPr>
          <w:rFonts w:eastAsia="Calibri"/>
          <w:color w:val="00B050"/>
          <w:sz w:val="28"/>
          <w:szCs w:val="28"/>
        </w:rPr>
        <w:t xml:space="preserve"> </w:t>
      </w:r>
      <w:r w:rsidRPr="000A7A00">
        <w:rPr>
          <w:rFonts w:eastAsia="Calibri"/>
          <w:sz w:val="28"/>
          <w:szCs w:val="28"/>
        </w:rPr>
        <w:t>в</w:t>
      </w:r>
      <w:r w:rsidRPr="002708A5">
        <w:rPr>
          <w:rFonts w:eastAsia="Calibri"/>
          <w:sz w:val="28"/>
          <w:szCs w:val="28"/>
        </w:rPr>
        <w:t xml:space="preserve"> том числе активизацией усилий работников культуры по расширению спектра предоставляемых </w:t>
      </w:r>
      <w:r w:rsidRPr="002708A5">
        <w:rPr>
          <w:rFonts w:eastAsia="Calibri"/>
          <w:sz w:val="28"/>
          <w:szCs w:val="28"/>
        </w:rPr>
        <w:lastRenderedPageBreak/>
        <w:t xml:space="preserve">жителям округа культурных услуг, улучшением материально-технической базы учреждений.  </w:t>
      </w:r>
      <w:r>
        <w:rPr>
          <w:rFonts w:eastAsia="Calibri"/>
          <w:sz w:val="28"/>
          <w:szCs w:val="28"/>
        </w:rPr>
        <w:t>На сегодняшний день в</w:t>
      </w:r>
      <w:r w:rsidRPr="002708A5">
        <w:rPr>
          <w:rFonts w:eastAsia="Calibri"/>
          <w:sz w:val="28"/>
          <w:szCs w:val="28"/>
        </w:rPr>
        <w:t xml:space="preserve"> округе самодеятельный коллектив в с. Березовское </w:t>
      </w:r>
      <w:r>
        <w:rPr>
          <w:rFonts w:eastAsia="Calibri"/>
          <w:sz w:val="28"/>
          <w:szCs w:val="28"/>
        </w:rPr>
        <w:t>удостоен</w:t>
      </w:r>
      <w:r w:rsidRPr="002708A5">
        <w:rPr>
          <w:rFonts w:eastAsia="Calibri"/>
          <w:sz w:val="28"/>
          <w:szCs w:val="28"/>
        </w:rPr>
        <w:t xml:space="preserve"> звани</w:t>
      </w:r>
      <w:r>
        <w:rPr>
          <w:rFonts w:eastAsia="Calibri"/>
          <w:sz w:val="28"/>
          <w:szCs w:val="28"/>
        </w:rPr>
        <w:t>я</w:t>
      </w:r>
      <w:r w:rsidRPr="002708A5">
        <w:rPr>
          <w:rFonts w:eastAsia="Calibri"/>
          <w:sz w:val="28"/>
          <w:szCs w:val="28"/>
        </w:rPr>
        <w:t xml:space="preserve"> "народный".</w:t>
      </w:r>
    </w:p>
    <w:p w14:paraId="0290411D" w14:textId="4DD6A87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В округе широко распространено декоративно-прикладное искусство и народные художественные ремесла (гончарное, резьба и роспись по дереву, лозоплетение, </w:t>
      </w:r>
      <w:proofErr w:type="spellStart"/>
      <w:r w:rsidRPr="002708A5">
        <w:rPr>
          <w:rFonts w:eastAsia="Calibri"/>
          <w:sz w:val="28"/>
          <w:szCs w:val="28"/>
        </w:rPr>
        <w:t>бисероплетение</w:t>
      </w:r>
      <w:proofErr w:type="spellEnd"/>
      <w:r w:rsidRPr="002708A5">
        <w:rPr>
          <w:rFonts w:eastAsia="Calibri"/>
          <w:sz w:val="28"/>
          <w:szCs w:val="28"/>
        </w:rPr>
        <w:t xml:space="preserve"> и др.). Уникальные работы мастеров округа выставляются на многочисленных фестивалях, конкурсах и т.п.  </w:t>
      </w:r>
    </w:p>
    <w:p w14:paraId="731E98AC" w14:textId="4507334C"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Следует отметить, что в целом по Красноярскому краю продолжается тенденция сокращения числа учреждений культурно-досугового типа, в округе сеть культурно – досуговых учреждений сохранена на 100% и </w:t>
      </w:r>
      <w:r w:rsidRPr="002708A5">
        <w:rPr>
          <w:rFonts w:eastAsia="Calibri"/>
          <w:color w:val="000000"/>
          <w:sz w:val="28"/>
          <w:szCs w:val="28"/>
        </w:rPr>
        <w:t>по</w:t>
      </w:r>
      <w:r w:rsidRPr="002708A5">
        <w:rPr>
          <w:rFonts w:eastAsia="Calibri"/>
          <w:color w:val="00B050"/>
          <w:sz w:val="28"/>
          <w:szCs w:val="28"/>
        </w:rPr>
        <w:t xml:space="preserve"> </w:t>
      </w:r>
      <w:r w:rsidRPr="002708A5">
        <w:rPr>
          <w:rFonts w:eastAsia="Calibri"/>
          <w:sz w:val="28"/>
          <w:szCs w:val="28"/>
        </w:rPr>
        <w:t xml:space="preserve">состоянию </w:t>
      </w:r>
      <w:r w:rsidRPr="0041781F">
        <w:rPr>
          <w:rFonts w:eastAsia="Calibri"/>
          <w:sz w:val="28"/>
          <w:szCs w:val="28"/>
        </w:rPr>
        <w:t>на 01.01.202</w:t>
      </w:r>
      <w:r w:rsidR="00C57348">
        <w:rPr>
          <w:rFonts w:eastAsia="Calibri"/>
          <w:sz w:val="28"/>
          <w:szCs w:val="28"/>
        </w:rPr>
        <w:t>4</w:t>
      </w:r>
      <w:r w:rsidRPr="00304768">
        <w:rPr>
          <w:rFonts w:eastAsia="Calibri"/>
          <w:color w:val="FF0000"/>
          <w:sz w:val="28"/>
          <w:szCs w:val="28"/>
        </w:rPr>
        <w:t xml:space="preserve"> </w:t>
      </w:r>
      <w:r w:rsidRPr="002708A5">
        <w:rPr>
          <w:rFonts w:eastAsia="Calibri"/>
          <w:color w:val="000000"/>
          <w:sz w:val="28"/>
          <w:szCs w:val="28"/>
        </w:rPr>
        <w:t>функционирует 34</w:t>
      </w:r>
      <w:r w:rsidRPr="002708A5">
        <w:rPr>
          <w:rFonts w:eastAsia="Calibri"/>
          <w:sz w:val="28"/>
          <w:szCs w:val="28"/>
        </w:rPr>
        <w:t xml:space="preserve"> учреждения.  Большое внимание уделяется обеспечению равного доступа населения к услугам учреждений культурно-досугового типа, расширении спектра предложений, увеличении степени вовлеченности различных социальных групп в деятельность клубных формирований, повышении просветительской роли учреждений культурно-досугового типа.</w:t>
      </w:r>
    </w:p>
    <w:p w14:paraId="77D405F4" w14:textId="6C80FBAC" w:rsidR="001E3570"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На современном этапе в условиях формирующегося гражданского общества стимулирование творческих инициатив является одним из основных способов поддержки развития сферы культуры.  Важная роль в этом принадлежит МБУК «ЦКС», одной из главных задач которого является поддержка и популяризация деятельности творческих объединений.  </w:t>
      </w:r>
    </w:p>
    <w:p w14:paraId="1BF56225" w14:textId="7777777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Ежегодно МБУК «ЦКС» проводится более 9000 мероприятий, в которых принимают участие более </w:t>
      </w:r>
      <w:r>
        <w:rPr>
          <w:rFonts w:eastAsia="Calibri"/>
          <w:sz w:val="28"/>
          <w:szCs w:val="28"/>
        </w:rPr>
        <w:t>209</w:t>
      </w:r>
      <w:r w:rsidRPr="002708A5">
        <w:rPr>
          <w:rFonts w:eastAsia="Calibri"/>
          <w:sz w:val="28"/>
          <w:szCs w:val="28"/>
        </w:rPr>
        <w:t xml:space="preserve"> тыс. человек.</w:t>
      </w:r>
    </w:p>
    <w:p w14:paraId="2FC2ECB3" w14:textId="561FCD5C"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Pr>
          <w:rFonts w:eastAsia="Calibri"/>
          <w:sz w:val="28"/>
          <w:szCs w:val="28"/>
        </w:rPr>
        <w:t>Каждый год</w:t>
      </w:r>
      <w:r w:rsidRPr="002708A5">
        <w:rPr>
          <w:rFonts w:eastAsia="Calibri"/>
          <w:sz w:val="28"/>
          <w:szCs w:val="28"/>
        </w:rPr>
        <w:t xml:space="preserve"> в округе проводится ряд крупных культурных массовых мероприятий, позволяющих вовлечь в культурную жизнь большие группы населения, в том числе мероприятия, связанные с празднованием календарных праздников и памятных дат.  </w:t>
      </w:r>
    </w:p>
    <w:p w14:paraId="63FF5EE6" w14:textId="3D47140A"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color w:val="FF0000"/>
          <w:sz w:val="28"/>
          <w:szCs w:val="28"/>
        </w:rPr>
      </w:pPr>
      <w:r w:rsidRPr="002708A5">
        <w:rPr>
          <w:rFonts w:eastAsia="Calibri"/>
          <w:sz w:val="28"/>
          <w:szCs w:val="28"/>
        </w:rPr>
        <w:t xml:space="preserve">На территории округа реализуются брендовые культурные </w:t>
      </w:r>
      <w:r w:rsidR="007272E0" w:rsidRPr="002708A5">
        <w:rPr>
          <w:rFonts w:eastAsia="Calibri"/>
          <w:sz w:val="28"/>
          <w:szCs w:val="28"/>
        </w:rPr>
        <w:t xml:space="preserve">мероприятия </w:t>
      </w:r>
      <w:r w:rsidR="007272E0" w:rsidRPr="002708A5">
        <w:rPr>
          <w:rFonts w:eastAsia="Calibri"/>
          <w:color w:val="000000"/>
          <w:sz w:val="28"/>
          <w:szCs w:val="28"/>
        </w:rPr>
        <w:t>«</w:t>
      </w:r>
      <w:r w:rsidRPr="002708A5">
        <w:rPr>
          <w:rFonts w:eastAsia="Calibri"/>
          <w:sz w:val="28"/>
          <w:szCs w:val="28"/>
        </w:rPr>
        <w:t xml:space="preserve">Сабантуй", "Большая заморозка". </w:t>
      </w:r>
    </w:p>
    <w:p w14:paraId="56E88F85" w14:textId="5699D52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 xml:space="preserve">Целью подпрограммы является </w:t>
      </w:r>
      <w:r w:rsidR="00566E14">
        <w:rPr>
          <w:rFonts w:eastAsia="Calibri"/>
          <w:sz w:val="28"/>
          <w:szCs w:val="28"/>
        </w:rPr>
        <w:t>о</w:t>
      </w:r>
      <w:r w:rsidRPr="000E7DEE">
        <w:rPr>
          <w:rFonts w:eastAsia="Calibri"/>
          <w:sz w:val="28"/>
          <w:szCs w:val="28"/>
        </w:rPr>
        <w:t>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r w:rsidRPr="002708A5">
        <w:rPr>
          <w:rFonts w:eastAsia="Calibri"/>
          <w:sz w:val="28"/>
          <w:szCs w:val="28"/>
        </w:rPr>
        <w:t>.</w:t>
      </w:r>
    </w:p>
    <w:p w14:paraId="32D6C5B9" w14:textId="7D125AE2"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В рамках подпрограммы решаются следующие задачи:</w:t>
      </w:r>
    </w:p>
    <w:p w14:paraId="746C0CF7" w14:textId="3D51C38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сохранение и развитие традиционной народной культуры;</w:t>
      </w:r>
    </w:p>
    <w:p w14:paraId="703A59DC" w14:textId="346625BE" w:rsidR="001E3570"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организация и проведение культурных мероприятий</w:t>
      </w:r>
      <w:r>
        <w:rPr>
          <w:rFonts w:eastAsia="Calibri"/>
          <w:sz w:val="28"/>
          <w:szCs w:val="28"/>
        </w:rPr>
        <w:t>;</w:t>
      </w:r>
    </w:p>
    <w:p w14:paraId="09965020" w14:textId="7E965893"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Pr>
          <w:rFonts w:eastAsia="Calibri"/>
          <w:sz w:val="28"/>
          <w:szCs w:val="28"/>
        </w:rPr>
        <w:t>р</w:t>
      </w:r>
      <w:r w:rsidRPr="00AC5730">
        <w:rPr>
          <w:rFonts w:eastAsia="Calibri"/>
          <w:sz w:val="28"/>
          <w:szCs w:val="28"/>
        </w:rPr>
        <w:t>азвитие добровольческой (волонтерской) деятельности в области</w:t>
      </w:r>
      <w:r w:rsidR="00FF44CB">
        <w:rPr>
          <w:rFonts w:eastAsia="Calibri"/>
          <w:sz w:val="28"/>
          <w:szCs w:val="28"/>
        </w:rPr>
        <w:t xml:space="preserve"> </w:t>
      </w:r>
      <w:r w:rsidRPr="00AC5730">
        <w:rPr>
          <w:rFonts w:eastAsia="Calibri"/>
          <w:sz w:val="28"/>
          <w:szCs w:val="28"/>
        </w:rPr>
        <w:t>художественного творчества, культуры, искусства</w:t>
      </w:r>
      <w:r>
        <w:rPr>
          <w:rFonts w:eastAsia="Calibri"/>
          <w:sz w:val="28"/>
          <w:szCs w:val="28"/>
        </w:rPr>
        <w:t>.</w:t>
      </w:r>
    </w:p>
    <w:p w14:paraId="65103D38" w14:textId="5858C34C" w:rsidR="00566E14" w:rsidRPr="00566E14" w:rsidRDefault="001477B8" w:rsidP="00566E1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Pr>
          <w:rFonts w:eastAsia="Calibri"/>
          <w:sz w:val="28"/>
          <w:szCs w:val="28"/>
        </w:rPr>
        <w:t>Этапы и с</w:t>
      </w:r>
      <w:r w:rsidR="001E3570" w:rsidRPr="002708A5">
        <w:rPr>
          <w:rFonts w:eastAsia="Calibri"/>
          <w:sz w:val="28"/>
          <w:szCs w:val="28"/>
        </w:rPr>
        <w:t xml:space="preserve">роки реализации подпрограммы: </w:t>
      </w:r>
      <w:r w:rsidR="00566E14" w:rsidRPr="00566E14">
        <w:rPr>
          <w:rFonts w:eastAsia="Calibri"/>
          <w:sz w:val="28"/>
          <w:szCs w:val="28"/>
        </w:rPr>
        <w:t>202</w:t>
      </w:r>
      <w:r w:rsidR="003025D6">
        <w:rPr>
          <w:rFonts w:eastAsia="Calibri"/>
          <w:sz w:val="28"/>
          <w:szCs w:val="28"/>
        </w:rPr>
        <w:t>5</w:t>
      </w:r>
      <w:r w:rsidR="00566E14" w:rsidRPr="00566E14">
        <w:rPr>
          <w:rFonts w:eastAsia="Calibri"/>
          <w:sz w:val="28"/>
          <w:szCs w:val="28"/>
        </w:rPr>
        <w:t xml:space="preserve"> год и плановый период 202</w:t>
      </w:r>
      <w:r w:rsidR="003025D6">
        <w:rPr>
          <w:rFonts w:eastAsia="Calibri"/>
          <w:sz w:val="28"/>
          <w:szCs w:val="28"/>
        </w:rPr>
        <w:t>6</w:t>
      </w:r>
      <w:r w:rsidR="00566E14" w:rsidRPr="00566E14">
        <w:rPr>
          <w:rFonts w:eastAsia="Calibri"/>
          <w:sz w:val="28"/>
          <w:szCs w:val="28"/>
        </w:rPr>
        <w:t>-202</w:t>
      </w:r>
      <w:r w:rsidR="003025D6">
        <w:rPr>
          <w:rFonts w:eastAsia="Calibri"/>
          <w:sz w:val="28"/>
          <w:szCs w:val="28"/>
        </w:rPr>
        <w:t>7</w:t>
      </w:r>
      <w:r w:rsidR="00566E14" w:rsidRPr="00566E14">
        <w:rPr>
          <w:rFonts w:eastAsia="Calibri"/>
          <w:sz w:val="28"/>
          <w:szCs w:val="28"/>
        </w:rPr>
        <w:t xml:space="preserve"> год</w:t>
      </w:r>
      <w:r w:rsidR="00E55FC8">
        <w:rPr>
          <w:rFonts w:eastAsia="Calibri"/>
          <w:sz w:val="28"/>
          <w:szCs w:val="28"/>
        </w:rPr>
        <w:t>ов</w:t>
      </w:r>
      <w:r w:rsidR="00566E14" w:rsidRPr="00566E14">
        <w:rPr>
          <w:rFonts w:eastAsia="Calibri"/>
          <w:sz w:val="28"/>
          <w:szCs w:val="28"/>
        </w:rPr>
        <w:t xml:space="preserve"> (без разделения на этапы).</w:t>
      </w:r>
    </w:p>
    <w:p w14:paraId="39AB267F" w14:textId="1618942B"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Ожидаемые результаты:</w:t>
      </w:r>
    </w:p>
    <w:p w14:paraId="75F0AF39" w14:textId="222B3C6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развитие исполнительских искусств;</w:t>
      </w:r>
    </w:p>
    <w:p w14:paraId="2D7F1CC9" w14:textId="5DE984FD"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высокий уровень сохранности и эффективности использования объектов нематериального культурного наследия округа;</w:t>
      </w:r>
    </w:p>
    <w:p w14:paraId="00802743" w14:textId="7A01ABA8"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высокий уровень качества и доступности культурно-досуговых услуг;</w:t>
      </w:r>
    </w:p>
    <w:p w14:paraId="4F6ED974" w14:textId="2AC8E89A"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рост вовлеченности всех групп населения в активную творческую деятельность;</w:t>
      </w:r>
    </w:p>
    <w:p w14:paraId="6A99261C" w14:textId="6453BA0C"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создание условий для доступа к произведениям кинематографии;</w:t>
      </w:r>
    </w:p>
    <w:p w14:paraId="1057E5DA" w14:textId="2284E78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рост количества качественных российских фильмов в кинопрокате;</w:t>
      </w:r>
    </w:p>
    <w:p w14:paraId="1719A255" w14:textId="5A4B22CB"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t>повышение уровня проведения культурных мероприятий.</w:t>
      </w:r>
    </w:p>
    <w:p w14:paraId="4D754AF4" w14:textId="5FDAB8A9" w:rsidR="001E3570"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textAlignment w:val="baseline"/>
        <w:rPr>
          <w:rFonts w:eastAsia="Calibri"/>
          <w:sz w:val="28"/>
          <w:szCs w:val="28"/>
        </w:rPr>
      </w:pPr>
      <w:r w:rsidRPr="002708A5">
        <w:rPr>
          <w:rFonts w:eastAsia="Calibri"/>
          <w:sz w:val="28"/>
          <w:szCs w:val="28"/>
        </w:rPr>
        <w:lastRenderedPageBreak/>
        <w:t>Подпрограмма 2 «Поддержка народного творчества</w:t>
      </w:r>
      <w:r>
        <w:rPr>
          <w:rFonts w:eastAsia="Calibri"/>
          <w:sz w:val="28"/>
          <w:szCs w:val="28"/>
        </w:rPr>
        <w:t>»</w:t>
      </w:r>
      <w:r w:rsidRPr="002708A5">
        <w:rPr>
          <w:rFonts w:eastAsia="Calibri"/>
          <w:sz w:val="28"/>
          <w:szCs w:val="28"/>
        </w:rPr>
        <w:t xml:space="preserve"> представлена в приложении № 2 к программе.</w:t>
      </w:r>
    </w:p>
    <w:p w14:paraId="27C955B3" w14:textId="77777777" w:rsidR="001E3570"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p>
    <w:p w14:paraId="71E96C72" w14:textId="405E22F7" w:rsidR="001E3570"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8"/>
          <w:szCs w:val="28"/>
        </w:rPr>
      </w:pPr>
      <w:r w:rsidRPr="002708A5">
        <w:rPr>
          <w:rFonts w:eastAsia="Calibri"/>
          <w:b/>
          <w:sz w:val="28"/>
          <w:szCs w:val="28"/>
        </w:rPr>
        <w:t>Подпрограмма 3 «Развитие архивного дела»</w:t>
      </w:r>
    </w:p>
    <w:p w14:paraId="767043C8" w14:textId="77777777" w:rsidR="009A00C6" w:rsidRPr="002708A5" w:rsidRDefault="009A00C6"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8"/>
          <w:szCs w:val="28"/>
        </w:rPr>
      </w:pPr>
    </w:p>
    <w:p w14:paraId="22F24900" w14:textId="56FF9A0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Архивные документы, хранящиеся в муниципальном архиве, являются неотъемлемой частью историко-культурного наследия округа.</w:t>
      </w:r>
    </w:p>
    <w:p w14:paraId="43E75AF1" w14:textId="39B44E6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Общий объем архивных документов, сосредоточенных в архиве на 01.01.202</w:t>
      </w:r>
      <w:r w:rsidR="00C57348">
        <w:rPr>
          <w:rFonts w:eastAsia="Calibri"/>
          <w:sz w:val="28"/>
          <w:szCs w:val="28"/>
        </w:rPr>
        <w:t>4</w:t>
      </w:r>
      <w:r w:rsidRPr="002708A5">
        <w:rPr>
          <w:rFonts w:eastAsia="Calibri"/>
          <w:sz w:val="28"/>
          <w:szCs w:val="28"/>
        </w:rPr>
        <w:t xml:space="preserve">, составляет </w:t>
      </w:r>
      <w:r w:rsidR="00C57348">
        <w:rPr>
          <w:rFonts w:eastAsia="Calibri"/>
          <w:sz w:val="28"/>
          <w:szCs w:val="28"/>
        </w:rPr>
        <w:t>17953</w:t>
      </w:r>
      <w:r w:rsidRPr="002708A5">
        <w:rPr>
          <w:rFonts w:eastAsia="Calibri"/>
          <w:sz w:val="28"/>
          <w:szCs w:val="28"/>
        </w:rPr>
        <w:t xml:space="preserve"> единиц</w:t>
      </w:r>
      <w:r w:rsidR="00C57348">
        <w:rPr>
          <w:rFonts w:eastAsia="Calibri"/>
          <w:sz w:val="28"/>
          <w:szCs w:val="28"/>
        </w:rPr>
        <w:t>ы</w:t>
      </w:r>
      <w:r w:rsidRPr="002708A5">
        <w:rPr>
          <w:rFonts w:eastAsia="Calibri"/>
          <w:sz w:val="28"/>
          <w:szCs w:val="28"/>
        </w:rPr>
        <w:t xml:space="preserve"> хранения (далее - дела).</w:t>
      </w:r>
    </w:p>
    <w:p w14:paraId="1D98B681" w14:textId="77777777" w:rsidR="001E3570" w:rsidRPr="002708A5" w:rsidRDefault="001E3570" w:rsidP="001E3570">
      <w:pPr>
        <w:autoSpaceDE w:val="0"/>
        <w:autoSpaceDN w:val="0"/>
        <w:adjustRightInd w:val="0"/>
        <w:ind w:firstLine="708"/>
        <w:jc w:val="both"/>
        <w:rPr>
          <w:rFonts w:eastAsia="Calibri"/>
          <w:sz w:val="28"/>
          <w:szCs w:val="28"/>
        </w:rPr>
      </w:pPr>
      <w:r w:rsidRPr="002708A5">
        <w:rPr>
          <w:rFonts w:eastAsia="Calibri"/>
          <w:sz w:val="28"/>
          <w:szCs w:val="28"/>
        </w:rPr>
        <w:t xml:space="preserve">Структура архивных документов представлена управленческими документами на бумажных носителях и документами личного происхождения </w:t>
      </w:r>
      <w:r w:rsidRPr="002708A5">
        <w:rPr>
          <w:rFonts w:eastAsia="Calibri"/>
          <w:color w:val="000000"/>
          <w:sz w:val="28"/>
          <w:szCs w:val="28"/>
        </w:rPr>
        <w:t xml:space="preserve">(70%). </w:t>
      </w:r>
      <w:r w:rsidRPr="002708A5">
        <w:rPr>
          <w:sz w:val="28"/>
          <w:szCs w:val="28"/>
        </w:rPr>
        <w:t xml:space="preserve">По-прежнему значительный объем документов составляют </w:t>
      </w:r>
      <w:r w:rsidRPr="002708A5">
        <w:rPr>
          <w:rFonts w:eastAsia="Calibri"/>
          <w:color w:val="000000"/>
          <w:sz w:val="28"/>
          <w:szCs w:val="28"/>
        </w:rPr>
        <w:t>документы</w:t>
      </w:r>
      <w:r w:rsidRPr="002708A5">
        <w:rPr>
          <w:rFonts w:eastAsia="Calibri"/>
          <w:sz w:val="28"/>
          <w:szCs w:val="28"/>
        </w:rPr>
        <w:t xml:space="preserve"> по личному составу (30%).</w:t>
      </w:r>
    </w:p>
    <w:p w14:paraId="069E3C5F" w14:textId="661ADD8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14:paraId="7F7EC341" w14:textId="1735FF0E"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Создание нормативных условий хранения документов — это сложный дорогостоящий и многоплановый процесс.  </w:t>
      </w:r>
    </w:p>
    <w:p w14:paraId="3D157E0A" w14:textId="12571B60"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В последние годы произошли позитивные изменения в области архивного дела: </w:t>
      </w:r>
    </w:p>
    <w:p w14:paraId="7C910EFC" w14:textId="79CF8EB0"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color w:val="000000"/>
          <w:sz w:val="28"/>
          <w:szCs w:val="28"/>
        </w:rPr>
        <w:t xml:space="preserve">отремонтировано здание и фасад архива, кровля крыши и </w:t>
      </w:r>
      <w:r w:rsidRPr="002708A5">
        <w:rPr>
          <w:rFonts w:eastAsia="Calibri"/>
          <w:sz w:val="28"/>
          <w:szCs w:val="28"/>
        </w:rPr>
        <w:t>система канализации</w:t>
      </w:r>
      <w:r w:rsidRPr="002708A5">
        <w:rPr>
          <w:rFonts w:eastAsia="Calibri"/>
          <w:color w:val="000000"/>
          <w:sz w:val="28"/>
          <w:szCs w:val="28"/>
        </w:rPr>
        <w:t>;</w:t>
      </w:r>
      <w:r w:rsidRPr="002708A5">
        <w:rPr>
          <w:rFonts w:eastAsia="Calibri"/>
          <w:sz w:val="28"/>
          <w:szCs w:val="28"/>
        </w:rPr>
        <w:t xml:space="preserve"> </w:t>
      </w:r>
    </w:p>
    <w:p w14:paraId="63F8D314" w14:textId="700EEDEB"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заменены входные двери и установлены ролл ставни на них;</w:t>
      </w:r>
    </w:p>
    <w:p w14:paraId="5BC69815" w14:textId="14A5BA0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установлено ограждение вокруг здания, пешеходная дорожка, видеонаблюдение;</w:t>
      </w:r>
    </w:p>
    <w:p w14:paraId="6CC53418" w14:textId="6E5CFDDF"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установлены системы охранно-пожарной сигнализации и автоматического пожаротушения, приточно - вытяжная вентиляция и кондиционеры в трех архивохранилищах;</w:t>
      </w:r>
    </w:p>
    <w:p w14:paraId="646C6E15" w14:textId="700AC78D"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приобретено 2 ноутбука, 2 сканера, 500 архивных коробок.</w:t>
      </w:r>
    </w:p>
    <w:p w14:paraId="2EC81517" w14:textId="3B465C7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На сегодняшний день загруженность архива составляет около 70%.</w:t>
      </w:r>
    </w:p>
    <w:p w14:paraId="4CDDD7B1" w14:textId="4A76993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Реформирование архивной отрасли способствовало ее относительно быстрой адаптации к новым условиям и потребностям изменившегося общества, прежде всего, в части расширения возможностей использования документов.</w:t>
      </w:r>
    </w:p>
    <w:p w14:paraId="75A86DF3" w14:textId="3AE34DF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Открытость архивов, выдача из хранилищ   недоступных ранее документальных комплексов, рассекречивание архивных документов обусловили интенсификацию движения фондов и дел, обострили проблемы организации их хранения, подготовки для использования. Только за </w:t>
      </w:r>
      <w:r w:rsidRPr="0041781F">
        <w:rPr>
          <w:rFonts w:eastAsia="Calibri"/>
          <w:sz w:val="28"/>
          <w:szCs w:val="28"/>
        </w:rPr>
        <w:t>202</w:t>
      </w:r>
      <w:r w:rsidR="00C57348">
        <w:rPr>
          <w:rFonts w:eastAsia="Calibri"/>
          <w:sz w:val="28"/>
          <w:szCs w:val="28"/>
        </w:rPr>
        <w:t>3</w:t>
      </w:r>
      <w:r w:rsidRPr="0041781F">
        <w:rPr>
          <w:rFonts w:eastAsia="Calibri"/>
          <w:sz w:val="28"/>
          <w:szCs w:val="28"/>
        </w:rPr>
        <w:t xml:space="preserve"> г</w:t>
      </w:r>
      <w:r w:rsidRPr="002708A5">
        <w:rPr>
          <w:rFonts w:eastAsia="Calibri"/>
          <w:sz w:val="28"/>
          <w:szCs w:val="28"/>
        </w:rPr>
        <w:t>од объем выдачи документов из хранилищ   архива составил 2</w:t>
      </w:r>
      <w:r>
        <w:rPr>
          <w:rFonts w:eastAsia="Calibri"/>
          <w:sz w:val="28"/>
          <w:szCs w:val="28"/>
        </w:rPr>
        <w:t xml:space="preserve"> 583</w:t>
      </w:r>
      <w:r w:rsidRPr="002708A5">
        <w:rPr>
          <w:rFonts w:eastAsia="Calibri"/>
          <w:sz w:val="28"/>
          <w:szCs w:val="28"/>
        </w:rPr>
        <w:t xml:space="preserve"> дела, что составляет </w:t>
      </w:r>
      <w:r>
        <w:rPr>
          <w:rFonts w:eastAsia="Calibri"/>
          <w:sz w:val="28"/>
          <w:szCs w:val="28"/>
        </w:rPr>
        <w:t>16,3</w:t>
      </w:r>
      <w:r w:rsidRPr="002708A5">
        <w:rPr>
          <w:rFonts w:eastAsia="Calibri"/>
          <w:sz w:val="28"/>
          <w:szCs w:val="28"/>
        </w:rPr>
        <w:t>% от общего объема хранящихся архивных документов.</w:t>
      </w:r>
    </w:p>
    <w:p w14:paraId="598EFC83" w14:textId="7EB41991"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Длительное хранение и интенсивное использование архивных документов приводят к ухудшению физического состояния их материальной основы, а в ряде случаев и возникновению затухающих текстов.  В результате архивные документы становятся недоступными для пользователей и могут быть безвозвратно утрачены для общества.</w:t>
      </w:r>
    </w:p>
    <w:p w14:paraId="5D7A0388" w14:textId="626B7F8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Применение современных технологий оцифровки архивных документов позволяет сохранить затухающие тексты и сделать их доступными для пользователей. С применением данных технологий создается электронный фонд пользования на особо ценные и интенсивно используемые документы, позволяющий, во-первых, ускорить процесс получения необходимой пользователю информации, во-вторых, защитить материальный носитель и текст документа от пагубного воздействия света при копировании.</w:t>
      </w:r>
    </w:p>
    <w:p w14:paraId="2CE65F5C" w14:textId="7A8B55EC" w:rsidR="001E3570" w:rsidRPr="002708A5" w:rsidRDefault="001E3570" w:rsidP="00FF44CB">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sidRPr="002708A5">
        <w:rPr>
          <w:sz w:val="28"/>
          <w:szCs w:val="28"/>
        </w:rPr>
        <w:lastRenderedPageBreak/>
        <w:t xml:space="preserve">На сегодняшний день введена единая информационная среда взаимодействия между архивным агентством Красноярского края, краевым государственным казенным учреждением «Государственный архив Красноярского края» и </w:t>
      </w:r>
      <w:r w:rsidRPr="002708A5">
        <w:rPr>
          <w:color w:val="000000"/>
          <w:sz w:val="28"/>
          <w:szCs w:val="28"/>
        </w:rPr>
        <w:t>муниципальным</w:t>
      </w:r>
      <w:r w:rsidRPr="002708A5">
        <w:rPr>
          <w:sz w:val="28"/>
          <w:szCs w:val="28"/>
        </w:rPr>
        <w:t xml:space="preserve"> архивом, позволяющая повысить качество и эффективность информационного обслуживания пользователей. </w:t>
      </w:r>
    </w:p>
    <w:p w14:paraId="1CE515EE" w14:textId="588FED05" w:rsidR="001E3570" w:rsidRPr="002708A5" w:rsidRDefault="001E3570" w:rsidP="00FF44CB">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sz w:val="28"/>
          <w:szCs w:val="28"/>
        </w:rPr>
      </w:pPr>
      <w:r w:rsidRPr="002708A5">
        <w:rPr>
          <w:sz w:val="28"/>
          <w:szCs w:val="28"/>
        </w:rPr>
        <w:t xml:space="preserve">В рамках реализации подпрограммы предусматривается мероприятие по исполнению переданных государственных полномочий в области архивного дела за счет средств краевого бюджета, которые включает в себя хранение, комплектование, учет и использование архивных документов Шарыповского районного суда, Шарыповской межрайонной прокуратуры, Шарыповского территориального отдела агентства ЗАГС Красноярского края, Шарыповского районного комитета по земельным реформам и земельным ресурсам, Шарыповского ДРСУ, Новоалтатского детского дома № 33, относящихся к государственной собственности </w:t>
      </w:r>
      <w:r w:rsidR="00EC55E8">
        <w:rPr>
          <w:sz w:val="28"/>
          <w:szCs w:val="28"/>
        </w:rPr>
        <w:t>более 18 тыс.</w:t>
      </w:r>
      <w:r w:rsidR="00EC55E8" w:rsidRPr="002708A5">
        <w:rPr>
          <w:sz w:val="28"/>
          <w:szCs w:val="28"/>
        </w:rPr>
        <w:t xml:space="preserve"> единиц.</w:t>
      </w:r>
    </w:p>
    <w:p w14:paraId="1B870635" w14:textId="343420A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Целью подпрограммы является обеспечение сохранности документов Архивного фонда Российской Федерации и других архивных документов (далее - архивные документы), хранящихся в муниципальном архиве.</w:t>
      </w:r>
    </w:p>
    <w:p w14:paraId="2605E251" w14:textId="25F4E7F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рамках подпрограммы решаются следующие задачи:</w:t>
      </w:r>
    </w:p>
    <w:p w14:paraId="4AC806B5" w14:textId="39828B20"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формирование современной информационно-технологической инфраструктуры архива, перевод архивных фондов в электронную форму;</w:t>
      </w:r>
    </w:p>
    <w:p w14:paraId="76B619F4" w14:textId="78158B5C"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сохранение, пополнение и эффективное использование архивных документов.</w:t>
      </w:r>
    </w:p>
    <w:p w14:paraId="2D5F49AF" w14:textId="2C2C5255" w:rsidR="00566E14" w:rsidRPr="00566E14" w:rsidRDefault="001477B8" w:rsidP="00566E1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Pr>
          <w:rFonts w:eastAsia="Calibri"/>
          <w:sz w:val="28"/>
          <w:szCs w:val="28"/>
        </w:rPr>
        <w:t>Этапы и с</w:t>
      </w:r>
      <w:r w:rsidR="001E3570" w:rsidRPr="002708A5">
        <w:rPr>
          <w:rFonts w:eastAsia="Calibri"/>
          <w:sz w:val="28"/>
          <w:szCs w:val="28"/>
        </w:rPr>
        <w:t xml:space="preserve">роки реализации подпрограммы: </w:t>
      </w:r>
      <w:r w:rsidR="00566E14" w:rsidRPr="00566E14">
        <w:rPr>
          <w:rFonts w:eastAsia="Calibri"/>
          <w:sz w:val="28"/>
          <w:szCs w:val="28"/>
        </w:rPr>
        <w:t>202</w:t>
      </w:r>
      <w:r w:rsidR="003025D6">
        <w:rPr>
          <w:rFonts w:eastAsia="Calibri"/>
          <w:sz w:val="28"/>
          <w:szCs w:val="28"/>
        </w:rPr>
        <w:t>5</w:t>
      </w:r>
      <w:r w:rsidR="00566E14" w:rsidRPr="00566E14">
        <w:rPr>
          <w:rFonts w:eastAsia="Calibri"/>
          <w:sz w:val="28"/>
          <w:szCs w:val="28"/>
        </w:rPr>
        <w:t xml:space="preserve"> год и плановый период 202</w:t>
      </w:r>
      <w:r w:rsidR="003025D6">
        <w:rPr>
          <w:rFonts w:eastAsia="Calibri"/>
          <w:sz w:val="28"/>
          <w:szCs w:val="28"/>
        </w:rPr>
        <w:t>6</w:t>
      </w:r>
      <w:r w:rsidR="00566E14" w:rsidRPr="00566E14">
        <w:rPr>
          <w:rFonts w:eastAsia="Calibri"/>
          <w:sz w:val="28"/>
          <w:szCs w:val="28"/>
        </w:rPr>
        <w:t>-202</w:t>
      </w:r>
      <w:r w:rsidR="003025D6">
        <w:rPr>
          <w:rFonts w:eastAsia="Calibri"/>
          <w:sz w:val="28"/>
          <w:szCs w:val="28"/>
        </w:rPr>
        <w:t>7</w:t>
      </w:r>
      <w:r w:rsidR="00566E14" w:rsidRPr="00566E14">
        <w:rPr>
          <w:rFonts w:eastAsia="Calibri"/>
          <w:sz w:val="28"/>
          <w:szCs w:val="28"/>
        </w:rPr>
        <w:t xml:space="preserve"> год</w:t>
      </w:r>
      <w:r w:rsidR="00E55FC8">
        <w:rPr>
          <w:rFonts w:eastAsia="Calibri"/>
          <w:sz w:val="28"/>
          <w:szCs w:val="28"/>
        </w:rPr>
        <w:t>ов</w:t>
      </w:r>
      <w:r w:rsidR="00566E14" w:rsidRPr="00566E14">
        <w:rPr>
          <w:rFonts w:eastAsia="Calibri"/>
          <w:sz w:val="28"/>
          <w:szCs w:val="28"/>
        </w:rPr>
        <w:t xml:space="preserve"> (без разделения на этапы).</w:t>
      </w:r>
    </w:p>
    <w:p w14:paraId="226D931E" w14:textId="552644A8"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Ожидаемые результаты:</w:t>
      </w:r>
    </w:p>
    <w:p w14:paraId="60B1BCAA" w14:textId="7569CD5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обеспечение  сохранности  архивных  документов,  формирование  на  их  основе автоматизированных  информационных  ресурсов,  способствующих расширению  доступа  к  архивной  информации  широкого  круга  пользователей  и обеспечению  их  законных  прав  и  интересов  на  получение  ретроспективной информации.</w:t>
      </w:r>
    </w:p>
    <w:p w14:paraId="1D9FACA3" w14:textId="041CD7FA" w:rsidR="001E3570"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Подпрограмма 3 «Развитие архивного дела» представлена в приложении № 3 к программе.</w:t>
      </w:r>
    </w:p>
    <w:p w14:paraId="11AEABC1" w14:textId="77777777" w:rsidR="001E3570" w:rsidRPr="002708A5"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sz w:val="28"/>
          <w:szCs w:val="28"/>
        </w:rPr>
      </w:pPr>
    </w:p>
    <w:p w14:paraId="74FFC9FA" w14:textId="4BE538A1" w:rsidR="001E3570" w:rsidRDefault="001E3570"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8"/>
          <w:szCs w:val="28"/>
        </w:rPr>
      </w:pPr>
      <w:r w:rsidRPr="002708A5">
        <w:rPr>
          <w:rFonts w:eastAsia="Calibri"/>
          <w:b/>
          <w:sz w:val="28"/>
          <w:szCs w:val="28"/>
        </w:rPr>
        <w:t>Подпрограмма 4 «Обеспечение реализации муниципальной программы и прочие мероприятия»</w:t>
      </w:r>
    </w:p>
    <w:p w14:paraId="33BA64C3" w14:textId="77777777" w:rsidR="009A00C6" w:rsidRPr="002708A5" w:rsidRDefault="009A00C6" w:rsidP="001E357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8"/>
          <w:szCs w:val="28"/>
        </w:rPr>
      </w:pPr>
    </w:p>
    <w:p w14:paraId="13F464DF" w14:textId="429CD82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числе наиболее острых проблем, решаемых в рамках реализации подпрограммы, - кадровый дефицит, низкий уровень информатизации, несоответствие инфраструктуры культуры установленным государственным нормативам и современным нуждам потребителей культурных благ.</w:t>
      </w:r>
    </w:p>
    <w:p w14:paraId="21CE8BF7" w14:textId="38097BB2"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Восполнение и развитие кадрового ресурса отрасли, обеспечение прав граждан на образование являются одними из приоритетных направлений культурной политики округа.</w:t>
      </w:r>
    </w:p>
    <w:p w14:paraId="0BDC4B1D" w14:textId="13965C7D"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Образование в области культуры представляет собой систему творческого развития детей и молодежи и непрерывный процесс подготовки профессиональных кадров для сферы культуры округа.</w:t>
      </w:r>
    </w:p>
    <w:p w14:paraId="1D3A5CD9" w14:textId="3578D11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В  настоящее  время  в  связи  с  потребностью  общества  в  неординарной творческой  личности  процесс  поиска  талантов,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w:t>
      </w:r>
      <w:r w:rsidRPr="002708A5">
        <w:rPr>
          <w:rFonts w:eastAsia="Calibri"/>
          <w:sz w:val="28"/>
          <w:szCs w:val="28"/>
        </w:rPr>
        <w:lastRenderedPageBreak/>
        <w:t>максимально  широкий  круг  детей  и  молодежи.  Работа с одаренными детьми в округе на разных уровнях проявления способностей осуществляется через развитие системы творческих конкурсов, организацию мастер-классов.  Одной из форм работы с одаренными детьми также является стимулирование и поощрение, которое осуществляется через систему призов по результатам конкурсов, фестивалей.</w:t>
      </w:r>
    </w:p>
    <w:p w14:paraId="6308A4FB" w14:textId="27A85560"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Работа с одаренными детьми проводится в учреждениях культурно – досугового типа.  В округе при учреждениях работает 11</w:t>
      </w:r>
      <w:r>
        <w:rPr>
          <w:rFonts w:eastAsia="Calibri"/>
          <w:sz w:val="28"/>
          <w:szCs w:val="28"/>
        </w:rPr>
        <w:t>6</w:t>
      </w:r>
      <w:r w:rsidRPr="002708A5">
        <w:rPr>
          <w:rFonts w:eastAsia="Calibri"/>
          <w:sz w:val="28"/>
          <w:szCs w:val="28"/>
        </w:rPr>
        <w:t xml:space="preserve"> клубных формирований для детей до 14 лет с общим числом участников 12</w:t>
      </w:r>
      <w:r>
        <w:rPr>
          <w:rFonts w:eastAsia="Calibri"/>
          <w:sz w:val="28"/>
          <w:szCs w:val="28"/>
        </w:rPr>
        <w:t>59</w:t>
      </w:r>
      <w:r w:rsidRPr="002708A5">
        <w:rPr>
          <w:rFonts w:eastAsia="Calibri"/>
          <w:sz w:val="28"/>
          <w:szCs w:val="28"/>
        </w:rPr>
        <w:t xml:space="preserve"> человек, т.е.  5</w:t>
      </w:r>
      <w:r>
        <w:rPr>
          <w:rFonts w:eastAsia="Calibri"/>
          <w:sz w:val="28"/>
          <w:szCs w:val="28"/>
        </w:rPr>
        <w:t>3</w:t>
      </w:r>
      <w:r w:rsidRPr="002708A5">
        <w:rPr>
          <w:rFonts w:eastAsia="Calibri"/>
          <w:sz w:val="28"/>
          <w:szCs w:val="28"/>
        </w:rPr>
        <w:t>% от общего числа участников клубных формирований — это дети.</w:t>
      </w:r>
    </w:p>
    <w:p w14:paraId="5DAE1B35" w14:textId="4AC36BE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Учреждения культурно-досугового типа проводят детские конкурсы, смотры, фестивали, выставки, с целью содействия творческому развитию детей работают творческие лаборатории, студии, проводятся экскурсии и другие мероприятия.</w:t>
      </w:r>
    </w:p>
    <w:p w14:paraId="7B569AEA" w14:textId="737114A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Необходимо  осуществлять  комплексную  поддержку  всей  сети  учреждений  по работе  с  детьми,  одаренными  в  области  культуры  и искусства  (поддержка  детских  коллективов  любительского  художественного творчества,  приобретение  музыкальных  инструментов  и  специального оборудования,  мебели,  автотранспорта,  проведение  капитального  ремонта  и реконструкции  зданий  и  помещений,  мероприятий  по  обеспечению безопасности).</w:t>
      </w:r>
    </w:p>
    <w:p w14:paraId="4481FAF8" w14:textId="0700973D"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Логика новой экономики, стремительное развитие высоких технологий предъявляет новые требования к профессионализму работников культуры, становятся востребованными знания в области </w:t>
      </w:r>
      <w:proofErr w:type="spellStart"/>
      <w:r w:rsidRPr="002708A5">
        <w:rPr>
          <w:rFonts w:eastAsia="Calibri"/>
          <w:sz w:val="28"/>
          <w:szCs w:val="28"/>
        </w:rPr>
        <w:t>фандрейзинга</w:t>
      </w:r>
      <w:proofErr w:type="spellEnd"/>
      <w:r w:rsidRPr="002708A5">
        <w:rPr>
          <w:rFonts w:eastAsia="Calibri"/>
          <w:sz w:val="28"/>
          <w:szCs w:val="28"/>
        </w:rPr>
        <w:t>, маркетинга, управления деятельностью, ресурсами, проектами.</w:t>
      </w:r>
    </w:p>
    <w:p w14:paraId="4985CE97" w14:textId="4A31762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округе имеется положительный опыт стимулирования творческих работников, наиболее квалифицированных работников культуры, в том числе выплата денежного поощрения лучшим творческим работникам, работникам организаций культуры и образовательных организаций в области культуры.</w:t>
      </w:r>
    </w:p>
    <w:p w14:paraId="2D53502C" w14:textId="567BAAE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Необходимо сосредоточить усилия на улучшение их жилищных условий, продолжить выплаты денежных поощрений.</w:t>
      </w:r>
    </w:p>
    <w:p w14:paraId="70376F3D" w14:textId="69977A4A"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повышение роли информации и знаний в жизни общества, превращение информационных ресурсов общества в реальные ресурсы социально-экономического развития.</w:t>
      </w:r>
    </w:p>
    <w:p w14:paraId="19B36D66" w14:textId="0FF8E54F"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Решение  задачи  формирования  современной  информационной  и телекоммуникационной  инфраструктуры,  предоставления  на  ее  основе качественных  услуг  и  обеспечения  высокого  уровня  доступности  информации для  населения  в  округе  невозможно  без  комплексной технологической  модернизации  учреждений  </w:t>
      </w:r>
      <w:r w:rsidRPr="002708A5">
        <w:rPr>
          <w:rFonts w:eastAsia="Calibri"/>
          <w:color w:val="000000"/>
          <w:sz w:val="28"/>
          <w:szCs w:val="28"/>
        </w:rPr>
        <w:t>культуры</w:t>
      </w:r>
      <w:r w:rsidRPr="002708A5">
        <w:rPr>
          <w:rFonts w:eastAsia="Calibri"/>
          <w:sz w:val="28"/>
          <w:szCs w:val="28"/>
        </w:rPr>
        <w:t>,  в  первую  очередь,  библиотек,  изменения стандартов деятельности и расширения спектра предоставляемых ими услуг.</w:t>
      </w:r>
    </w:p>
    <w:p w14:paraId="1378ADCF" w14:textId="43F452A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округе прилагаются значительные усилия по компьютеризации учреждений культуры, внедрению в их деятельность современных информационно-коммуникационных технологий, созданию информационных ресурсов для открытого доступа.</w:t>
      </w:r>
    </w:p>
    <w:p w14:paraId="17B0AA2E" w14:textId="6350338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Библиотеки округа оснащаются средствами автоматизации и программным обеспечением, подключаются к сети Интернет.</w:t>
      </w:r>
    </w:p>
    <w:p w14:paraId="6F7D613A" w14:textId="63A1DE8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lastRenderedPageBreak/>
        <w:t>Вместе с тем более половины компьютерного парка библиотек требует модернизации, число автоматизированных мест для читателей не соответствует минимальной потребности.  Отсутствует необходимое оборудование для создания полнотекстовых баз данных, остро стоит вопрос приобретения неисключительных (пользовательских) прав на программное обеспечение.</w:t>
      </w:r>
    </w:p>
    <w:p w14:paraId="3807E8F4" w14:textId="0DE539C0"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В округе доступ к сети Интернет имеют </w:t>
      </w:r>
      <w:r>
        <w:rPr>
          <w:rFonts w:eastAsia="Calibri"/>
          <w:sz w:val="28"/>
          <w:szCs w:val="28"/>
        </w:rPr>
        <w:t>29</w:t>
      </w:r>
      <w:r w:rsidRPr="002708A5">
        <w:rPr>
          <w:rFonts w:eastAsia="Calibri"/>
          <w:sz w:val="28"/>
          <w:szCs w:val="28"/>
        </w:rPr>
        <w:t xml:space="preserve"> библиотек (100%).  Электронный каталог ведет центральная библиотека округа.  Библиотека имеет собственный сайт, </w:t>
      </w:r>
      <w:proofErr w:type="spellStart"/>
      <w:r w:rsidRPr="002708A5">
        <w:rPr>
          <w:rFonts w:eastAsia="Calibri"/>
          <w:sz w:val="28"/>
          <w:szCs w:val="28"/>
        </w:rPr>
        <w:t>web</w:t>
      </w:r>
      <w:proofErr w:type="spellEnd"/>
      <w:r w:rsidRPr="002708A5">
        <w:rPr>
          <w:rFonts w:eastAsia="Calibri"/>
          <w:sz w:val="28"/>
          <w:szCs w:val="28"/>
        </w:rPr>
        <w:t>-страницы имеют доступ к электронным каталогам библиотек через сеть Интернет.</w:t>
      </w:r>
    </w:p>
    <w:p w14:paraId="2280AE49" w14:textId="526DC51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Состояние материально-технической базы учреждений культуры и образовательных организаций в области культуры продолжает ухудшаться и не способно на сегодняшний день обеспечить должное развитие культуры в округе.</w:t>
      </w:r>
    </w:p>
    <w:p w14:paraId="3DAAF199" w14:textId="62AB7CD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Значительное число библиотек размещается в приспособленных помещениях, сохраняется потребность в оснащении библиотек специальным оборудованием, транспортными средствами, проведении капитального ремонта, мероприятий по обеспечению безопасности библиотечных фондов и посетителей.</w:t>
      </w:r>
    </w:p>
    <w:p w14:paraId="62035492" w14:textId="00C5E19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color w:val="FF0000"/>
          <w:sz w:val="28"/>
          <w:szCs w:val="28"/>
        </w:rPr>
      </w:pPr>
      <w:r w:rsidRPr="002708A5">
        <w:rPr>
          <w:rFonts w:eastAsia="Calibri"/>
          <w:sz w:val="28"/>
          <w:szCs w:val="28"/>
        </w:rPr>
        <w:t xml:space="preserve">Учреждения культурно-досугового типа имеют малую вместимость, слабо оснащены современным оборудованием, непривлекательны по дизайну, а также в большинстве своем недоступны для лиц с ограниченными возможностями.  Здания сельских клубов в основном не имеют дополнительных помещений для хранения инвентаря, музыкальных инструментов и прочего имущества.  Срок эксплуатации 70% зданий учреждений культурно-досугового типа составляет 30 – 50 лет, 97% зданий сельских клубов в округе построено до 2000 года. </w:t>
      </w:r>
    </w:p>
    <w:p w14:paraId="34D044A6" w14:textId="4D478B0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Несмотря на значительные средства, направляемые на укрепление материально-технической базы образовательных организаций дополнительного образования в области культуры</w:t>
      </w:r>
      <w:r w:rsidRPr="002708A5">
        <w:rPr>
          <w:rFonts w:eastAsia="Calibri"/>
          <w:color w:val="000000"/>
          <w:sz w:val="28"/>
          <w:szCs w:val="28"/>
        </w:rPr>
        <w:t>, сохраняется</w:t>
      </w:r>
      <w:r w:rsidRPr="002708A5">
        <w:rPr>
          <w:rFonts w:eastAsia="Calibri"/>
          <w:sz w:val="28"/>
          <w:szCs w:val="28"/>
        </w:rPr>
        <w:t xml:space="preserve"> потребность в приобретении учебно-методической литературы, музыкальных инструментов, специального оборудования, костюмов, автотранспорта.</w:t>
      </w:r>
    </w:p>
    <w:p w14:paraId="34E66574" w14:textId="1C22634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Высокая  степень  изношенности  основных  фондов  наряду  с  недостаточным финансированием  мероприятий,  направленных  на  ремонт  сетей энергоснабжения,  водоснабжения,  систем  пожарной  сигнализации  и  другого оборудования, привели к тому, что на сегодняшний день учреждения культуры и  образовательные  организации  в  области  культуры</w:t>
      </w:r>
      <w:r w:rsidRPr="002708A5">
        <w:rPr>
          <w:rFonts w:eastAsia="Calibri"/>
          <w:color w:val="FF0000"/>
          <w:sz w:val="28"/>
          <w:szCs w:val="28"/>
        </w:rPr>
        <w:t xml:space="preserve">  </w:t>
      </w:r>
      <w:r w:rsidRPr="002708A5">
        <w:rPr>
          <w:rFonts w:eastAsia="Calibri"/>
          <w:sz w:val="28"/>
          <w:szCs w:val="28"/>
        </w:rPr>
        <w:t>представляют  собой одну  из  наименее  защищенных  категорий  объектов  с  массовым  пребыванием людей.  Необходимо продолжить модернизацию и развитие существующей инфраструктуры отрасли в целях наиболее полного удовлетворения потребностей населения, сохранения и приумножения культурного потенциала округа.</w:t>
      </w:r>
    </w:p>
    <w:p w14:paraId="05CEE21E" w14:textId="4C7E1F9C"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 xml:space="preserve">Целью подпрограммы является создание условий для устойчивого развития </w:t>
      </w:r>
      <w:r>
        <w:rPr>
          <w:rFonts w:eastAsia="Calibri"/>
          <w:sz w:val="28"/>
          <w:szCs w:val="28"/>
        </w:rPr>
        <w:t>культуры округа</w:t>
      </w:r>
      <w:r w:rsidRPr="002708A5">
        <w:rPr>
          <w:rFonts w:eastAsia="Calibri"/>
          <w:sz w:val="28"/>
          <w:szCs w:val="28"/>
        </w:rPr>
        <w:t>.</w:t>
      </w:r>
    </w:p>
    <w:p w14:paraId="6CC55D9B" w14:textId="3366D45E"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В рамках подпрограммы реша</w:t>
      </w:r>
      <w:r>
        <w:rPr>
          <w:rFonts w:eastAsia="Calibri"/>
          <w:sz w:val="28"/>
          <w:szCs w:val="28"/>
        </w:rPr>
        <w:t>е</w:t>
      </w:r>
      <w:r w:rsidRPr="002708A5">
        <w:rPr>
          <w:rFonts w:eastAsia="Calibri"/>
          <w:sz w:val="28"/>
          <w:szCs w:val="28"/>
        </w:rPr>
        <w:t>тся следующ</w:t>
      </w:r>
      <w:r>
        <w:rPr>
          <w:rFonts w:eastAsia="Calibri"/>
          <w:sz w:val="28"/>
          <w:szCs w:val="28"/>
        </w:rPr>
        <w:t>ая</w:t>
      </w:r>
      <w:r w:rsidRPr="002708A5">
        <w:rPr>
          <w:rFonts w:eastAsia="Calibri"/>
          <w:sz w:val="28"/>
          <w:szCs w:val="28"/>
        </w:rPr>
        <w:t xml:space="preserve"> задач</w:t>
      </w:r>
      <w:r>
        <w:rPr>
          <w:rFonts w:eastAsia="Calibri"/>
          <w:sz w:val="28"/>
          <w:szCs w:val="28"/>
        </w:rPr>
        <w:t>а</w:t>
      </w:r>
      <w:r w:rsidRPr="002708A5">
        <w:rPr>
          <w:rFonts w:eastAsia="Calibri"/>
          <w:sz w:val="28"/>
          <w:szCs w:val="28"/>
        </w:rPr>
        <w:t>:</w:t>
      </w:r>
    </w:p>
    <w:p w14:paraId="6AA4F2CD" w14:textId="1B75A4F9"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w:t>
      </w:r>
      <w:r w:rsidRPr="00D75ADA">
        <w:rPr>
          <w:rFonts w:eastAsia="Calibri"/>
          <w:sz w:val="28"/>
          <w:szCs w:val="28"/>
        </w:rPr>
        <w:t>й</w:t>
      </w:r>
      <w:r>
        <w:rPr>
          <w:rFonts w:eastAsia="Calibri"/>
          <w:sz w:val="28"/>
          <w:szCs w:val="28"/>
        </w:rPr>
        <w:t>.</w:t>
      </w:r>
    </w:p>
    <w:p w14:paraId="7F3B2714" w14:textId="6D205683" w:rsidR="00EB4CDE" w:rsidRPr="00EB4CDE" w:rsidRDefault="001477B8" w:rsidP="00EB4CDE">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Pr>
          <w:rFonts w:eastAsia="Calibri"/>
          <w:sz w:val="28"/>
          <w:szCs w:val="28"/>
        </w:rPr>
        <w:t>Этапы и с</w:t>
      </w:r>
      <w:r w:rsidR="001E3570" w:rsidRPr="002708A5">
        <w:rPr>
          <w:rFonts w:eastAsia="Calibri"/>
          <w:sz w:val="28"/>
          <w:szCs w:val="28"/>
        </w:rPr>
        <w:t xml:space="preserve">роки реализации подпрограммы: </w:t>
      </w:r>
      <w:r w:rsidR="00EB4CDE" w:rsidRPr="00EB4CDE">
        <w:rPr>
          <w:rFonts w:eastAsia="Calibri"/>
          <w:sz w:val="28"/>
          <w:szCs w:val="28"/>
        </w:rPr>
        <w:t>202</w:t>
      </w:r>
      <w:r w:rsidR="003025D6">
        <w:rPr>
          <w:rFonts w:eastAsia="Calibri"/>
          <w:sz w:val="28"/>
          <w:szCs w:val="28"/>
        </w:rPr>
        <w:t>5</w:t>
      </w:r>
      <w:r w:rsidR="00EB4CDE" w:rsidRPr="00EB4CDE">
        <w:rPr>
          <w:rFonts w:eastAsia="Calibri"/>
          <w:sz w:val="28"/>
          <w:szCs w:val="28"/>
        </w:rPr>
        <w:t xml:space="preserve"> год и плановый период 202</w:t>
      </w:r>
      <w:r w:rsidR="003025D6">
        <w:rPr>
          <w:rFonts w:eastAsia="Calibri"/>
          <w:sz w:val="28"/>
          <w:szCs w:val="28"/>
        </w:rPr>
        <w:t>6</w:t>
      </w:r>
      <w:r w:rsidR="00EB4CDE" w:rsidRPr="00EB4CDE">
        <w:rPr>
          <w:rFonts w:eastAsia="Calibri"/>
          <w:sz w:val="28"/>
          <w:szCs w:val="28"/>
        </w:rPr>
        <w:t>-202</w:t>
      </w:r>
      <w:r w:rsidR="003025D6">
        <w:rPr>
          <w:rFonts w:eastAsia="Calibri"/>
          <w:sz w:val="28"/>
          <w:szCs w:val="28"/>
        </w:rPr>
        <w:t>7</w:t>
      </w:r>
      <w:r w:rsidR="00EB4CDE" w:rsidRPr="00EB4CDE">
        <w:rPr>
          <w:rFonts w:eastAsia="Calibri"/>
          <w:sz w:val="28"/>
          <w:szCs w:val="28"/>
        </w:rPr>
        <w:t xml:space="preserve"> год</w:t>
      </w:r>
      <w:r w:rsidR="00E55FC8">
        <w:rPr>
          <w:rFonts w:eastAsia="Calibri"/>
          <w:sz w:val="28"/>
          <w:szCs w:val="28"/>
        </w:rPr>
        <w:t>ов</w:t>
      </w:r>
      <w:r w:rsidR="00EB4CDE" w:rsidRPr="00EB4CDE">
        <w:rPr>
          <w:rFonts w:eastAsia="Calibri"/>
          <w:sz w:val="28"/>
          <w:szCs w:val="28"/>
        </w:rPr>
        <w:t xml:space="preserve"> (без разделения на этапы).</w:t>
      </w:r>
    </w:p>
    <w:p w14:paraId="0362C81E" w14:textId="1C3E2CB6"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Ожидаемые результаты:</w:t>
      </w:r>
    </w:p>
    <w:p w14:paraId="7FA3C7F0" w14:textId="3F3F25B1"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обеспечение эффективного управления кадровыми ресурсами в сфере культуры;</w:t>
      </w:r>
    </w:p>
    <w:p w14:paraId="493A465C" w14:textId="3CC38517"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повышение профессионального уровня работников, укрепление кадрового потенциала;</w:t>
      </w:r>
    </w:p>
    <w:p w14:paraId="5BAA2125" w14:textId="3A3269DB"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lastRenderedPageBreak/>
        <w:t>создание условий для привлечения в сферу культуры высококвалифицированных кадров, в том числе молодых специалистов;</w:t>
      </w:r>
    </w:p>
    <w:p w14:paraId="28C66D99" w14:textId="2AB4B3A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повышение социального статуса и престижа творческих работников и работников культуры;</w:t>
      </w:r>
    </w:p>
    <w:p w14:paraId="5F67424C" w14:textId="60B9747F"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увеличение количества учреждений культуры и образовательных организаций в области культуры, находящихся в удовлетворительном состоянии;</w:t>
      </w:r>
    </w:p>
    <w:p w14:paraId="176754E6" w14:textId="282A4444"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повышение качества и доступности муниципальных услуг, оказываемых учреждениями культуры и образовательными организациями в области культуры;</w:t>
      </w:r>
    </w:p>
    <w:p w14:paraId="7230B59F" w14:textId="0740EAC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повышение эффективности информатизации в отрасли культуры;</w:t>
      </w:r>
    </w:p>
    <w:p w14:paraId="51B48C32" w14:textId="40C8BF6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повышение эффективности управления в сфере культуры, расходования бюджетных расходов, внедрение современных подходов бюджетного планирования;</w:t>
      </w:r>
    </w:p>
    <w:p w14:paraId="167348B0" w14:textId="0119DCBD"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создание эффективной системы управления программой, реализация в полном объеме мероприятий программы, достижение ее целей и зада</w:t>
      </w:r>
      <w:r w:rsidRPr="00091358">
        <w:rPr>
          <w:rFonts w:eastAsia="Calibri"/>
          <w:sz w:val="28"/>
          <w:szCs w:val="28"/>
        </w:rPr>
        <w:t>ч.</w:t>
      </w:r>
    </w:p>
    <w:p w14:paraId="5FB83857" w14:textId="6764C8C9" w:rsidR="001E3570"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2708A5">
        <w:rPr>
          <w:rFonts w:eastAsia="Calibri"/>
          <w:sz w:val="28"/>
          <w:szCs w:val="28"/>
        </w:rPr>
        <w:t>Подпрограмма 4 «Обеспечение реализации государственной программы и прочие мероприятия</w:t>
      </w:r>
      <w:r>
        <w:rPr>
          <w:rFonts w:eastAsia="Calibri"/>
          <w:sz w:val="28"/>
          <w:szCs w:val="28"/>
        </w:rPr>
        <w:t>»</w:t>
      </w:r>
      <w:r w:rsidRPr="002708A5">
        <w:rPr>
          <w:rFonts w:eastAsia="Calibri"/>
          <w:sz w:val="28"/>
          <w:szCs w:val="28"/>
        </w:rPr>
        <w:t xml:space="preserve"> представлена в приложении № 4 к программе.</w:t>
      </w:r>
    </w:p>
    <w:p w14:paraId="02B6F507" w14:textId="77777777" w:rsidR="00700EEC" w:rsidRDefault="00700EEC" w:rsidP="00700EEC">
      <w:pPr>
        <w:tabs>
          <w:tab w:val="left" w:pos="426"/>
        </w:tabs>
        <w:jc w:val="center"/>
        <w:rPr>
          <w:b/>
          <w:sz w:val="28"/>
          <w:szCs w:val="28"/>
        </w:rPr>
      </w:pPr>
    </w:p>
    <w:p w14:paraId="3CB6537E" w14:textId="1CAF0DF3" w:rsidR="00700EEC" w:rsidRPr="00700EEC" w:rsidRDefault="00700EEC" w:rsidP="00700EEC">
      <w:pPr>
        <w:tabs>
          <w:tab w:val="left" w:pos="426"/>
        </w:tabs>
        <w:jc w:val="center"/>
        <w:rPr>
          <w:rFonts w:eastAsia="Calibri"/>
          <w:b/>
          <w:sz w:val="28"/>
          <w:szCs w:val="28"/>
        </w:rPr>
      </w:pPr>
      <w:r w:rsidRPr="00700EEC">
        <w:rPr>
          <w:b/>
          <w:sz w:val="28"/>
          <w:szCs w:val="28"/>
        </w:rPr>
        <w:t xml:space="preserve">6. Информация </w:t>
      </w:r>
      <w:bookmarkStart w:id="5" w:name="Par922"/>
      <w:bookmarkEnd w:id="5"/>
      <w:r w:rsidRPr="00700EEC">
        <w:rPr>
          <w:rFonts w:eastAsia="Calibri"/>
          <w:b/>
          <w:sz w:val="28"/>
          <w:szCs w:val="28"/>
        </w:rPr>
        <w:t>об основных мерах правового регулирования в сфере культуры</w:t>
      </w:r>
      <w:r w:rsidRPr="00700EEC">
        <w:t xml:space="preserve"> </w:t>
      </w:r>
      <w:r w:rsidRPr="00700EEC">
        <w:rPr>
          <w:rFonts w:eastAsia="Calibri"/>
          <w:b/>
          <w:sz w:val="28"/>
          <w:szCs w:val="28"/>
        </w:rPr>
        <w:t>Шарыповского муниципального округа, включая информацию о мерах правового регулирования в части установления порядков предоставления субсидии из бюджета округа, направленных на достижение цели и (или) задач программы</w:t>
      </w:r>
    </w:p>
    <w:p w14:paraId="54BDE28B" w14:textId="43748A19"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tbl>
      <w:tblPr>
        <w:tblStyle w:val="11"/>
        <w:tblW w:w="9634" w:type="dxa"/>
        <w:tblLayout w:type="fixed"/>
        <w:tblLook w:val="04A0" w:firstRow="1" w:lastRow="0" w:firstColumn="1" w:lastColumn="0" w:noHBand="0" w:noVBand="1"/>
      </w:tblPr>
      <w:tblGrid>
        <w:gridCol w:w="959"/>
        <w:gridCol w:w="2227"/>
        <w:gridCol w:w="2815"/>
        <w:gridCol w:w="2358"/>
        <w:gridCol w:w="1275"/>
      </w:tblGrid>
      <w:tr w:rsidR="00FB73ED" w:rsidRPr="00FB73ED" w14:paraId="6C3D9D0D" w14:textId="77777777" w:rsidTr="00170941">
        <w:tc>
          <w:tcPr>
            <w:tcW w:w="959" w:type="dxa"/>
          </w:tcPr>
          <w:p w14:paraId="1C82C16B" w14:textId="77777777" w:rsidR="00FB73ED" w:rsidRPr="00FB73ED" w:rsidRDefault="00FB73ED" w:rsidP="00FB73ED">
            <w:pPr>
              <w:jc w:val="center"/>
              <w:rPr>
                <w:sz w:val="28"/>
                <w:szCs w:val="28"/>
              </w:rPr>
            </w:pPr>
            <w:r w:rsidRPr="00FB73ED">
              <w:rPr>
                <w:sz w:val="28"/>
                <w:szCs w:val="28"/>
              </w:rPr>
              <w:t>№ п/п</w:t>
            </w:r>
          </w:p>
        </w:tc>
        <w:tc>
          <w:tcPr>
            <w:tcW w:w="2227" w:type="dxa"/>
          </w:tcPr>
          <w:p w14:paraId="5F42F61E" w14:textId="77777777" w:rsidR="00FB73ED" w:rsidRPr="00FB73ED" w:rsidRDefault="00FB73ED" w:rsidP="00FB73ED">
            <w:pPr>
              <w:jc w:val="center"/>
              <w:rPr>
                <w:sz w:val="28"/>
                <w:szCs w:val="28"/>
              </w:rPr>
            </w:pPr>
            <w:r w:rsidRPr="00FB73ED">
              <w:rPr>
                <w:sz w:val="28"/>
                <w:szCs w:val="28"/>
              </w:rPr>
              <w:t>Форма муниципального правового акта</w:t>
            </w:r>
          </w:p>
        </w:tc>
        <w:tc>
          <w:tcPr>
            <w:tcW w:w="2815" w:type="dxa"/>
          </w:tcPr>
          <w:p w14:paraId="26E8CB58" w14:textId="77777777" w:rsidR="00FB73ED" w:rsidRPr="00FB73ED" w:rsidRDefault="00FB73ED" w:rsidP="00FB73ED">
            <w:pPr>
              <w:jc w:val="center"/>
              <w:rPr>
                <w:sz w:val="28"/>
                <w:szCs w:val="28"/>
              </w:rPr>
            </w:pPr>
            <w:r w:rsidRPr="00FB73ED">
              <w:rPr>
                <w:sz w:val="28"/>
                <w:szCs w:val="28"/>
              </w:rPr>
              <w:t>Основные положения муниципального правого акта</w:t>
            </w:r>
          </w:p>
        </w:tc>
        <w:tc>
          <w:tcPr>
            <w:tcW w:w="2358" w:type="dxa"/>
          </w:tcPr>
          <w:p w14:paraId="4BCDBEC4" w14:textId="77777777" w:rsidR="00FB73ED" w:rsidRPr="00FB73ED" w:rsidRDefault="00FB73ED" w:rsidP="00FB73ED">
            <w:pPr>
              <w:jc w:val="center"/>
              <w:rPr>
                <w:sz w:val="28"/>
                <w:szCs w:val="28"/>
              </w:rPr>
            </w:pPr>
            <w:r w:rsidRPr="00FB73ED">
              <w:rPr>
                <w:sz w:val="28"/>
                <w:szCs w:val="28"/>
              </w:rPr>
              <w:t>Ответственный исполнитель</w:t>
            </w:r>
          </w:p>
        </w:tc>
        <w:tc>
          <w:tcPr>
            <w:tcW w:w="1275" w:type="dxa"/>
          </w:tcPr>
          <w:p w14:paraId="2F1C5034" w14:textId="77777777" w:rsidR="00FB73ED" w:rsidRPr="00FB73ED" w:rsidRDefault="00FB73ED" w:rsidP="00FB73ED">
            <w:pPr>
              <w:jc w:val="center"/>
              <w:rPr>
                <w:sz w:val="28"/>
                <w:szCs w:val="28"/>
              </w:rPr>
            </w:pPr>
            <w:r w:rsidRPr="00FB73ED">
              <w:rPr>
                <w:sz w:val="28"/>
                <w:szCs w:val="28"/>
              </w:rPr>
              <w:t>Ожидаемый срок принятия муниципального правового акт</w:t>
            </w:r>
          </w:p>
        </w:tc>
      </w:tr>
      <w:tr w:rsidR="00FB73ED" w:rsidRPr="00FB73ED" w14:paraId="697D1C6F" w14:textId="77777777" w:rsidTr="00170941">
        <w:tc>
          <w:tcPr>
            <w:tcW w:w="959" w:type="dxa"/>
          </w:tcPr>
          <w:p w14:paraId="12BEE47A" w14:textId="77777777" w:rsidR="00FB73ED" w:rsidRPr="00FB73ED" w:rsidRDefault="00FB73ED" w:rsidP="00FB73ED">
            <w:pPr>
              <w:jc w:val="center"/>
              <w:rPr>
                <w:sz w:val="28"/>
                <w:szCs w:val="28"/>
              </w:rPr>
            </w:pPr>
            <w:r w:rsidRPr="00FB73ED">
              <w:rPr>
                <w:sz w:val="28"/>
                <w:szCs w:val="28"/>
              </w:rPr>
              <w:t>1</w:t>
            </w:r>
          </w:p>
        </w:tc>
        <w:tc>
          <w:tcPr>
            <w:tcW w:w="2227" w:type="dxa"/>
          </w:tcPr>
          <w:p w14:paraId="404FCD66" w14:textId="77777777" w:rsidR="00FB73ED" w:rsidRPr="00FB73ED" w:rsidRDefault="00FB73ED" w:rsidP="00FB73ED">
            <w:pPr>
              <w:jc w:val="center"/>
              <w:rPr>
                <w:sz w:val="28"/>
                <w:szCs w:val="28"/>
              </w:rPr>
            </w:pPr>
            <w:r w:rsidRPr="00FB73ED">
              <w:rPr>
                <w:sz w:val="28"/>
                <w:szCs w:val="28"/>
              </w:rPr>
              <w:t>2</w:t>
            </w:r>
          </w:p>
        </w:tc>
        <w:tc>
          <w:tcPr>
            <w:tcW w:w="2815" w:type="dxa"/>
          </w:tcPr>
          <w:p w14:paraId="50879AEB" w14:textId="77777777" w:rsidR="00FB73ED" w:rsidRPr="00FB73ED" w:rsidRDefault="00FB73ED" w:rsidP="00FB73ED">
            <w:pPr>
              <w:jc w:val="center"/>
              <w:rPr>
                <w:sz w:val="28"/>
                <w:szCs w:val="28"/>
              </w:rPr>
            </w:pPr>
            <w:r w:rsidRPr="00FB73ED">
              <w:rPr>
                <w:sz w:val="28"/>
                <w:szCs w:val="28"/>
              </w:rPr>
              <w:t>3</w:t>
            </w:r>
          </w:p>
        </w:tc>
        <w:tc>
          <w:tcPr>
            <w:tcW w:w="2358" w:type="dxa"/>
          </w:tcPr>
          <w:p w14:paraId="7D4F138B" w14:textId="77777777" w:rsidR="00FB73ED" w:rsidRPr="00FB73ED" w:rsidRDefault="00FB73ED" w:rsidP="00FB73ED">
            <w:pPr>
              <w:jc w:val="center"/>
              <w:rPr>
                <w:sz w:val="28"/>
                <w:szCs w:val="28"/>
              </w:rPr>
            </w:pPr>
            <w:r w:rsidRPr="00FB73ED">
              <w:rPr>
                <w:sz w:val="28"/>
                <w:szCs w:val="28"/>
              </w:rPr>
              <w:t>4</w:t>
            </w:r>
          </w:p>
        </w:tc>
        <w:tc>
          <w:tcPr>
            <w:tcW w:w="1275" w:type="dxa"/>
          </w:tcPr>
          <w:p w14:paraId="5DADA418" w14:textId="77777777" w:rsidR="00FB73ED" w:rsidRPr="00FB73ED" w:rsidRDefault="00FB73ED" w:rsidP="00FB73ED">
            <w:pPr>
              <w:jc w:val="center"/>
              <w:rPr>
                <w:sz w:val="28"/>
                <w:szCs w:val="28"/>
              </w:rPr>
            </w:pPr>
            <w:r w:rsidRPr="00FB73ED">
              <w:rPr>
                <w:sz w:val="28"/>
                <w:szCs w:val="28"/>
              </w:rPr>
              <w:t>5</w:t>
            </w:r>
          </w:p>
        </w:tc>
      </w:tr>
      <w:tr w:rsidR="00FB73ED" w:rsidRPr="00FB73ED" w14:paraId="1E0BA5E9" w14:textId="77777777" w:rsidTr="009E3386">
        <w:tc>
          <w:tcPr>
            <w:tcW w:w="959" w:type="dxa"/>
          </w:tcPr>
          <w:p w14:paraId="7FB8C7DB" w14:textId="77777777" w:rsidR="00FB73ED" w:rsidRPr="00FB73ED" w:rsidRDefault="00FB73ED" w:rsidP="00FB73ED">
            <w:pPr>
              <w:jc w:val="both"/>
              <w:rPr>
                <w:sz w:val="28"/>
                <w:szCs w:val="28"/>
              </w:rPr>
            </w:pPr>
          </w:p>
        </w:tc>
        <w:tc>
          <w:tcPr>
            <w:tcW w:w="8675" w:type="dxa"/>
            <w:gridSpan w:val="4"/>
          </w:tcPr>
          <w:p w14:paraId="6ED80E39" w14:textId="77777777" w:rsidR="00FB73ED" w:rsidRPr="00FB73ED" w:rsidRDefault="00FB73ED" w:rsidP="00FB73ED">
            <w:pPr>
              <w:widowControl w:val="0"/>
              <w:autoSpaceDE w:val="0"/>
              <w:autoSpaceDN w:val="0"/>
              <w:adjustRightInd w:val="0"/>
              <w:rPr>
                <w:sz w:val="28"/>
                <w:szCs w:val="28"/>
              </w:rPr>
            </w:pPr>
            <w:r w:rsidRPr="00FB73ED">
              <w:rPr>
                <w:sz w:val="28"/>
                <w:szCs w:val="28"/>
              </w:rPr>
              <w:t xml:space="preserve">Цели муниципальной программы: </w:t>
            </w:r>
          </w:p>
          <w:p w14:paraId="1DE2BA23" w14:textId="4D89ED76" w:rsidR="00FB73ED" w:rsidRPr="00FB73ED" w:rsidRDefault="00FB73ED" w:rsidP="00FB73ED">
            <w:pPr>
              <w:widowControl w:val="0"/>
              <w:autoSpaceDE w:val="0"/>
              <w:autoSpaceDN w:val="0"/>
              <w:adjustRightInd w:val="0"/>
              <w:rPr>
                <w:sz w:val="28"/>
                <w:szCs w:val="28"/>
              </w:rPr>
            </w:pPr>
          </w:p>
        </w:tc>
      </w:tr>
      <w:tr w:rsidR="00FB73ED" w:rsidRPr="00FB73ED" w14:paraId="300185B7" w14:textId="77777777" w:rsidTr="009E3386">
        <w:tc>
          <w:tcPr>
            <w:tcW w:w="959" w:type="dxa"/>
          </w:tcPr>
          <w:p w14:paraId="3FE8A347" w14:textId="77777777" w:rsidR="00FB73ED" w:rsidRPr="00FB73ED" w:rsidRDefault="00FB73ED" w:rsidP="00FB73ED">
            <w:pPr>
              <w:jc w:val="both"/>
              <w:rPr>
                <w:sz w:val="28"/>
                <w:szCs w:val="28"/>
              </w:rPr>
            </w:pPr>
            <w:r w:rsidRPr="00FB73ED">
              <w:rPr>
                <w:sz w:val="28"/>
                <w:szCs w:val="28"/>
              </w:rPr>
              <w:t>1</w:t>
            </w:r>
          </w:p>
        </w:tc>
        <w:tc>
          <w:tcPr>
            <w:tcW w:w="8675" w:type="dxa"/>
            <w:gridSpan w:val="4"/>
          </w:tcPr>
          <w:p w14:paraId="5ACCA725" w14:textId="77777777" w:rsidR="00FB73ED" w:rsidRPr="00FB73ED" w:rsidRDefault="00FB73ED" w:rsidP="00FB73ED">
            <w:pPr>
              <w:widowControl w:val="0"/>
              <w:autoSpaceDE w:val="0"/>
              <w:autoSpaceDN w:val="0"/>
              <w:adjustRightInd w:val="0"/>
              <w:rPr>
                <w:sz w:val="28"/>
                <w:szCs w:val="28"/>
              </w:rPr>
            </w:pPr>
            <w:r w:rsidRPr="00FB73ED">
              <w:rPr>
                <w:sz w:val="28"/>
                <w:szCs w:val="28"/>
              </w:rPr>
              <w:t xml:space="preserve">Задачи муниципальной программы: </w:t>
            </w:r>
          </w:p>
          <w:p w14:paraId="226D282D" w14:textId="77777777" w:rsidR="00C86635" w:rsidRPr="00C86635" w:rsidRDefault="00C86635" w:rsidP="00C86635">
            <w:pPr>
              <w:widowControl w:val="0"/>
              <w:autoSpaceDE w:val="0"/>
              <w:autoSpaceDN w:val="0"/>
              <w:adjustRightInd w:val="0"/>
              <w:rPr>
                <w:sz w:val="28"/>
                <w:szCs w:val="28"/>
              </w:rPr>
            </w:pPr>
            <w:r w:rsidRPr="00C86635">
              <w:rPr>
                <w:sz w:val="28"/>
                <w:szCs w:val="28"/>
              </w:rPr>
              <w:t>1. 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p w14:paraId="50AB0FED" w14:textId="77777777" w:rsidR="00C86635" w:rsidRPr="00C86635" w:rsidRDefault="00C86635" w:rsidP="00C86635">
            <w:pPr>
              <w:widowControl w:val="0"/>
              <w:autoSpaceDE w:val="0"/>
              <w:autoSpaceDN w:val="0"/>
              <w:adjustRightInd w:val="0"/>
              <w:rPr>
                <w:sz w:val="28"/>
                <w:szCs w:val="28"/>
              </w:rPr>
            </w:pPr>
            <w:r w:rsidRPr="00C86635">
              <w:rPr>
                <w:sz w:val="28"/>
                <w:szCs w:val="28"/>
              </w:rPr>
              <w:t>2. Обеспечение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p>
          <w:p w14:paraId="4D8EDF2C" w14:textId="77777777" w:rsidR="00C86635" w:rsidRPr="00C86635" w:rsidRDefault="00C86635" w:rsidP="00C86635">
            <w:pPr>
              <w:widowControl w:val="0"/>
              <w:autoSpaceDE w:val="0"/>
              <w:autoSpaceDN w:val="0"/>
              <w:adjustRightInd w:val="0"/>
              <w:rPr>
                <w:sz w:val="28"/>
                <w:szCs w:val="28"/>
              </w:rPr>
            </w:pPr>
            <w:r w:rsidRPr="00C86635">
              <w:rPr>
                <w:sz w:val="28"/>
                <w:szCs w:val="28"/>
              </w:rPr>
              <w:t>3. Обеспечение сохранности документов Архивного фонда Российской Федерации и других архивных документов, хранящихся в муниципальном архиве;</w:t>
            </w:r>
          </w:p>
          <w:p w14:paraId="0A4C6669" w14:textId="7D148049" w:rsidR="00FB73ED" w:rsidRPr="00FB73ED" w:rsidRDefault="00C86635" w:rsidP="00C86635">
            <w:pPr>
              <w:widowControl w:val="0"/>
              <w:autoSpaceDE w:val="0"/>
              <w:autoSpaceDN w:val="0"/>
              <w:adjustRightInd w:val="0"/>
              <w:rPr>
                <w:sz w:val="28"/>
                <w:szCs w:val="28"/>
              </w:rPr>
            </w:pPr>
            <w:r w:rsidRPr="00C86635">
              <w:rPr>
                <w:sz w:val="28"/>
                <w:szCs w:val="28"/>
              </w:rPr>
              <w:t>4. Создание условий для устойчивого развития культуры округа</w:t>
            </w:r>
          </w:p>
        </w:tc>
      </w:tr>
      <w:tr w:rsidR="00FB73ED" w:rsidRPr="00FB73ED" w14:paraId="5297BD9B" w14:textId="77777777" w:rsidTr="009E3386">
        <w:tc>
          <w:tcPr>
            <w:tcW w:w="959" w:type="dxa"/>
          </w:tcPr>
          <w:p w14:paraId="45738077" w14:textId="77777777" w:rsidR="00FB73ED" w:rsidRPr="00FB73ED" w:rsidRDefault="00FB73ED" w:rsidP="00FB73ED">
            <w:pPr>
              <w:jc w:val="both"/>
              <w:rPr>
                <w:sz w:val="28"/>
                <w:szCs w:val="28"/>
              </w:rPr>
            </w:pPr>
          </w:p>
        </w:tc>
        <w:tc>
          <w:tcPr>
            <w:tcW w:w="8675" w:type="dxa"/>
            <w:gridSpan w:val="4"/>
          </w:tcPr>
          <w:p w14:paraId="7B143DE7" w14:textId="01F3272E" w:rsidR="00FB73ED" w:rsidRPr="00FB73ED" w:rsidRDefault="00FB73ED" w:rsidP="00FB73ED">
            <w:pPr>
              <w:widowControl w:val="0"/>
              <w:autoSpaceDE w:val="0"/>
              <w:autoSpaceDN w:val="0"/>
              <w:adjustRightInd w:val="0"/>
              <w:rPr>
                <w:sz w:val="28"/>
                <w:szCs w:val="28"/>
              </w:rPr>
            </w:pPr>
            <w:r w:rsidRPr="00FB73ED">
              <w:rPr>
                <w:sz w:val="28"/>
                <w:szCs w:val="28"/>
              </w:rPr>
              <w:t xml:space="preserve">Цель муниципальной программы: </w:t>
            </w:r>
            <w:r w:rsidR="00C86635" w:rsidRPr="00C86635">
              <w:rPr>
                <w:sz w:val="28"/>
                <w:szCs w:val="28"/>
              </w:rPr>
              <w:t xml:space="preserve">Создание условий для реализации </w:t>
            </w:r>
            <w:r w:rsidR="00C86635" w:rsidRPr="00C86635">
              <w:rPr>
                <w:sz w:val="28"/>
                <w:szCs w:val="28"/>
              </w:rPr>
              <w:lastRenderedPageBreak/>
              <w:t>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p>
        </w:tc>
      </w:tr>
      <w:tr w:rsidR="00FB73ED" w:rsidRPr="00FB73ED" w14:paraId="76658D74" w14:textId="77777777" w:rsidTr="009E3386">
        <w:tc>
          <w:tcPr>
            <w:tcW w:w="959" w:type="dxa"/>
          </w:tcPr>
          <w:p w14:paraId="2251B25C" w14:textId="77777777" w:rsidR="00FB73ED" w:rsidRPr="00FB73ED" w:rsidRDefault="00FB73ED" w:rsidP="00FB73ED">
            <w:pPr>
              <w:jc w:val="both"/>
              <w:rPr>
                <w:sz w:val="28"/>
                <w:szCs w:val="28"/>
              </w:rPr>
            </w:pPr>
            <w:r w:rsidRPr="00FB73ED">
              <w:rPr>
                <w:sz w:val="28"/>
                <w:szCs w:val="28"/>
              </w:rPr>
              <w:lastRenderedPageBreak/>
              <w:t>1</w:t>
            </w:r>
          </w:p>
        </w:tc>
        <w:tc>
          <w:tcPr>
            <w:tcW w:w="8675" w:type="dxa"/>
            <w:gridSpan w:val="4"/>
          </w:tcPr>
          <w:p w14:paraId="33343F1A" w14:textId="63075C10" w:rsidR="00FB73ED" w:rsidRPr="00FB73ED" w:rsidRDefault="00FB73ED" w:rsidP="00FB73ED">
            <w:pPr>
              <w:widowControl w:val="0"/>
              <w:autoSpaceDE w:val="0"/>
              <w:autoSpaceDN w:val="0"/>
              <w:adjustRightInd w:val="0"/>
              <w:rPr>
                <w:sz w:val="28"/>
                <w:szCs w:val="28"/>
              </w:rPr>
            </w:pPr>
            <w:r w:rsidRPr="00FB73ED">
              <w:rPr>
                <w:sz w:val="28"/>
                <w:szCs w:val="28"/>
              </w:rPr>
              <w:t xml:space="preserve">Задача муниципальной программы: </w:t>
            </w:r>
            <w:r w:rsidR="00C86635" w:rsidRPr="00C86635">
              <w:rPr>
                <w:sz w:val="28"/>
                <w:szCs w:val="28"/>
              </w:rPr>
              <w:t>Обеспечение сохранности документов Архивного фонда Российской Федерации и других архивных документов, хранящихся в муниципальном архиве</w:t>
            </w:r>
          </w:p>
        </w:tc>
      </w:tr>
      <w:tr w:rsidR="00FB73ED" w:rsidRPr="00FB73ED" w14:paraId="263E56A9" w14:textId="77777777" w:rsidTr="009E3386">
        <w:tc>
          <w:tcPr>
            <w:tcW w:w="959" w:type="dxa"/>
          </w:tcPr>
          <w:p w14:paraId="30F08025" w14:textId="77777777" w:rsidR="00FB73ED" w:rsidRPr="00FB73ED" w:rsidRDefault="00FB73ED" w:rsidP="00FB73ED">
            <w:pPr>
              <w:jc w:val="both"/>
              <w:rPr>
                <w:sz w:val="28"/>
                <w:szCs w:val="28"/>
              </w:rPr>
            </w:pPr>
            <w:r w:rsidRPr="00FB73ED">
              <w:rPr>
                <w:sz w:val="28"/>
                <w:szCs w:val="28"/>
              </w:rPr>
              <w:t>1.1</w:t>
            </w:r>
          </w:p>
        </w:tc>
        <w:tc>
          <w:tcPr>
            <w:tcW w:w="8675" w:type="dxa"/>
            <w:gridSpan w:val="4"/>
          </w:tcPr>
          <w:p w14:paraId="1570DF97" w14:textId="74FF71FF" w:rsidR="00FB73ED" w:rsidRPr="00FB73ED" w:rsidRDefault="00FB73ED" w:rsidP="00FB73ED">
            <w:pPr>
              <w:jc w:val="both"/>
              <w:rPr>
                <w:sz w:val="28"/>
                <w:szCs w:val="28"/>
              </w:rPr>
            </w:pPr>
            <w:r w:rsidRPr="00FB73ED">
              <w:rPr>
                <w:sz w:val="28"/>
                <w:szCs w:val="28"/>
              </w:rPr>
              <w:t xml:space="preserve">Подпрограмма </w:t>
            </w:r>
            <w:r w:rsidR="00C86635">
              <w:rPr>
                <w:sz w:val="28"/>
                <w:szCs w:val="28"/>
              </w:rPr>
              <w:t xml:space="preserve">3 </w:t>
            </w:r>
            <w:r w:rsidRPr="00FB73ED">
              <w:rPr>
                <w:sz w:val="28"/>
                <w:szCs w:val="28"/>
              </w:rPr>
              <w:t>«</w:t>
            </w:r>
            <w:r w:rsidR="00C86635" w:rsidRPr="00C86635">
              <w:rPr>
                <w:sz w:val="28"/>
                <w:szCs w:val="28"/>
              </w:rPr>
              <w:t>Развитие архивного дела</w:t>
            </w:r>
            <w:r w:rsidRPr="00FB73ED">
              <w:rPr>
                <w:sz w:val="28"/>
                <w:szCs w:val="28"/>
              </w:rPr>
              <w:t>»</w:t>
            </w:r>
          </w:p>
        </w:tc>
      </w:tr>
      <w:tr w:rsidR="00FB73ED" w:rsidRPr="00FB73ED" w14:paraId="22FF8670" w14:textId="77777777" w:rsidTr="00C86635">
        <w:trPr>
          <w:trHeight w:val="699"/>
        </w:trPr>
        <w:tc>
          <w:tcPr>
            <w:tcW w:w="959" w:type="dxa"/>
          </w:tcPr>
          <w:p w14:paraId="408F4AB7" w14:textId="77777777" w:rsidR="00FB73ED" w:rsidRPr="00FB73ED" w:rsidRDefault="00FB73ED" w:rsidP="00FB73ED">
            <w:pPr>
              <w:jc w:val="both"/>
              <w:rPr>
                <w:sz w:val="28"/>
                <w:szCs w:val="28"/>
              </w:rPr>
            </w:pPr>
            <w:r w:rsidRPr="00FB73ED">
              <w:rPr>
                <w:sz w:val="28"/>
                <w:szCs w:val="28"/>
              </w:rPr>
              <w:t>1.1.1</w:t>
            </w:r>
          </w:p>
        </w:tc>
        <w:tc>
          <w:tcPr>
            <w:tcW w:w="8675" w:type="dxa"/>
            <w:gridSpan w:val="4"/>
          </w:tcPr>
          <w:p w14:paraId="54322698" w14:textId="129D3119" w:rsidR="00FB73ED" w:rsidRPr="00FB73ED" w:rsidRDefault="00FB73ED" w:rsidP="00FB73ED">
            <w:pPr>
              <w:jc w:val="both"/>
              <w:rPr>
                <w:sz w:val="28"/>
                <w:szCs w:val="28"/>
              </w:rPr>
            </w:pPr>
            <w:r w:rsidRPr="00FB73ED">
              <w:rPr>
                <w:sz w:val="28"/>
                <w:szCs w:val="28"/>
              </w:rPr>
              <w:t>Мероприятие 1.</w:t>
            </w:r>
            <w:r w:rsidR="00C86635">
              <w:rPr>
                <w:sz w:val="28"/>
                <w:szCs w:val="28"/>
              </w:rPr>
              <w:t>2</w:t>
            </w:r>
            <w:r w:rsidRPr="00FB73ED">
              <w:rPr>
                <w:sz w:val="28"/>
                <w:szCs w:val="28"/>
              </w:rPr>
              <w:t xml:space="preserve"> «</w:t>
            </w:r>
            <w:r w:rsidR="00C86635">
              <w:rPr>
                <w:sz w:val="28"/>
                <w:szCs w:val="28"/>
              </w:rPr>
              <w:t>Осуществление государственных полномочий в области архивного дела</w:t>
            </w:r>
            <w:r w:rsidRPr="00FB73ED">
              <w:rPr>
                <w:sz w:val="28"/>
                <w:szCs w:val="28"/>
              </w:rPr>
              <w:t>»</w:t>
            </w:r>
          </w:p>
        </w:tc>
      </w:tr>
      <w:tr w:rsidR="00FB73ED" w:rsidRPr="00FB73ED" w14:paraId="491640E7" w14:textId="77777777" w:rsidTr="00170941">
        <w:tc>
          <w:tcPr>
            <w:tcW w:w="959" w:type="dxa"/>
          </w:tcPr>
          <w:p w14:paraId="3FD53BC6" w14:textId="77777777" w:rsidR="00FB73ED" w:rsidRPr="00FB73ED" w:rsidRDefault="00FB73ED" w:rsidP="00FB73ED">
            <w:pPr>
              <w:jc w:val="both"/>
              <w:rPr>
                <w:sz w:val="28"/>
                <w:szCs w:val="28"/>
              </w:rPr>
            </w:pPr>
            <w:r w:rsidRPr="00FB73ED">
              <w:rPr>
                <w:sz w:val="28"/>
                <w:szCs w:val="28"/>
              </w:rPr>
              <w:t>1.1.1.1</w:t>
            </w:r>
          </w:p>
        </w:tc>
        <w:tc>
          <w:tcPr>
            <w:tcW w:w="2227" w:type="dxa"/>
          </w:tcPr>
          <w:p w14:paraId="7262E089" w14:textId="77777777" w:rsidR="00FB73ED" w:rsidRPr="00FB73ED" w:rsidRDefault="00FB73ED" w:rsidP="00FB73ED">
            <w:pPr>
              <w:jc w:val="both"/>
              <w:rPr>
                <w:sz w:val="28"/>
                <w:szCs w:val="28"/>
              </w:rPr>
            </w:pPr>
            <w:r w:rsidRPr="00FB73ED">
              <w:rPr>
                <w:sz w:val="28"/>
                <w:szCs w:val="28"/>
              </w:rPr>
              <w:t>Постановление администрации Шарыповского муниципального округа</w:t>
            </w:r>
          </w:p>
        </w:tc>
        <w:tc>
          <w:tcPr>
            <w:tcW w:w="2815" w:type="dxa"/>
          </w:tcPr>
          <w:p w14:paraId="564CDE28" w14:textId="32C8E71A" w:rsidR="00FB73ED" w:rsidRPr="00FB73ED" w:rsidRDefault="00C86635" w:rsidP="00FB73ED">
            <w:pPr>
              <w:rPr>
                <w:sz w:val="28"/>
                <w:szCs w:val="28"/>
              </w:rPr>
            </w:pPr>
            <w:r>
              <w:rPr>
                <w:sz w:val="28"/>
                <w:szCs w:val="28"/>
              </w:rPr>
              <w:t xml:space="preserve">О наделении муниципального казенного учреждения «Управление культуры, молодежной политики и муниципального архива» </w:t>
            </w:r>
            <w:r w:rsidR="00FB73ED" w:rsidRPr="00FB73ED">
              <w:rPr>
                <w:sz w:val="28"/>
                <w:szCs w:val="28"/>
              </w:rPr>
              <w:t>Шарыповского муниципального округа</w:t>
            </w:r>
            <w:r>
              <w:rPr>
                <w:sz w:val="28"/>
                <w:szCs w:val="28"/>
              </w:rPr>
              <w:t xml:space="preserve"> отдельными полномочиями</w:t>
            </w:r>
            <w:r w:rsidR="00157C5E">
              <w:rPr>
                <w:sz w:val="28"/>
                <w:szCs w:val="28"/>
              </w:rPr>
              <w:t xml:space="preserve"> в области архивного дела</w:t>
            </w:r>
          </w:p>
        </w:tc>
        <w:tc>
          <w:tcPr>
            <w:tcW w:w="2358" w:type="dxa"/>
          </w:tcPr>
          <w:p w14:paraId="5DF37E12" w14:textId="77777777" w:rsidR="00FB73ED" w:rsidRPr="00FB73ED" w:rsidRDefault="00FB73ED" w:rsidP="00FB73ED">
            <w:pPr>
              <w:jc w:val="both"/>
              <w:rPr>
                <w:sz w:val="28"/>
                <w:szCs w:val="28"/>
              </w:rPr>
            </w:pPr>
            <w:r w:rsidRPr="00FB73ED">
              <w:rPr>
                <w:sz w:val="28"/>
                <w:szCs w:val="28"/>
              </w:rPr>
              <w:t>Муниципальное казенное учреждение «Управление культуры, молодежной политики и муниципального архива молодежной политики»</w:t>
            </w:r>
          </w:p>
        </w:tc>
        <w:tc>
          <w:tcPr>
            <w:tcW w:w="1275" w:type="dxa"/>
          </w:tcPr>
          <w:p w14:paraId="613854B3" w14:textId="4663B5FD" w:rsidR="00FB73ED" w:rsidRPr="00FB73ED" w:rsidRDefault="00C86635" w:rsidP="00FB73ED">
            <w:pPr>
              <w:jc w:val="both"/>
              <w:rPr>
                <w:sz w:val="28"/>
                <w:szCs w:val="28"/>
              </w:rPr>
            </w:pPr>
            <w:r>
              <w:rPr>
                <w:sz w:val="28"/>
                <w:szCs w:val="28"/>
              </w:rPr>
              <w:t>Декабрь 2024</w:t>
            </w:r>
          </w:p>
        </w:tc>
      </w:tr>
    </w:tbl>
    <w:p w14:paraId="68E2C08A" w14:textId="77777777" w:rsidR="00FB73ED" w:rsidRDefault="00FB73ED" w:rsidP="00C86635">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5E17FB80" w14:textId="5FB3891F"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700EEC">
        <w:rPr>
          <w:rFonts w:eastAsia="Calibri"/>
          <w:b/>
          <w:sz w:val="28"/>
          <w:szCs w:val="28"/>
        </w:rPr>
        <w:t>7. Перечень объектов муниципальной собственности округа, подлежащих строительству, реконструкции, техническому перевооружению или приобретению</w:t>
      </w:r>
    </w:p>
    <w:p w14:paraId="05A0460E" w14:textId="77777777" w:rsidR="009A00C6" w:rsidRPr="00700EEC" w:rsidRDefault="009A00C6"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54D62F43" w14:textId="77777777" w:rsidR="001E3570" w:rsidRDefault="001E3570" w:rsidP="00FF44CB">
      <w:pPr>
        <w:tabs>
          <w:tab w:val="left" w:pos="0"/>
          <w:tab w:val="left" w:pos="1418"/>
        </w:tabs>
        <w:autoSpaceDE w:val="0"/>
        <w:autoSpaceDN w:val="0"/>
        <w:adjustRightInd w:val="0"/>
        <w:ind w:firstLine="709"/>
        <w:contextualSpacing/>
        <w:jc w:val="both"/>
        <w:outlineLvl w:val="1"/>
        <w:rPr>
          <w:sz w:val="28"/>
          <w:szCs w:val="28"/>
        </w:rPr>
      </w:pPr>
      <w:r w:rsidRPr="002708A5">
        <w:rPr>
          <w:sz w:val="28"/>
          <w:szCs w:val="28"/>
        </w:rPr>
        <w:t>Программа не содержит</w:t>
      </w:r>
      <w:r w:rsidRPr="002708A5">
        <w:rPr>
          <w:b/>
          <w:sz w:val="28"/>
          <w:szCs w:val="28"/>
        </w:rPr>
        <w:t xml:space="preserve"> </w:t>
      </w:r>
      <w:r w:rsidRPr="002708A5">
        <w:rPr>
          <w:sz w:val="28"/>
          <w:szCs w:val="28"/>
        </w:rPr>
        <w:t xml:space="preserve">объектов недвижимого имущества муниципальной собственности Шарыповского муниципального округа, подлежащих строительству, реконструкции, техническому перевооружению или приобретению. </w:t>
      </w:r>
    </w:p>
    <w:p w14:paraId="4F1FC5A3" w14:textId="77777777" w:rsidR="00700EEC" w:rsidRDefault="00700EEC" w:rsidP="001E357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2A02C461" w14:textId="10B85260" w:rsidR="001E3570" w:rsidRDefault="001E3570" w:rsidP="001E357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2708A5">
        <w:rPr>
          <w:rFonts w:eastAsia="Calibri"/>
          <w:b/>
          <w:sz w:val="28"/>
          <w:szCs w:val="28"/>
        </w:rPr>
        <w:t>8. Информация о ресурсном обеспечении программы</w:t>
      </w:r>
    </w:p>
    <w:p w14:paraId="0A3CF5EF" w14:textId="77777777" w:rsidR="009A00C6" w:rsidRPr="002708A5" w:rsidRDefault="009A00C6" w:rsidP="001E357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473487F1" w14:textId="7AC36EE5" w:rsidR="001E3570" w:rsidRPr="002708A5" w:rsidRDefault="001E3570" w:rsidP="00FF44CB">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sz w:val="28"/>
          <w:szCs w:val="28"/>
        </w:rPr>
      </w:pPr>
      <w:r w:rsidRPr="002708A5">
        <w:rPr>
          <w:sz w:val="28"/>
          <w:szCs w:val="28"/>
        </w:rPr>
        <w:t xml:space="preserve">Информация о ресурсном обеспечении программы за счет средств </w:t>
      </w:r>
      <w:r w:rsidRPr="002708A5">
        <w:rPr>
          <w:color w:val="000000"/>
          <w:sz w:val="28"/>
          <w:szCs w:val="28"/>
        </w:rPr>
        <w:t xml:space="preserve">бюджета округа, </w:t>
      </w:r>
      <w:r w:rsidRPr="002708A5">
        <w:rPr>
          <w:sz w:val="28"/>
          <w:szCs w:val="28"/>
        </w:rPr>
        <w:t xml:space="preserve">в том числе средств, поступивших из бюджетов других уровней бюджетной системы, а также за счет внебюджетных средств (с расшифровкой по главным распорядителям </w:t>
      </w:r>
      <w:r w:rsidRPr="002708A5">
        <w:rPr>
          <w:color w:val="000000"/>
          <w:sz w:val="28"/>
          <w:szCs w:val="28"/>
        </w:rPr>
        <w:t>средств бюджета округа</w:t>
      </w:r>
      <w:r w:rsidRPr="002708A5">
        <w:rPr>
          <w:sz w:val="28"/>
          <w:szCs w:val="28"/>
        </w:rPr>
        <w:t>, в разрезе подпрограмм, отдельных мероприятий программы) представлена в приложении № 5 к программе.</w:t>
      </w:r>
    </w:p>
    <w:p w14:paraId="45500610" w14:textId="795885EA" w:rsidR="001E3570" w:rsidRDefault="001E3570" w:rsidP="00EA41E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sz w:val="28"/>
          <w:szCs w:val="28"/>
        </w:rPr>
      </w:pPr>
      <w:r w:rsidRPr="002708A5">
        <w:rPr>
          <w:sz w:val="28"/>
          <w:szCs w:val="28"/>
        </w:rPr>
        <w:t>Информация об источниках финансирования подпрограмм, отдельных мероприятий программы (</w:t>
      </w:r>
      <w:r w:rsidRPr="002708A5">
        <w:rPr>
          <w:color w:val="000000"/>
          <w:sz w:val="28"/>
          <w:szCs w:val="28"/>
        </w:rPr>
        <w:t>средства бюджета округа</w:t>
      </w:r>
      <w:r w:rsidRPr="002708A5">
        <w:rPr>
          <w:sz w:val="28"/>
          <w:szCs w:val="28"/>
        </w:rPr>
        <w:t>, в том числе средства, поступившие из бюджетов других уровней бюджетной системы и внебюджетных источников) представлена в приложении № 6 к программе.</w:t>
      </w:r>
    </w:p>
    <w:p w14:paraId="0D86B9C8" w14:textId="77777777"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44DE46C8" w14:textId="263E565D"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700EEC">
        <w:rPr>
          <w:rFonts w:eastAsia="Calibri"/>
          <w:b/>
          <w:sz w:val="28"/>
          <w:szCs w:val="28"/>
        </w:rPr>
        <w:t xml:space="preserve">9. Информация о сводных показателях муниципальных заданий, в случае </w:t>
      </w:r>
      <w:r w:rsidRPr="00700EEC">
        <w:rPr>
          <w:rFonts w:eastAsia="Calibri"/>
          <w:b/>
          <w:sz w:val="28"/>
          <w:szCs w:val="28"/>
        </w:rPr>
        <w:lastRenderedPageBreak/>
        <w:t>оказания муниципальными учреждениями муниципальных услуг (работ) юридическими и (или) физическими лицами.</w:t>
      </w:r>
    </w:p>
    <w:p w14:paraId="4083FDBC" w14:textId="77777777" w:rsidR="00820C13" w:rsidRPr="00700EEC" w:rsidRDefault="00820C13"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1E4E46B7" w14:textId="77777777" w:rsidR="00700EEC" w:rsidRPr="00700EEC" w:rsidRDefault="00700EEC" w:rsidP="00700EEC">
      <w:pPr>
        <w:widowControl w:val="0"/>
        <w:autoSpaceDE w:val="0"/>
        <w:autoSpaceDN w:val="0"/>
        <w:ind w:firstLine="720"/>
        <w:jc w:val="both"/>
        <w:rPr>
          <w:rFonts w:eastAsia="Calibri"/>
          <w:b/>
          <w:sz w:val="28"/>
          <w:szCs w:val="28"/>
        </w:rPr>
      </w:pPr>
      <w:r w:rsidRPr="00700EEC">
        <w:rPr>
          <w:sz w:val="28"/>
          <w:szCs w:val="28"/>
        </w:rPr>
        <w:t>Информация о сводных показателях муниципальных заданий представлена в приложении № 7 к программе.</w:t>
      </w:r>
    </w:p>
    <w:p w14:paraId="6C179FC7" w14:textId="77777777"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14:paraId="37AFE302" w14:textId="0491E555"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700EEC">
        <w:rPr>
          <w:rFonts w:eastAsia="Calibri"/>
          <w:b/>
          <w:sz w:val="28"/>
          <w:szCs w:val="28"/>
        </w:rPr>
        <w:t xml:space="preserve">10. Информация о реализации мероприятий, реализуемых в рамках </w:t>
      </w:r>
    </w:p>
    <w:p w14:paraId="71A49FD0" w14:textId="77777777"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roofErr w:type="spellStart"/>
      <w:r w:rsidRPr="00700EEC">
        <w:rPr>
          <w:rFonts w:eastAsia="Calibri"/>
          <w:b/>
          <w:sz w:val="28"/>
          <w:szCs w:val="28"/>
        </w:rPr>
        <w:t>муниципально</w:t>
      </w:r>
      <w:proofErr w:type="spellEnd"/>
      <w:r w:rsidRPr="00700EEC">
        <w:rPr>
          <w:rFonts w:eastAsia="Calibri"/>
          <w:b/>
          <w:sz w:val="28"/>
          <w:szCs w:val="28"/>
        </w:rPr>
        <w:t>-частного партнерства, направленных на достижение целей и задач программы</w:t>
      </w:r>
    </w:p>
    <w:p w14:paraId="5393D178" w14:textId="77777777"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color w:val="FF0000"/>
          <w:sz w:val="28"/>
          <w:szCs w:val="28"/>
        </w:rPr>
      </w:pPr>
      <w:r w:rsidRPr="00700EEC">
        <w:rPr>
          <w:rFonts w:eastAsia="Calibri"/>
          <w:sz w:val="28"/>
          <w:szCs w:val="28"/>
        </w:rPr>
        <w:tab/>
        <w:t xml:space="preserve">Программой не предусмотрены мероприятия, реализуемые в рамках </w:t>
      </w:r>
      <w:proofErr w:type="spellStart"/>
      <w:r w:rsidRPr="00700EEC">
        <w:rPr>
          <w:rFonts w:eastAsia="Calibri"/>
          <w:sz w:val="28"/>
          <w:szCs w:val="28"/>
        </w:rPr>
        <w:t>муниципально</w:t>
      </w:r>
      <w:proofErr w:type="spellEnd"/>
      <w:r w:rsidRPr="00700EEC">
        <w:rPr>
          <w:rFonts w:eastAsia="Calibri"/>
          <w:sz w:val="28"/>
          <w:szCs w:val="28"/>
        </w:rPr>
        <w:t xml:space="preserve"> - частного партнерства.</w:t>
      </w:r>
    </w:p>
    <w:p w14:paraId="44A0BCB2" w14:textId="77777777"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p>
    <w:p w14:paraId="7CD0228C" w14:textId="61599472"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r w:rsidRPr="00700EEC">
        <w:rPr>
          <w:rFonts w:eastAsia="Calibri"/>
          <w:b/>
          <w:sz w:val="28"/>
          <w:szCs w:val="28"/>
        </w:rPr>
        <w:t>11. Реализации в сфере культуры Шарыповского муниципального округа инвестиционных проектов, исполнение которых полностью или частично осуществляется за счет средств бюджета округа</w:t>
      </w:r>
    </w:p>
    <w:p w14:paraId="57CA52BD" w14:textId="77777777" w:rsidR="00700EEC" w:rsidRPr="00700EEC" w:rsidRDefault="00700EEC" w:rsidP="00700EEC">
      <w:pPr>
        <w:ind w:firstLine="708"/>
        <w:rPr>
          <w:sz w:val="28"/>
          <w:szCs w:val="28"/>
        </w:rPr>
      </w:pPr>
      <w:r w:rsidRPr="00700EEC">
        <w:rPr>
          <w:sz w:val="28"/>
          <w:szCs w:val="28"/>
        </w:rPr>
        <w:t>Инвестиционные проекты в сфере развития культуры, искусства в рамках Программы не предусматриваются.</w:t>
      </w:r>
    </w:p>
    <w:p w14:paraId="257F6622" w14:textId="77777777"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p>
    <w:p w14:paraId="56A25AB7" w14:textId="6573C5FD"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r w:rsidRPr="00700EEC">
        <w:rPr>
          <w:rFonts w:eastAsia="Calibri"/>
          <w:b/>
          <w:sz w:val="28"/>
          <w:szCs w:val="28"/>
        </w:rPr>
        <w:t xml:space="preserve">12. Наличие в программе объектов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 направленных на достижение целей и задач программы </w:t>
      </w:r>
    </w:p>
    <w:p w14:paraId="2D7F1205" w14:textId="77777777" w:rsidR="00700EEC" w:rsidRPr="00700EEC" w:rsidRDefault="00700EEC" w:rsidP="00700EEC">
      <w:pPr>
        <w:ind w:firstLine="708"/>
        <w:jc w:val="both"/>
        <w:rPr>
          <w:sz w:val="28"/>
          <w:szCs w:val="28"/>
        </w:rPr>
      </w:pPr>
      <w:r w:rsidRPr="00700EEC">
        <w:rPr>
          <w:sz w:val="28"/>
          <w:szCs w:val="28"/>
        </w:rPr>
        <w:t>Мероприятия, направленные на реализацию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объектов в рамках Программы не предусматриваются.</w:t>
      </w:r>
    </w:p>
    <w:p w14:paraId="336FCE42" w14:textId="77777777" w:rsid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p>
    <w:p w14:paraId="5A7D9AC0" w14:textId="237DFD6C" w:rsidR="00700EEC" w:rsidRPr="00700EEC" w:rsidRDefault="00700EEC" w:rsidP="00700EEC">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sz w:val="28"/>
          <w:szCs w:val="28"/>
        </w:rPr>
      </w:pPr>
      <w:r w:rsidRPr="00700EEC">
        <w:rPr>
          <w:rFonts w:eastAsia="Calibri"/>
          <w:b/>
          <w:sz w:val="28"/>
          <w:szCs w:val="28"/>
        </w:rPr>
        <w:t>13. Наличие бюджетных ассигнований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 в программе следует определить предмет закупок с указанием в отношении каждого предмета закупки.</w:t>
      </w:r>
    </w:p>
    <w:p w14:paraId="1FA69749" w14:textId="6559DF26" w:rsidR="00700EEC" w:rsidRDefault="00700EEC" w:rsidP="00700EEC">
      <w:pPr>
        <w:ind w:firstLine="708"/>
        <w:jc w:val="both"/>
        <w:rPr>
          <w:sz w:val="28"/>
          <w:szCs w:val="28"/>
        </w:rPr>
      </w:pPr>
      <w:r w:rsidRPr="00700EEC">
        <w:rPr>
          <w:sz w:val="28"/>
          <w:szCs w:val="28"/>
        </w:rPr>
        <w:t>Бюджетные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в рамках Программы не предусматриваются.</w:t>
      </w:r>
    </w:p>
    <w:p w14:paraId="5B0DD42E" w14:textId="77777777" w:rsidR="004254EF" w:rsidRDefault="004254EF" w:rsidP="00700EEC">
      <w:pPr>
        <w:ind w:firstLine="708"/>
        <w:jc w:val="both"/>
        <w:rPr>
          <w:sz w:val="28"/>
          <w:szCs w:val="28"/>
        </w:rPr>
        <w:sectPr w:rsidR="004254EF" w:rsidSect="004254EF">
          <w:pgSz w:w="11906" w:h="16838"/>
          <w:pgMar w:top="720" w:right="720" w:bottom="720" w:left="720" w:header="709" w:footer="709" w:gutter="0"/>
          <w:cols w:space="708"/>
          <w:docGrid w:linePitch="360"/>
        </w:sectPr>
      </w:pPr>
    </w:p>
    <w:p w14:paraId="41EEA780" w14:textId="6B25B9B6" w:rsidR="001E3570" w:rsidRPr="00E3581F" w:rsidRDefault="001E3570" w:rsidP="001E3570">
      <w:pPr>
        <w:pStyle w:val="2"/>
        <w:ind w:left="11057"/>
      </w:pPr>
      <w:r w:rsidRPr="00E3581F">
        <w:lastRenderedPageBreak/>
        <w:t>Приложение к Паспорту муниципальной программы</w:t>
      </w:r>
    </w:p>
    <w:p w14:paraId="7B9CBBA7" w14:textId="77777777" w:rsidR="001E3570" w:rsidRPr="00611E97" w:rsidRDefault="001E3570" w:rsidP="001E3570">
      <w:pPr>
        <w:widowControl w:val="0"/>
        <w:ind w:left="11057" w:right="99"/>
        <w:jc w:val="center"/>
        <w:rPr>
          <w:sz w:val="22"/>
          <w:szCs w:val="22"/>
        </w:rPr>
      </w:pPr>
    </w:p>
    <w:p w14:paraId="46D7F3EC" w14:textId="77777777" w:rsidR="001E3570" w:rsidRDefault="001E3570" w:rsidP="001E3570">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r>
        <w:rPr>
          <w:rFonts w:eastAsia="Calibri"/>
          <w:sz w:val="28"/>
          <w:szCs w:val="28"/>
          <w:lang w:eastAsia="en-US"/>
        </w:rPr>
        <w:t>«</w:t>
      </w:r>
      <w:r w:rsidRPr="00425CB9">
        <w:rPr>
          <w:sz w:val="28"/>
          <w:szCs w:val="28"/>
        </w:rPr>
        <w:t>Развитие культуры</w:t>
      </w:r>
      <w:r>
        <w:rPr>
          <w:sz w:val="28"/>
          <w:szCs w:val="28"/>
        </w:rPr>
        <w:t>»</w:t>
      </w:r>
      <w:r w:rsidRPr="00425CB9">
        <w:rPr>
          <w:rFonts w:eastAsia="Calibri"/>
          <w:sz w:val="28"/>
          <w:szCs w:val="28"/>
          <w:lang w:eastAsia="en-US"/>
        </w:rPr>
        <w:t xml:space="preserve"> 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p w14:paraId="65B5811E" w14:textId="77777777" w:rsidR="001E3570" w:rsidRDefault="001E3570" w:rsidP="001E3570">
      <w:pPr>
        <w:jc w:val="center"/>
        <w:rPr>
          <w:rFonts w:eastAsia="Calibri"/>
          <w:sz w:val="28"/>
          <w:szCs w:val="28"/>
          <w:lang w:eastAsia="en-US"/>
        </w:rPr>
      </w:pPr>
    </w:p>
    <w:tbl>
      <w:tblPr>
        <w:tblW w:w="15382" w:type="dxa"/>
        <w:jc w:val="center"/>
        <w:tblCellMar>
          <w:left w:w="70" w:type="dxa"/>
          <w:right w:w="70" w:type="dxa"/>
        </w:tblCellMar>
        <w:tblLook w:val="0000" w:firstRow="0" w:lastRow="0" w:firstColumn="0" w:lastColumn="0" w:noHBand="0" w:noVBand="0"/>
      </w:tblPr>
      <w:tblGrid>
        <w:gridCol w:w="575"/>
        <w:gridCol w:w="7948"/>
        <w:gridCol w:w="1291"/>
        <w:gridCol w:w="690"/>
        <w:gridCol w:w="690"/>
        <w:gridCol w:w="690"/>
        <w:gridCol w:w="690"/>
        <w:gridCol w:w="690"/>
        <w:gridCol w:w="714"/>
        <w:gridCol w:w="690"/>
        <w:gridCol w:w="714"/>
      </w:tblGrid>
      <w:tr w:rsidR="00EC55E8" w:rsidRPr="00C23944" w14:paraId="50C4F6A7" w14:textId="77777777" w:rsidTr="00E90B1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5B976DCA" w14:textId="77777777" w:rsidR="00EC55E8" w:rsidRPr="00C23944" w:rsidRDefault="00EC55E8" w:rsidP="00E90B1E">
            <w:pPr>
              <w:autoSpaceDE w:val="0"/>
              <w:autoSpaceDN w:val="0"/>
              <w:adjustRightInd w:val="0"/>
              <w:jc w:val="center"/>
              <w:rPr>
                <w:sz w:val="20"/>
                <w:szCs w:val="20"/>
              </w:rPr>
            </w:pPr>
            <w:r w:rsidRPr="00C23944">
              <w:rPr>
                <w:sz w:val="20"/>
                <w:szCs w:val="20"/>
              </w:rPr>
              <w:t>№ п/п</w:t>
            </w:r>
          </w:p>
        </w:tc>
        <w:tc>
          <w:tcPr>
            <w:tcW w:w="0" w:type="auto"/>
            <w:vMerge w:val="restart"/>
            <w:tcBorders>
              <w:top w:val="single" w:sz="6" w:space="0" w:color="auto"/>
              <w:left w:val="single" w:sz="6" w:space="0" w:color="auto"/>
              <w:right w:val="single" w:sz="6" w:space="0" w:color="auto"/>
            </w:tcBorders>
            <w:vAlign w:val="center"/>
          </w:tcPr>
          <w:p w14:paraId="5B5BC1E3" w14:textId="77777777" w:rsidR="00EC55E8" w:rsidRPr="00C23944" w:rsidRDefault="00EC55E8" w:rsidP="00E90B1E">
            <w:pPr>
              <w:autoSpaceDE w:val="0"/>
              <w:autoSpaceDN w:val="0"/>
              <w:adjustRightInd w:val="0"/>
              <w:jc w:val="center"/>
              <w:rPr>
                <w:sz w:val="20"/>
                <w:szCs w:val="20"/>
              </w:rPr>
            </w:pPr>
            <w:r w:rsidRPr="00C23944">
              <w:rPr>
                <w:sz w:val="20"/>
                <w:szCs w:val="20"/>
              </w:rPr>
              <w:t>Цели,</w:t>
            </w:r>
            <w:r w:rsidRPr="00C23944">
              <w:rPr>
                <w:sz w:val="20"/>
                <w:szCs w:val="20"/>
                <w:lang w:val="en-US"/>
              </w:rPr>
              <w:t xml:space="preserve"> </w:t>
            </w:r>
            <w:r w:rsidRPr="00C23944">
              <w:rPr>
                <w:sz w:val="20"/>
                <w:szCs w:val="20"/>
              </w:rPr>
              <w:t>целевые</w:t>
            </w:r>
            <w:r w:rsidRPr="00C23944">
              <w:rPr>
                <w:sz w:val="20"/>
                <w:szCs w:val="20"/>
                <w:lang w:val="en-US"/>
              </w:rPr>
              <w:t xml:space="preserve"> </w:t>
            </w:r>
            <w:r w:rsidRPr="00C23944">
              <w:rPr>
                <w:sz w:val="20"/>
                <w:szCs w:val="20"/>
              </w:rPr>
              <w:t>показатели</w:t>
            </w:r>
          </w:p>
        </w:tc>
        <w:tc>
          <w:tcPr>
            <w:tcW w:w="0" w:type="auto"/>
            <w:vMerge w:val="restart"/>
            <w:tcBorders>
              <w:top w:val="single" w:sz="6" w:space="0" w:color="auto"/>
              <w:left w:val="single" w:sz="6" w:space="0" w:color="auto"/>
              <w:right w:val="single" w:sz="6" w:space="0" w:color="auto"/>
            </w:tcBorders>
            <w:vAlign w:val="center"/>
          </w:tcPr>
          <w:p w14:paraId="6A2A03B2" w14:textId="77777777" w:rsidR="00EC55E8" w:rsidRPr="00C23944" w:rsidRDefault="00EC55E8" w:rsidP="00E90B1E">
            <w:pPr>
              <w:autoSpaceDE w:val="0"/>
              <w:autoSpaceDN w:val="0"/>
              <w:adjustRightInd w:val="0"/>
              <w:jc w:val="center"/>
              <w:rPr>
                <w:sz w:val="20"/>
                <w:szCs w:val="20"/>
              </w:rPr>
            </w:pPr>
            <w:r w:rsidRPr="00C23944">
              <w:rPr>
                <w:sz w:val="20"/>
                <w:szCs w:val="20"/>
              </w:rPr>
              <w:t>Единица</w:t>
            </w:r>
            <w:r w:rsidRPr="00C23944">
              <w:rPr>
                <w:sz w:val="20"/>
                <w:szCs w:val="20"/>
                <w:lang w:val="en-US"/>
              </w:rPr>
              <w:t xml:space="preserve"> </w:t>
            </w:r>
            <w:r w:rsidRPr="00C23944">
              <w:rPr>
                <w:sz w:val="20"/>
                <w:szCs w:val="20"/>
              </w:rPr>
              <w:t>измерения</w:t>
            </w:r>
          </w:p>
        </w:tc>
        <w:tc>
          <w:tcPr>
            <w:tcW w:w="0" w:type="auto"/>
            <w:tcBorders>
              <w:top w:val="single" w:sz="6" w:space="0" w:color="auto"/>
              <w:left w:val="single" w:sz="6" w:space="0" w:color="auto"/>
              <w:bottom w:val="single" w:sz="6" w:space="0" w:color="auto"/>
              <w:right w:val="single" w:sz="6" w:space="0" w:color="auto"/>
            </w:tcBorders>
            <w:vAlign w:val="center"/>
          </w:tcPr>
          <w:p w14:paraId="68DCA285"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353C6DE"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0012AD5"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7D514B4"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48829D0"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2025</w:t>
            </w:r>
          </w:p>
        </w:tc>
        <w:tc>
          <w:tcPr>
            <w:tcW w:w="714" w:type="dxa"/>
            <w:tcBorders>
              <w:top w:val="single" w:sz="6" w:space="0" w:color="auto"/>
              <w:left w:val="single" w:sz="6" w:space="0" w:color="auto"/>
              <w:bottom w:val="single" w:sz="6" w:space="0" w:color="auto"/>
              <w:right w:val="single" w:sz="6" w:space="0" w:color="auto"/>
            </w:tcBorders>
            <w:vAlign w:val="center"/>
          </w:tcPr>
          <w:p w14:paraId="36B8E41C" w14:textId="77777777" w:rsidR="00EC55E8" w:rsidRPr="00E92229" w:rsidRDefault="00EC55E8" w:rsidP="00E90B1E">
            <w:pPr>
              <w:autoSpaceDE w:val="0"/>
              <w:autoSpaceDN w:val="0"/>
              <w:adjustRightInd w:val="0"/>
              <w:jc w:val="center"/>
              <w:rPr>
                <w:sz w:val="20"/>
                <w:szCs w:val="20"/>
              </w:rPr>
            </w:pPr>
            <w:r>
              <w:rPr>
                <w:sz w:val="20"/>
                <w:szCs w:val="20"/>
              </w:rPr>
              <w:t>2026</w:t>
            </w:r>
          </w:p>
        </w:tc>
        <w:tc>
          <w:tcPr>
            <w:tcW w:w="690" w:type="dxa"/>
            <w:tcBorders>
              <w:top w:val="single" w:sz="6" w:space="0" w:color="auto"/>
              <w:left w:val="single" w:sz="6" w:space="0" w:color="auto"/>
              <w:bottom w:val="single" w:sz="6" w:space="0" w:color="auto"/>
              <w:right w:val="single" w:sz="6" w:space="0" w:color="auto"/>
            </w:tcBorders>
            <w:vAlign w:val="center"/>
          </w:tcPr>
          <w:p w14:paraId="6E13CDF3" w14:textId="77777777" w:rsidR="00EC55E8" w:rsidRPr="0064677D" w:rsidRDefault="00EC55E8" w:rsidP="00E90B1E">
            <w:pPr>
              <w:autoSpaceDE w:val="0"/>
              <w:autoSpaceDN w:val="0"/>
              <w:adjustRightInd w:val="0"/>
              <w:jc w:val="center"/>
              <w:rPr>
                <w:sz w:val="20"/>
                <w:szCs w:val="20"/>
              </w:rPr>
            </w:pPr>
            <w:r>
              <w:rPr>
                <w:sz w:val="20"/>
                <w:szCs w:val="20"/>
              </w:rPr>
              <w:t>2027</w:t>
            </w:r>
          </w:p>
        </w:tc>
        <w:tc>
          <w:tcPr>
            <w:tcW w:w="714" w:type="dxa"/>
            <w:tcBorders>
              <w:top w:val="single" w:sz="6" w:space="0" w:color="auto"/>
              <w:left w:val="single" w:sz="6" w:space="0" w:color="auto"/>
              <w:bottom w:val="single" w:sz="6" w:space="0" w:color="auto"/>
              <w:right w:val="single" w:sz="6" w:space="0" w:color="auto"/>
            </w:tcBorders>
            <w:vAlign w:val="center"/>
          </w:tcPr>
          <w:p w14:paraId="08D0E3EF" w14:textId="77777777" w:rsidR="00EC55E8" w:rsidRPr="00C23944" w:rsidRDefault="00EC55E8" w:rsidP="00E90B1E">
            <w:pPr>
              <w:autoSpaceDE w:val="0"/>
              <w:autoSpaceDN w:val="0"/>
              <w:adjustRightInd w:val="0"/>
              <w:jc w:val="center"/>
              <w:rPr>
                <w:sz w:val="20"/>
                <w:szCs w:val="20"/>
                <w:lang w:val="en-US"/>
              </w:rPr>
            </w:pPr>
            <w:r w:rsidRPr="00C23944">
              <w:rPr>
                <w:sz w:val="20"/>
                <w:szCs w:val="20"/>
                <w:lang w:val="en-US"/>
              </w:rPr>
              <w:t>2030</w:t>
            </w:r>
          </w:p>
        </w:tc>
      </w:tr>
      <w:tr w:rsidR="00EC55E8" w:rsidRPr="00C23944" w14:paraId="764B6063" w14:textId="77777777" w:rsidTr="00E90B1E">
        <w:trPr>
          <w:trHeight w:hRule="exact" w:val="454"/>
          <w:tblHeader/>
          <w:jc w:val="center"/>
        </w:trPr>
        <w:tc>
          <w:tcPr>
            <w:tcW w:w="0" w:type="auto"/>
            <w:vMerge/>
            <w:tcBorders>
              <w:left w:val="single" w:sz="6" w:space="0" w:color="auto"/>
              <w:bottom w:val="single" w:sz="6" w:space="0" w:color="auto"/>
              <w:right w:val="single" w:sz="6" w:space="0" w:color="auto"/>
            </w:tcBorders>
          </w:tcPr>
          <w:p w14:paraId="2F3752AA" w14:textId="77777777" w:rsidR="00EC55E8" w:rsidRPr="00C23944" w:rsidRDefault="00EC55E8" w:rsidP="00E90B1E">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786B101B" w14:textId="77777777" w:rsidR="00EC55E8" w:rsidRPr="00C23944" w:rsidRDefault="00EC55E8" w:rsidP="00E90B1E">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4" w:space="0" w:color="auto"/>
            </w:tcBorders>
            <w:vAlign w:val="center"/>
          </w:tcPr>
          <w:p w14:paraId="3E55DF88" w14:textId="77777777" w:rsidR="00EC55E8" w:rsidRPr="00C23944" w:rsidRDefault="00EC55E8" w:rsidP="00E90B1E">
            <w:pPr>
              <w:autoSpaceDE w:val="0"/>
              <w:autoSpaceDN w:val="0"/>
              <w:adjustRightInd w:val="0"/>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F6D4AD4" w14:textId="77777777" w:rsidR="00EC55E8" w:rsidRPr="00C23944" w:rsidRDefault="00EC55E8" w:rsidP="00E90B1E">
            <w:pPr>
              <w:autoSpaceDE w:val="0"/>
              <w:autoSpaceDN w:val="0"/>
              <w:adjustRightInd w:val="0"/>
              <w:jc w:val="center"/>
              <w:rPr>
                <w:sz w:val="20"/>
                <w:szCs w:val="20"/>
                <w:lang w:val="en-US"/>
              </w:rPr>
            </w:pPr>
            <w:r>
              <w:rPr>
                <w:sz w:val="20"/>
                <w:szCs w:val="20"/>
              </w:rPr>
              <w:t>Факт</w:t>
            </w:r>
          </w:p>
        </w:tc>
        <w:tc>
          <w:tcPr>
            <w:tcW w:w="0" w:type="auto"/>
            <w:tcBorders>
              <w:top w:val="single" w:sz="6" w:space="0" w:color="auto"/>
              <w:left w:val="single" w:sz="6" w:space="0" w:color="auto"/>
              <w:bottom w:val="single" w:sz="6" w:space="0" w:color="auto"/>
              <w:right w:val="single" w:sz="6" w:space="0" w:color="auto"/>
            </w:tcBorders>
            <w:vAlign w:val="center"/>
          </w:tcPr>
          <w:p w14:paraId="1EDCB2D6" w14:textId="77777777" w:rsidR="00EC55E8" w:rsidRPr="00C23944" w:rsidRDefault="00EC55E8" w:rsidP="00E90B1E">
            <w:pPr>
              <w:autoSpaceDE w:val="0"/>
              <w:autoSpaceDN w:val="0"/>
              <w:adjustRightInd w:val="0"/>
              <w:jc w:val="center"/>
              <w:rPr>
                <w:sz w:val="20"/>
                <w:szCs w:val="20"/>
                <w:lang w:val="en-US"/>
              </w:rPr>
            </w:pPr>
            <w:r>
              <w:rPr>
                <w:sz w:val="20"/>
                <w:szCs w:val="20"/>
              </w:rPr>
              <w:t>Факт</w:t>
            </w:r>
          </w:p>
        </w:tc>
        <w:tc>
          <w:tcPr>
            <w:tcW w:w="0" w:type="auto"/>
            <w:tcBorders>
              <w:top w:val="single" w:sz="6" w:space="0" w:color="auto"/>
              <w:left w:val="single" w:sz="6" w:space="0" w:color="auto"/>
              <w:bottom w:val="single" w:sz="6" w:space="0" w:color="auto"/>
              <w:right w:val="single" w:sz="6" w:space="0" w:color="auto"/>
            </w:tcBorders>
            <w:vAlign w:val="center"/>
          </w:tcPr>
          <w:p w14:paraId="13C56D1F" w14:textId="77777777" w:rsidR="00EC55E8" w:rsidRPr="00C23944" w:rsidRDefault="00EC55E8" w:rsidP="00E90B1E">
            <w:pPr>
              <w:autoSpaceDE w:val="0"/>
              <w:autoSpaceDN w:val="0"/>
              <w:adjustRightInd w:val="0"/>
              <w:jc w:val="center"/>
              <w:rPr>
                <w:sz w:val="20"/>
                <w:szCs w:val="20"/>
                <w:lang w:val="en-US"/>
              </w:rPr>
            </w:pPr>
            <w:r>
              <w:rPr>
                <w:sz w:val="20"/>
                <w:szCs w:val="20"/>
              </w:rPr>
              <w:t>Факт</w:t>
            </w:r>
          </w:p>
        </w:tc>
        <w:tc>
          <w:tcPr>
            <w:tcW w:w="0" w:type="auto"/>
            <w:tcBorders>
              <w:top w:val="single" w:sz="6" w:space="0" w:color="auto"/>
              <w:left w:val="single" w:sz="6" w:space="0" w:color="auto"/>
              <w:bottom w:val="single" w:sz="6" w:space="0" w:color="auto"/>
              <w:right w:val="single" w:sz="6" w:space="0" w:color="auto"/>
            </w:tcBorders>
            <w:vAlign w:val="center"/>
          </w:tcPr>
          <w:p w14:paraId="17F80CA4" w14:textId="77777777" w:rsidR="00EC55E8" w:rsidRPr="00C23944" w:rsidRDefault="00EC55E8" w:rsidP="00E90B1E">
            <w:pPr>
              <w:autoSpaceDE w:val="0"/>
              <w:autoSpaceDN w:val="0"/>
              <w:adjustRightInd w:val="0"/>
              <w:jc w:val="center"/>
              <w:rPr>
                <w:sz w:val="20"/>
                <w:szCs w:val="20"/>
                <w:lang w:val="en-US"/>
              </w:rPr>
            </w:pPr>
            <w:r w:rsidRPr="00C23944">
              <w:rPr>
                <w:sz w:val="20"/>
                <w:szCs w:val="20"/>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2209A2E8" w14:textId="77777777" w:rsidR="00EC55E8" w:rsidRPr="00C23944" w:rsidRDefault="00EC55E8" w:rsidP="00E90B1E">
            <w:pPr>
              <w:autoSpaceDE w:val="0"/>
              <w:autoSpaceDN w:val="0"/>
              <w:adjustRightInd w:val="0"/>
              <w:jc w:val="center"/>
              <w:rPr>
                <w:sz w:val="20"/>
                <w:szCs w:val="20"/>
              </w:rPr>
            </w:pPr>
            <w:r w:rsidRPr="00C23944">
              <w:rPr>
                <w:sz w:val="20"/>
                <w:szCs w:val="20"/>
              </w:rPr>
              <w:t>План</w:t>
            </w:r>
          </w:p>
        </w:tc>
        <w:tc>
          <w:tcPr>
            <w:tcW w:w="714" w:type="dxa"/>
            <w:tcBorders>
              <w:top w:val="single" w:sz="6" w:space="0" w:color="auto"/>
              <w:left w:val="single" w:sz="6" w:space="0" w:color="auto"/>
              <w:bottom w:val="single" w:sz="6" w:space="0" w:color="auto"/>
              <w:right w:val="single" w:sz="6" w:space="0" w:color="auto"/>
            </w:tcBorders>
            <w:vAlign w:val="center"/>
          </w:tcPr>
          <w:p w14:paraId="66BB6204" w14:textId="77777777" w:rsidR="00EC55E8" w:rsidRPr="00C23944" w:rsidRDefault="00EC55E8" w:rsidP="00E90B1E">
            <w:pPr>
              <w:autoSpaceDE w:val="0"/>
              <w:autoSpaceDN w:val="0"/>
              <w:adjustRightInd w:val="0"/>
              <w:jc w:val="center"/>
              <w:rPr>
                <w:sz w:val="20"/>
                <w:szCs w:val="20"/>
              </w:rPr>
            </w:pPr>
            <w:r>
              <w:rPr>
                <w:sz w:val="20"/>
                <w:szCs w:val="20"/>
              </w:rPr>
              <w:t>План</w:t>
            </w:r>
          </w:p>
        </w:tc>
        <w:tc>
          <w:tcPr>
            <w:tcW w:w="690" w:type="dxa"/>
            <w:tcBorders>
              <w:top w:val="single" w:sz="6" w:space="0" w:color="auto"/>
              <w:left w:val="single" w:sz="6" w:space="0" w:color="auto"/>
              <w:bottom w:val="single" w:sz="6" w:space="0" w:color="auto"/>
              <w:right w:val="single" w:sz="6" w:space="0" w:color="auto"/>
            </w:tcBorders>
            <w:vAlign w:val="center"/>
          </w:tcPr>
          <w:p w14:paraId="3DAC1516" w14:textId="77777777" w:rsidR="00EC55E8" w:rsidRPr="00C23944" w:rsidRDefault="00EC55E8" w:rsidP="00E90B1E">
            <w:pPr>
              <w:autoSpaceDE w:val="0"/>
              <w:autoSpaceDN w:val="0"/>
              <w:adjustRightInd w:val="0"/>
              <w:jc w:val="center"/>
              <w:rPr>
                <w:sz w:val="20"/>
                <w:szCs w:val="20"/>
              </w:rPr>
            </w:pPr>
            <w:r>
              <w:rPr>
                <w:sz w:val="20"/>
                <w:szCs w:val="20"/>
              </w:rPr>
              <w:t>План</w:t>
            </w:r>
          </w:p>
        </w:tc>
        <w:tc>
          <w:tcPr>
            <w:tcW w:w="714" w:type="dxa"/>
            <w:tcBorders>
              <w:top w:val="single" w:sz="6" w:space="0" w:color="auto"/>
              <w:left w:val="single" w:sz="6" w:space="0" w:color="auto"/>
              <w:bottom w:val="single" w:sz="6" w:space="0" w:color="auto"/>
              <w:right w:val="single" w:sz="6" w:space="0" w:color="auto"/>
            </w:tcBorders>
            <w:vAlign w:val="center"/>
          </w:tcPr>
          <w:p w14:paraId="0DB1BA79" w14:textId="77777777" w:rsidR="00EC55E8" w:rsidRPr="00C23944" w:rsidRDefault="00EC55E8" w:rsidP="00E90B1E">
            <w:pPr>
              <w:autoSpaceDE w:val="0"/>
              <w:autoSpaceDN w:val="0"/>
              <w:adjustRightInd w:val="0"/>
              <w:jc w:val="center"/>
              <w:rPr>
                <w:sz w:val="20"/>
                <w:szCs w:val="20"/>
              </w:rPr>
            </w:pPr>
            <w:r w:rsidRPr="00C23944">
              <w:rPr>
                <w:sz w:val="20"/>
                <w:szCs w:val="20"/>
              </w:rPr>
              <w:t>План</w:t>
            </w:r>
          </w:p>
        </w:tc>
      </w:tr>
      <w:tr w:rsidR="00EC55E8" w:rsidRPr="00C23944" w14:paraId="2DF5E5AB"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vAlign w:val="center"/>
          </w:tcPr>
          <w:p w14:paraId="44BDAB27" w14:textId="77777777" w:rsidR="00EC55E8" w:rsidRPr="00C23944" w:rsidRDefault="00EC55E8" w:rsidP="00E90B1E">
            <w:pPr>
              <w:jc w:val="center"/>
              <w:rPr>
                <w:sz w:val="20"/>
                <w:szCs w:val="20"/>
              </w:rPr>
            </w:pPr>
            <w:r w:rsidRPr="00C23944">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3B5BD44E" w14:textId="77777777" w:rsidR="00EC55E8" w:rsidRPr="00C23944" w:rsidRDefault="00EC55E8" w:rsidP="00E90B1E">
            <w:pPr>
              <w:jc w:val="center"/>
              <w:rPr>
                <w:sz w:val="20"/>
                <w:szCs w:val="20"/>
              </w:rPr>
            </w:pPr>
            <w:r w:rsidRPr="00C2394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4CEC85B5" w14:textId="77777777" w:rsidR="00EC55E8" w:rsidRPr="00C23944" w:rsidRDefault="00EC55E8" w:rsidP="00E90B1E">
            <w:pPr>
              <w:jc w:val="center"/>
              <w:rPr>
                <w:sz w:val="20"/>
                <w:szCs w:val="20"/>
              </w:rPr>
            </w:pPr>
            <w:r w:rsidRPr="00C23944">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28D254A3" w14:textId="77777777" w:rsidR="00EC55E8" w:rsidRPr="00C23944" w:rsidRDefault="00EC55E8" w:rsidP="00E90B1E">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2805A990" w14:textId="77777777" w:rsidR="00EC55E8" w:rsidRPr="00C23944" w:rsidRDefault="00EC55E8" w:rsidP="00E90B1E">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7C46C390" w14:textId="77777777" w:rsidR="00EC55E8" w:rsidRPr="00C23944" w:rsidRDefault="00EC55E8" w:rsidP="00E90B1E">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41C96BBD" w14:textId="77777777" w:rsidR="00EC55E8" w:rsidRPr="00C23944" w:rsidRDefault="00EC55E8" w:rsidP="00E90B1E">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67371863" w14:textId="77777777" w:rsidR="00EC55E8" w:rsidRPr="0063285A" w:rsidRDefault="00EC55E8" w:rsidP="00E90B1E">
            <w:pPr>
              <w:jc w:val="center"/>
              <w:rPr>
                <w:sz w:val="20"/>
                <w:szCs w:val="20"/>
              </w:rPr>
            </w:pPr>
            <w:r>
              <w:rPr>
                <w:sz w:val="20"/>
                <w:szCs w:val="20"/>
              </w:rPr>
              <w:t>8</w:t>
            </w:r>
          </w:p>
        </w:tc>
        <w:tc>
          <w:tcPr>
            <w:tcW w:w="714" w:type="dxa"/>
            <w:tcBorders>
              <w:top w:val="single" w:sz="6" w:space="0" w:color="auto"/>
              <w:left w:val="single" w:sz="6" w:space="0" w:color="auto"/>
              <w:bottom w:val="single" w:sz="6" w:space="0" w:color="auto"/>
              <w:right w:val="single" w:sz="6" w:space="0" w:color="auto"/>
            </w:tcBorders>
            <w:vAlign w:val="center"/>
          </w:tcPr>
          <w:p w14:paraId="47AF68ED" w14:textId="77777777" w:rsidR="00EC55E8" w:rsidRDefault="00EC55E8" w:rsidP="00E90B1E">
            <w:pPr>
              <w:jc w:val="center"/>
              <w:rPr>
                <w:sz w:val="20"/>
                <w:szCs w:val="20"/>
              </w:rPr>
            </w:pPr>
            <w:r>
              <w:rPr>
                <w:sz w:val="20"/>
                <w:szCs w:val="20"/>
              </w:rPr>
              <w:t>9</w:t>
            </w:r>
          </w:p>
        </w:tc>
        <w:tc>
          <w:tcPr>
            <w:tcW w:w="690" w:type="dxa"/>
            <w:tcBorders>
              <w:top w:val="single" w:sz="6" w:space="0" w:color="auto"/>
              <w:left w:val="single" w:sz="6" w:space="0" w:color="auto"/>
              <w:bottom w:val="single" w:sz="6" w:space="0" w:color="auto"/>
              <w:right w:val="single" w:sz="6" w:space="0" w:color="auto"/>
            </w:tcBorders>
          </w:tcPr>
          <w:p w14:paraId="2F593992" w14:textId="77777777" w:rsidR="00EC55E8" w:rsidRDefault="00EC55E8" w:rsidP="00E90B1E">
            <w:pPr>
              <w:jc w:val="center"/>
              <w:rPr>
                <w:sz w:val="20"/>
                <w:szCs w:val="20"/>
              </w:rPr>
            </w:pPr>
            <w:r>
              <w:rPr>
                <w:sz w:val="20"/>
                <w:szCs w:val="20"/>
              </w:rPr>
              <w:t>10</w:t>
            </w:r>
          </w:p>
        </w:tc>
        <w:tc>
          <w:tcPr>
            <w:tcW w:w="714" w:type="dxa"/>
            <w:tcBorders>
              <w:top w:val="single" w:sz="6" w:space="0" w:color="auto"/>
              <w:left w:val="single" w:sz="6" w:space="0" w:color="auto"/>
              <w:bottom w:val="single" w:sz="6" w:space="0" w:color="auto"/>
              <w:right w:val="single" w:sz="6" w:space="0" w:color="auto"/>
            </w:tcBorders>
            <w:vAlign w:val="center"/>
          </w:tcPr>
          <w:p w14:paraId="0D0257FB" w14:textId="77777777" w:rsidR="00EC55E8" w:rsidRPr="0063285A" w:rsidRDefault="00EC55E8" w:rsidP="00E90B1E">
            <w:pPr>
              <w:jc w:val="center"/>
              <w:rPr>
                <w:sz w:val="20"/>
                <w:szCs w:val="20"/>
              </w:rPr>
            </w:pPr>
            <w:r>
              <w:rPr>
                <w:sz w:val="20"/>
                <w:szCs w:val="20"/>
              </w:rPr>
              <w:t>11</w:t>
            </w:r>
          </w:p>
        </w:tc>
      </w:tr>
      <w:tr w:rsidR="00EC55E8" w:rsidRPr="00C23944" w14:paraId="7C88CDAD"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4D788E69" w14:textId="77777777" w:rsidR="00EC55E8" w:rsidRPr="00C23944" w:rsidRDefault="00EC55E8" w:rsidP="00E90B1E">
            <w:pPr>
              <w:rPr>
                <w:sz w:val="20"/>
                <w:szCs w:val="20"/>
              </w:rPr>
            </w:pPr>
            <w:r w:rsidRPr="00C23944">
              <w:rPr>
                <w:sz w:val="20"/>
                <w:szCs w:val="20"/>
              </w:rPr>
              <w:t>1</w:t>
            </w:r>
          </w:p>
        </w:tc>
        <w:tc>
          <w:tcPr>
            <w:tcW w:w="14807" w:type="dxa"/>
            <w:gridSpan w:val="10"/>
            <w:tcBorders>
              <w:top w:val="single" w:sz="6" w:space="0" w:color="auto"/>
              <w:left w:val="single" w:sz="6" w:space="0" w:color="auto"/>
              <w:bottom w:val="single" w:sz="6" w:space="0" w:color="auto"/>
              <w:right w:val="single" w:sz="6" w:space="0" w:color="auto"/>
            </w:tcBorders>
          </w:tcPr>
          <w:p w14:paraId="24FC4250" w14:textId="77777777" w:rsidR="00EC55E8" w:rsidRPr="00C23944" w:rsidRDefault="00EC55E8" w:rsidP="00E90B1E">
            <w:pPr>
              <w:rPr>
                <w:sz w:val="20"/>
                <w:szCs w:val="20"/>
              </w:rPr>
            </w:pPr>
            <w:r w:rsidRPr="00C23944">
              <w:rPr>
                <w:sz w:val="20"/>
                <w:szCs w:val="20"/>
              </w:rPr>
              <w:t>Цель: 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p>
        </w:tc>
      </w:tr>
      <w:tr w:rsidR="00EC55E8" w:rsidRPr="00C23944" w14:paraId="1CA42F44"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27476527" w14:textId="77777777" w:rsidR="00EC55E8" w:rsidRPr="00C23944" w:rsidRDefault="00EC55E8" w:rsidP="00E90B1E">
            <w:pPr>
              <w:rPr>
                <w:sz w:val="20"/>
                <w:szCs w:val="20"/>
              </w:rPr>
            </w:pPr>
            <w:r>
              <w:rPr>
                <w:sz w:val="20"/>
                <w:szCs w:val="20"/>
              </w:rPr>
              <w:t>1.1</w:t>
            </w:r>
          </w:p>
        </w:tc>
        <w:tc>
          <w:tcPr>
            <w:tcW w:w="0" w:type="auto"/>
            <w:gridSpan w:val="10"/>
            <w:tcBorders>
              <w:top w:val="single" w:sz="6" w:space="0" w:color="auto"/>
              <w:left w:val="single" w:sz="6" w:space="0" w:color="auto"/>
              <w:bottom w:val="single" w:sz="6" w:space="0" w:color="auto"/>
              <w:right w:val="single" w:sz="6" w:space="0" w:color="auto"/>
            </w:tcBorders>
          </w:tcPr>
          <w:p w14:paraId="79005405" w14:textId="77777777" w:rsidR="00EC55E8" w:rsidRPr="00C23944" w:rsidRDefault="00EC55E8" w:rsidP="00E90B1E">
            <w:pPr>
              <w:rPr>
                <w:sz w:val="20"/>
                <w:szCs w:val="20"/>
              </w:rPr>
            </w:pPr>
            <w:r w:rsidRPr="00795CC5">
              <w:rPr>
                <w:sz w:val="20"/>
                <w:szCs w:val="20"/>
              </w:rPr>
              <w:t>Задача 1: «</w:t>
            </w:r>
            <w:r>
              <w:rPr>
                <w:sz w:val="20"/>
                <w:szCs w:val="20"/>
              </w:rPr>
              <w:t>С</w:t>
            </w:r>
            <w:r w:rsidRPr="000E0DE4">
              <w:rPr>
                <w:sz w:val="20"/>
                <w:szCs w:val="20"/>
              </w:rPr>
              <w:t>охранение исторического и культурного наследия Красноярского края как основы культурной и гражданской идентичности, фактора укрепления национального единства</w:t>
            </w:r>
            <w:r w:rsidRPr="00795CC5">
              <w:rPr>
                <w:sz w:val="20"/>
                <w:szCs w:val="20"/>
              </w:rPr>
              <w:t>»</w:t>
            </w:r>
          </w:p>
        </w:tc>
      </w:tr>
      <w:tr w:rsidR="00EC55E8" w:rsidRPr="00C23944" w14:paraId="627F12A9"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61B60976" w14:textId="77777777" w:rsidR="00EC55E8" w:rsidRPr="00C23944" w:rsidRDefault="00EC55E8" w:rsidP="00E90B1E">
            <w:pPr>
              <w:rPr>
                <w:sz w:val="20"/>
                <w:szCs w:val="20"/>
              </w:rPr>
            </w:pPr>
            <w:r w:rsidRPr="00C23944">
              <w:rPr>
                <w:sz w:val="20"/>
                <w:szCs w:val="20"/>
              </w:rPr>
              <w:t>1.1</w:t>
            </w: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1F95D1D4" w14:textId="77777777" w:rsidR="00EC55E8" w:rsidRPr="00C23944" w:rsidRDefault="00EC55E8" w:rsidP="00E90B1E">
            <w:pPr>
              <w:rPr>
                <w:sz w:val="20"/>
                <w:szCs w:val="20"/>
              </w:rPr>
            </w:pPr>
            <w:r w:rsidRPr="00B87F59">
              <w:rPr>
                <w:sz w:val="20"/>
                <w:szCs w:val="20"/>
              </w:rPr>
              <w:t>Количество посещений библиотек</w:t>
            </w:r>
          </w:p>
        </w:tc>
        <w:tc>
          <w:tcPr>
            <w:tcW w:w="0" w:type="auto"/>
            <w:tcBorders>
              <w:top w:val="single" w:sz="6" w:space="0" w:color="auto"/>
              <w:left w:val="single" w:sz="6" w:space="0" w:color="auto"/>
              <w:bottom w:val="single" w:sz="6" w:space="0" w:color="auto"/>
              <w:right w:val="single" w:sz="6" w:space="0" w:color="auto"/>
            </w:tcBorders>
            <w:vAlign w:val="center"/>
          </w:tcPr>
          <w:p w14:paraId="519F8350" w14:textId="77777777" w:rsidR="00EC55E8" w:rsidRPr="00C23944" w:rsidRDefault="00EC55E8" w:rsidP="00E90B1E">
            <w:pPr>
              <w:jc w:val="center"/>
              <w:rPr>
                <w:sz w:val="20"/>
                <w:szCs w:val="20"/>
              </w:rPr>
            </w:pPr>
            <w:proofErr w:type="spellStart"/>
            <w:r>
              <w:rPr>
                <w:sz w:val="20"/>
                <w:szCs w:val="20"/>
              </w:rPr>
              <w:t>тыс.чел</w:t>
            </w:r>
            <w:proofErr w:type="spellEnd"/>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14:paraId="6F7D70F9" w14:textId="77777777" w:rsidR="00EC55E8" w:rsidRPr="00C23944" w:rsidRDefault="00EC55E8" w:rsidP="00E90B1E">
            <w:pPr>
              <w:jc w:val="right"/>
              <w:rPr>
                <w:sz w:val="20"/>
                <w:szCs w:val="20"/>
              </w:rPr>
            </w:pPr>
            <w:r>
              <w:rPr>
                <w:sz w:val="20"/>
                <w:szCs w:val="20"/>
              </w:rPr>
              <w:t>127,19</w:t>
            </w:r>
          </w:p>
        </w:tc>
        <w:tc>
          <w:tcPr>
            <w:tcW w:w="0" w:type="auto"/>
            <w:tcBorders>
              <w:top w:val="single" w:sz="6" w:space="0" w:color="auto"/>
              <w:left w:val="single" w:sz="6" w:space="0" w:color="auto"/>
              <w:bottom w:val="single" w:sz="6" w:space="0" w:color="auto"/>
              <w:right w:val="single" w:sz="4" w:space="0" w:color="auto"/>
            </w:tcBorders>
            <w:vAlign w:val="center"/>
          </w:tcPr>
          <w:p w14:paraId="3A63E34A" w14:textId="77777777" w:rsidR="00EC55E8" w:rsidRPr="00C23944" w:rsidRDefault="00EC55E8" w:rsidP="00E90B1E">
            <w:pPr>
              <w:jc w:val="right"/>
              <w:rPr>
                <w:sz w:val="20"/>
                <w:szCs w:val="20"/>
              </w:rPr>
            </w:pPr>
            <w:r>
              <w:rPr>
                <w:sz w:val="20"/>
                <w:szCs w:val="20"/>
              </w:rPr>
              <w:t>127,19</w:t>
            </w:r>
          </w:p>
        </w:tc>
        <w:tc>
          <w:tcPr>
            <w:tcW w:w="0" w:type="auto"/>
            <w:tcBorders>
              <w:top w:val="single" w:sz="4" w:space="0" w:color="auto"/>
              <w:left w:val="single" w:sz="4" w:space="0" w:color="auto"/>
              <w:bottom w:val="single" w:sz="4" w:space="0" w:color="auto"/>
              <w:right w:val="single" w:sz="4" w:space="0" w:color="auto"/>
            </w:tcBorders>
          </w:tcPr>
          <w:p w14:paraId="251357D7" w14:textId="77777777" w:rsidR="00EC55E8" w:rsidRPr="004750EA" w:rsidRDefault="00EC55E8" w:rsidP="00E90B1E">
            <w:pPr>
              <w:jc w:val="right"/>
              <w:rPr>
                <w:sz w:val="20"/>
                <w:szCs w:val="20"/>
              </w:rPr>
            </w:pPr>
            <w:r>
              <w:rPr>
                <w:sz w:val="20"/>
                <w:szCs w:val="20"/>
              </w:rPr>
              <w:t>133,99</w:t>
            </w:r>
          </w:p>
        </w:tc>
        <w:tc>
          <w:tcPr>
            <w:tcW w:w="0" w:type="auto"/>
            <w:tcBorders>
              <w:top w:val="single" w:sz="4" w:space="0" w:color="auto"/>
              <w:left w:val="single" w:sz="4" w:space="0" w:color="auto"/>
              <w:bottom w:val="single" w:sz="4" w:space="0" w:color="auto"/>
              <w:right w:val="single" w:sz="4" w:space="0" w:color="auto"/>
            </w:tcBorders>
          </w:tcPr>
          <w:p w14:paraId="721D914B" w14:textId="77777777" w:rsidR="00EC55E8" w:rsidRPr="004750EA" w:rsidRDefault="00EC55E8" w:rsidP="00E90B1E">
            <w:pPr>
              <w:jc w:val="right"/>
              <w:rPr>
                <w:sz w:val="20"/>
                <w:szCs w:val="20"/>
              </w:rPr>
            </w:pPr>
            <w:r w:rsidRPr="004750EA">
              <w:rPr>
                <w:sz w:val="20"/>
                <w:szCs w:val="20"/>
              </w:rPr>
              <w:t>139,29</w:t>
            </w:r>
          </w:p>
        </w:tc>
        <w:tc>
          <w:tcPr>
            <w:tcW w:w="0" w:type="auto"/>
            <w:tcBorders>
              <w:top w:val="single" w:sz="4" w:space="0" w:color="auto"/>
              <w:left w:val="single" w:sz="4" w:space="0" w:color="auto"/>
              <w:bottom w:val="single" w:sz="4" w:space="0" w:color="auto"/>
              <w:right w:val="single" w:sz="4" w:space="0" w:color="auto"/>
            </w:tcBorders>
          </w:tcPr>
          <w:p w14:paraId="735BE14E" w14:textId="77777777" w:rsidR="00EC55E8" w:rsidRPr="004750EA" w:rsidRDefault="00EC55E8" w:rsidP="00E90B1E">
            <w:pPr>
              <w:jc w:val="right"/>
              <w:rPr>
                <w:sz w:val="20"/>
                <w:szCs w:val="20"/>
              </w:rPr>
            </w:pPr>
            <w:r w:rsidRPr="004750EA">
              <w:rPr>
                <w:sz w:val="20"/>
                <w:szCs w:val="20"/>
              </w:rPr>
              <w:t>179,08</w:t>
            </w:r>
          </w:p>
        </w:tc>
        <w:tc>
          <w:tcPr>
            <w:tcW w:w="714" w:type="dxa"/>
            <w:tcBorders>
              <w:top w:val="single" w:sz="6" w:space="0" w:color="auto"/>
              <w:left w:val="single" w:sz="4" w:space="0" w:color="auto"/>
              <w:bottom w:val="single" w:sz="6" w:space="0" w:color="auto"/>
              <w:right w:val="single" w:sz="4" w:space="0" w:color="auto"/>
            </w:tcBorders>
            <w:vAlign w:val="center"/>
          </w:tcPr>
          <w:p w14:paraId="26DF5F4E" w14:textId="77777777" w:rsidR="00EC55E8" w:rsidRDefault="00EC55E8" w:rsidP="00E90B1E">
            <w:pPr>
              <w:jc w:val="right"/>
              <w:rPr>
                <w:sz w:val="20"/>
                <w:szCs w:val="20"/>
              </w:rPr>
            </w:pPr>
            <w:r>
              <w:rPr>
                <w:sz w:val="20"/>
                <w:szCs w:val="20"/>
              </w:rPr>
              <w:t>198,98</w:t>
            </w:r>
          </w:p>
        </w:tc>
        <w:tc>
          <w:tcPr>
            <w:tcW w:w="690" w:type="dxa"/>
            <w:tcBorders>
              <w:top w:val="single" w:sz="6" w:space="0" w:color="auto"/>
              <w:left w:val="single" w:sz="4" w:space="0" w:color="auto"/>
              <w:bottom w:val="single" w:sz="6" w:space="0" w:color="auto"/>
              <w:right w:val="single" w:sz="4" w:space="0" w:color="auto"/>
            </w:tcBorders>
          </w:tcPr>
          <w:p w14:paraId="6257F173" w14:textId="77777777" w:rsidR="00EC55E8" w:rsidRDefault="00EC55E8" w:rsidP="00E90B1E">
            <w:pPr>
              <w:jc w:val="right"/>
              <w:rPr>
                <w:sz w:val="20"/>
                <w:szCs w:val="20"/>
              </w:rPr>
            </w:pPr>
            <w:r>
              <w:rPr>
                <w:sz w:val="20"/>
                <w:szCs w:val="20"/>
              </w:rPr>
              <w:t>218,88</w:t>
            </w:r>
          </w:p>
        </w:tc>
        <w:tc>
          <w:tcPr>
            <w:tcW w:w="714" w:type="dxa"/>
            <w:tcBorders>
              <w:top w:val="single" w:sz="6" w:space="0" w:color="auto"/>
              <w:left w:val="single" w:sz="4" w:space="0" w:color="auto"/>
              <w:bottom w:val="single" w:sz="6" w:space="0" w:color="auto"/>
              <w:right w:val="single" w:sz="6" w:space="0" w:color="auto"/>
            </w:tcBorders>
            <w:vAlign w:val="center"/>
          </w:tcPr>
          <w:p w14:paraId="62D6B8DE" w14:textId="77777777" w:rsidR="00EC55E8" w:rsidRPr="00C23944" w:rsidRDefault="00EC55E8" w:rsidP="00E90B1E">
            <w:pPr>
              <w:jc w:val="right"/>
              <w:rPr>
                <w:sz w:val="20"/>
                <w:szCs w:val="20"/>
              </w:rPr>
            </w:pPr>
            <w:r>
              <w:rPr>
                <w:sz w:val="20"/>
                <w:szCs w:val="20"/>
              </w:rPr>
              <w:t>298,47</w:t>
            </w:r>
          </w:p>
        </w:tc>
      </w:tr>
      <w:tr w:rsidR="00EC55E8" w:rsidRPr="00C23944" w14:paraId="50568048"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3FFBBA75" w14:textId="77777777" w:rsidR="00EC55E8" w:rsidRPr="00C23944" w:rsidRDefault="00EC55E8" w:rsidP="00E90B1E">
            <w:pPr>
              <w:rPr>
                <w:sz w:val="20"/>
                <w:szCs w:val="20"/>
              </w:rPr>
            </w:pPr>
            <w:r>
              <w:rPr>
                <w:sz w:val="20"/>
                <w:szCs w:val="20"/>
              </w:rPr>
              <w:t>1.2</w:t>
            </w:r>
          </w:p>
        </w:tc>
        <w:tc>
          <w:tcPr>
            <w:tcW w:w="0" w:type="auto"/>
            <w:gridSpan w:val="10"/>
            <w:tcBorders>
              <w:top w:val="single" w:sz="6" w:space="0" w:color="auto"/>
              <w:left w:val="single" w:sz="6" w:space="0" w:color="auto"/>
              <w:bottom w:val="single" w:sz="6" w:space="0" w:color="auto"/>
              <w:right w:val="single" w:sz="6" w:space="0" w:color="auto"/>
            </w:tcBorders>
          </w:tcPr>
          <w:p w14:paraId="372CE4E9" w14:textId="77777777" w:rsidR="00EC55E8" w:rsidRPr="00C23944" w:rsidRDefault="00EC55E8" w:rsidP="00E90B1E">
            <w:pPr>
              <w:rPr>
                <w:sz w:val="20"/>
                <w:szCs w:val="20"/>
              </w:rPr>
            </w:pPr>
            <w:r>
              <w:rPr>
                <w:sz w:val="20"/>
                <w:szCs w:val="20"/>
              </w:rPr>
              <w:t>Задача 2: «О</w:t>
            </w:r>
            <w:r w:rsidRPr="000E0DE4">
              <w:rPr>
                <w:sz w:val="20"/>
                <w:szCs w:val="20"/>
              </w:rPr>
              <w:t>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r>
              <w:rPr>
                <w:sz w:val="20"/>
                <w:szCs w:val="20"/>
              </w:rPr>
              <w:t>»</w:t>
            </w:r>
          </w:p>
        </w:tc>
      </w:tr>
      <w:tr w:rsidR="00EC55E8" w:rsidRPr="00C23944" w14:paraId="493C133E"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2184287E" w14:textId="77777777" w:rsidR="00EC55E8" w:rsidRPr="00C23944" w:rsidRDefault="00EC55E8" w:rsidP="00E90B1E">
            <w:pPr>
              <w:rPr>
                <w:sz w:val="20"/>
                <w:szCs w:val="20"/>
              </w:rPr>
            </w:pPr>
            <w:r w:rsidRPr="00C23944">
              <w:rPr>
                <w:sz w:val="20"/>
                <w:szCs w:val="20"/>
              </w:rPr>
              <w:t>1.2</w:t>
            </w: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6612378C" w14:textId="77777777" w:rsidR="00EC55E8" w:rsidRPr="00C23944" w:rsidRDefault="00EC55E8" w:rsidP="00E90B1E">
            <w:pPr>
              <w:rPr>
                <w:sz w:val="20"/>
                <w:szCs w:val="20"/>
              </w:rPr>
            </w:pPr>
            <w:r>
              <w:rPr>
                <w:sz w:val="20"/>
                <w:szCs w:val="20"/>
              </w:rPr>
              <w:t>Число посещений культурных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14:paraId="63E9E487" w14:textId="77777777" w:rsidR="00EC55E8" w:rsidRPr="00C23944" w:rsidRDefault="00EC55E8" w:rsidP="00E90B1E">
            <w:pPr>
              <w:jc w:val="center"/>
              <w:rPr>
                <w:sz w:val="20"/>
                <w:szCs w:val="20"/>
              </w:rPr>
            </w:pPr>
            <w:proofErr w:type="spellStart"/>
            <w:proofErr w:type="gramStart"/>
            <w:r>
              <w:rPr>
                <w:sz w:val="20"/>
                <w:szCs w:val="20"/>
              </w:rPr>
              <w:t>тыс.чел</w:t>
            </w:r>
            <w:proofErr w:type="spellEnd"/>
            <w:proofErr w:type="gramEnd"/>
          </w:p>
        </w:tc>
        <w:tc>
          <w:tcPr>
            <w:tcW w:w="0" w:type="auto"/>
            <w:tcBorders>
              <w:top w:val="single" w:sz="6" w:space="0" w:color="auto"/>
              <w:left w:val="single" w:sz="6" w:space="0" w:color="auto"/>
              <w:bottom w:val="single" w:sz="6" w:space="0" w:color="auto"/>
              <w:right w:val="single" w:sz="6" w:space="0" w:color="auto"/>
            </w:tcBorders>
            <w:vAlign w:val="center"/>
          </w:tcPr>
          <w:p w14:paraId="1EF0F3C0" w14:textId="77777777" w:rsidR="00EC55E8" w:rsidRPr="00C23944" w:rsidRDefault="00EC55E8" w:rsidP="00E90B1E">
            <w:pPr>
              <w:jc w:val="right"/>
              <w:rPr>
                <w:sz w:val="20"/>
                <w:szCs w:val="20"/>
              </w:rPr>
            </w:pPr>
            <w:r>
              <w:rPr>
                <w:sz w:val="20"/>
                <w:szCs w:val="20"/>
              </w:rPr>
              <w:t>252,01</w:t>
            </w:r>
          </w:p>
        </w:tc>
        <w:tc>
          <w:tcPr>
            <w:tcW w:w="0" w:type="auto"/>
            <w:tcBorders>
              <w:top w:val="single" w:sz="6" w:space="0" w:color="auto"/>
              <w:left w:val="single" w:sz="6" w:space="0" w:color="auto"/>
              <w:bottom w:val="single" w:sz="6" w:space="0" w:color="auto"/>
              <w:right w:val="single" w:sz="6" w:space="0" w:color="auto"/>
            </w:tcBorders>
            <w:vAlign w:val="center"/>
          </w:tcPr>
          <w:p w14:paraId="1CC3C506" w14:textId="77777777" w:rsidR="00EC55E8" w:rsidRPr="00C23944" w:rsidRDefault="00EC55E8" w:rsidP="00E90B1E">
            <w:pPr>
              <w:jc w:val="right"/>
              <w:rPr>
                <w:sz w:val="20"/>
                <w:szCs w:val="20"/>
              </w:rPr>
            </w:pPr>
            <w:r>
              <w:rPr>
                <w:sz w:val="20"/>
                <w:szCs w:val="20"/>
              </w:rPr>
              <w:t>268,87</w:t>
            </w:r>
          </w:p>
        </w:tc>
        <w:tc>
          <w:tcPr>
            <w:tcW w:w="0" w:type="auto"/>
            <w:tcBorders>
              <w:top w:val="single" w:sz="6" w:space="0" w:color="auto"/>
              <w:left w:val="single" w:sz="6" w:space="0" w:color="auto"/>
              <w:bottom w:val="single" w:sz="6" w:space="0" w:color="auto"/>
              <w:right w:val="single" w:sz="6" w:space="0" w:color="auto"/>
            </w:tcBorders>
            <w:vAlign w:val="center"/>
          </w:tcPr>
          <w:p w14:paraId="1D6A3A78" w14:textId="77777777" w:rsidR="00EC55E8" w:rsidRPr="00C23944" w:rsidRDefault="00EC55E8" w:rsidP="00E90B1E">
            <w:pPr>
              <w:jc w:val="right"/>
              <w:rPr>
                <w:sz w:val="20"/>
                <w:szCs w:val="20"/>
              </w:rPr>
            </w:pPr>
            <w:r>
              <w:rPr>
                <w:sz w:val="20"/>
                <w:szCs w:val="20"/>
              </w:rPr>
              <w:t>326,04</w:t>
            </w:r>
          </w:p>
        </w:tc>
        <w:tc>
          <w:tcPr>
            <w:tcW w:w="0" w:type="auto"/>
            <w:tcBorders>
              <w:top w:val="single" w:sz="6" w:space="0" w:color="auto"/>
              <w:left w:val="single" w:sz="6" w:space="0" w:color="auto"/>
              <w:bottom w:val="single" w:sz="6" w:space="0" w:color="auto"/>
              <w:right w:val="single" w:sz="4" w:space="0" w:color="auto"/>
            </w:tcBorders>
            <w:vAlign w:val="center"/>
          </w:tcPr>
          <w:p w14:paraId="0F51C56B" w14:textId="2602F76A" w:rsidR="00EC55E8" w:rsidRPr="00C23944" w:rsidRDefault="002E5A36" w:rsidP="00E90B1E">
            <w:pPr>
              <w:jc w:val="right"/>
              <w:rPr>
                <w:sz w:val="20"/>
                <w:szCs w:val="20"/>
              </w:rPr>
            </w:pPr>
            <w:r w:rsidRPr="002E5A36">
              <w:rPr>
                <w:sz w:val="20"/>
                <w:szCs w:val="20"/>
              </w:rPr>
              <w:t>266,63</w:t>
            </w:r>
          </w:p>
        </w:tc>
        <w:tc>
          <w:tcPr>
            <w:tcW w:w="0" w:type="auto"/>
            <w:tcBorders>
              <w:top w:val="single" w:sz="4" w:space="0" w:color="auto"/>
              <w:left w:val="single" w:sz="4" w:space="0" w:color="auto"/>
              <w:bottom w:val="single" w:sz="4" w:space="0" w:color="auto"/>
              <w:right w:val="single" w:sz="4" w:space="0" w:color="auto"/>
            </w:tcBorders>
          </w:tcPr>
          <w:p w14:paraId="4F0F59B6" w14:textId="77777777" w:rsidR="00EC55E8" w:rsidRPr="00C57348" w:rsidRDefault="00EC55E8" w:rsidP="00E90B1E">
            <w:pPr>
              <w:jc w:val="right"/>
              <w:rPr>
                <w:sz w:val="20"/>
                <w:szCs w:val="20"/>
              </w:rPr>
            </w:pPr>
            <w:r w:rsidRPr="00C57348">
              <w:rPr>
                <w:sz w:val="20"/>
                <w:szCs w:val="20"/>
              </w:rPr>
              <w:t>342,81</w:t>
            </w:r>
          </w:p>
        </w:tc>
        <w:tc>
          <w:tcPr>
            <w:tcW w:w="714" w:type="dxa"/>
            <w:tcBorders>
              <w:top w:val="single" w:sz="4" w:space="0" w:color="auto"/>
              <w:left w:val="single" w:sz="4" w:space="0" w:color="auto"/>
              <w:bottom w:val="single" w:sz="4" w:space="0" w:color="auto"/>
              <w:right w:val="single" w:sz="4" w:space="0" w:color="auto"/>
            </w:tcBorders>
          </w:tcPr>
          <w:p w14:paraId="1AF16BAB" w14:textId="77777777" w:rsidR="00EC55E8" w:rsidRPr="00C57348" w:rsidRDefault="00EC55E8" w:rsidP="00E90B1E">
            <w:pPr>
              <w:jc w:val="right"/>
              <w:rPr>
                <w:sz w:val="20"/>
                <w:szCs w:val="20"/>
              </w:rPr>
            </w:pPr>
            <w:r w:rsidRPr="00C57348">
              <w:rPr>
                <w:sz w:val="20"/>
                <w:szCs w:val="20"/>
              </w:rPr>
              <w:t>380,90</w:t>
            </w:r>
          </w:p>
        </w:tc>
        <w:tc>
          <w:tcPr>
            <w:tcW w:w="690" w:type="dxa"/>
            <w:tcBorders>
              <w:top w:val="single" w:sz="4" w:space="0" w:color="auto"/>
              <w:left w:val="single" w:sz="4" w:space="0" w:color="auto"/>
              <w:bottom w:val="single" w:sz="4" w:space="0" w:color="auto"/>
              <w:right w:val="single" w:sz="4" w:space="0" w:color="auto"/>
            </w:tcBorders>
          </w:tcPr>
          <w:p w14:paraId="3ABC3CB6" w14:textId="77777777" w:rsidR="00EC55E8" w:rsidRPr="00C57348" w:rsidRDefault="00EC55E8" w:rsidP="00E90B1E">
            <w:pPr>
              <w:jc w:val="right"/>
              <w:rPr>
                <w:sz w:val="20"/>
                <w:szCs w:val="20"/>
              </w:rPr>
            </w:pPr>
            <w:r w:rsidRPr="00C57348">
              <w:rPr>
                <w:sz w:val="20"/>
                <w:szCs w:val="20"/>
              </w:rPr>
              <w:t>418,99</w:t>
            </w:r>
          </w:p>
        </w:tc>
        <w:tc>
          <w:tcPr>
            <w:tcW w:w="714" w:type="dxa"/>
            <w:tcBorders>
              <w:top w:val="single" w:sz="6" w:space="0" w:color="auto"/>
              <w:left w:val="single" w:sz="4" w:space="0" w:color="auto"/>
              <w:bottom w:val="single" w:sz="6" w:space="0" w:color="auto"/>
              <w:right w:val="single" w:sz="6" w:space="0" w:color="auto"/>
            </w:tcBorders>
            <w:vAlign w:val="center"/>
          </w:tcPr>
          <w:p w14:paraId="6271F7CB" w14:textId="77777777" w:rsidR="00EC55E8" w:rsidRPr="00C23944" w:rsidRDefault="00EC55E8" w:rsidP="00E90B1E">
            <w:pPr>
              <w:jc w:val="right"/>
              <w:rPr>
                <w:sz w:val="20"/>
                <w:szCs w:val="20"/>
              </w:rPr>
            </w:pPr>
            <w:r w:rsidRPr="00C57348">
              <w:rPr>
                <w:sz w:val="20"/>
                <w:szCs w:val="20"/>
              </w:rPr>
              <w:t>571,35</w:t>
            </w:r>
          </w:p>
        </w:tc>
      </w:tr>
      <w:tr w:rsidR="00EC55E8" w:rsidRPr="00C23944" w14:paraId="4250D97C"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20BB0BF7" w14:textId="77777777" w:rsidR="00EC55E8" w:rsidRPr="00C23944" w:rsidRDefault="00EC55E8" w:rsidP="00E90B1E">
            <w:pPr>
              <w:rPr>
                <w:sz w:val="20"/>
                <w:szCs w:val="20"/>
              </w:rPr>
            </w:pPr>
            <w:r>
              <w:rPr>
                <w:sz w:val="20"/>
                <w:szCs w:val="20"/>
              </w:rPr>
              <w:t>1.2.2</w:t>
            </w:r>
          </w:p>
        </w:tc>
        <w:tc>
          <w:tcPr>
            <w:tcW w:w="0" w:type="auto"/>
            <w:tcBorders>
              <w:top w:val="single" w:sz="6" w:space="0" w:color="auto"/>
              <w:left w:val="single" w:sz="6" w:space="0" w:color="auto"/>
              <w:bottom w:val="single" w:sz="6" w:space="0" w:color="auto"/>
              <w:right w:val="single" w:sz="6" w:space="0" w:color="auto"/>
            </w:tcBorders>
            <w:vAlign w:val="center"/>
          </w:tcPr>
          <w:p w14:paraId="42C6BF6C" w14:textId="77777777" w:rsidR="00EC55E8" w:rsidRPr="00C23944" w:rsidRDefault="00EC55E8" w:rsidP="00E90B1E">
            <w:pPr>
              <w:rPr>
                <w:sz w:val="20"/>
                <w:szCs w:val="20"/>
              </w:rPr>
            </w:pPr>
            <w:r w:rsidRPr="00C23944">
              <w:rPr>
                <w:sz w:val="20"/>
                <w:szCs w:val="20"/>
              </w:rPr>
              <w:t>Удельный вес населения, участвующих в платных культурно-досуговых мероприятиях</w:t>
            </w:r>
          </w:p>
        </w:tc>
        <w:tc>
          <w:tcPr>
            <w:tcW w:w="0" w:type="auto"/>
            <w:tcBorders>
              <w:top w:val="single" w:sz="6" w:space="0" w:color="auto"/>
              <w:left w:val="single" w:sz="6" w:space="0" w:color="auto"/>
              <w:bottom w:val="single" w:sz="6" w:space="0" w:color="auto"/>
              <w:right w:val="single" w:sz="6" w:space="0" w:color="auto"/>
            </w:tcBorders>
            <w:vAlign w:val="center"/>
          </w:tcPr>
          <w:p w14:paraId="5DAA7104" w14:textId="77777777" w:rsidR="00EC55E8" w:rsidRPr="00C23944" w:rsidRDefault="00EC55E8" w:rsidP="00E90B1E">
            <w:pPr>
              <w:jc w:val="center"/>
              <w:rPr>
                <w:sz w:val="20"/>
                <w:szCs w:val="20"/>
              </w:rPr>
            </w:pPr>
            <w:r w:rsidRPr="00C2394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14:paraId="6EBE9E09" w14:textId="77777777" w:rsidR="00EC55E8" w:rsidRDefault="00EC55E8" w:rsidP="00E90B1E">
            <w:pPr>
              <w:jc w:val="right"/>
              <w:rPr>
                <w:sz w:val="20"/>
                <w:szCs w:val="20"/>
              </w:rPr>
            </w:pPr>
            <w:r>
              <w:rPr>
                <w:sz w:val="20"/>
                <w:szCs w:val="20"/>
              </w:rPr>
              <w:t>353</w:t>
            </w:r>
            <w:r w:rsidRPr="00C23944">
              <w:rPr>
                <w:sz w:val="20"/>
                <w:szCs w:val="20"/>
              </w:rPr>
              <w:t>,</w:t>
            </w:r>
            <w:r>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14:paraId="21C1BB94" w14:textId="77777777" w:rsidR="00EC55E8" w:rsidRDefault="00EC55E8" w:rsidP="00E90B1E">
            <w:pPr>
              <w:jc w:val="right"/>
              <w:rPr>
                <w:sz w:val="20"/>
                <w:szCs w:val="20"/>
              </w:rPr>
            </w:pPr>
            <w:r>
              <w:rPr>
                <w:sz w:val="20"/>
                <w:szCs w:val="20"/>
              </w:rPr>
              <w:t>403</w:t>
            </w:r>
            <w:r w:rsidRPr="00C23944">
              <w:rPr>
                <w:sz w:val="20"/>
                <w:szCs w:val="20"/>
              </w:rPr>
              <w:t>,</w:t>
            </w:r>
            <w:r>
              <w:rPr>
                <w:sz w:val="20"/>
                <w:szCs w:val="20"/>
              </w:rPr>
              <w:t>29</w:t>
            </w:r>
          </w:p>
        </w:tc>
        <w:tc>
          <w:tcPr>
            <w:tcW w:w="0" w:type="auto"/>
            <w:tcBorders>
              <w:top w:val="single" w:sz="6" w:space="0" w:color="auto"/>
              <w:left w:val="single" w:sz="6" w:space="0" w:color="auto"/>
              <w:bottom w:val="single" w:sz="6" w:space="0" w:color="auto"/>
              <w:right w:val="single" w:sz="6" w:space="0" w:color="auto"/>
            </w:tcBorders>
            <w:vAlign w:val="center"/>
          </w:tcPr>
          <w:p w14:paraId="2045DD6E" w14:textId="77777777" w:rsidR="00EC55E8" w:rsidRDefault="00EC55E8" w:rsidP="00E90B1E">
            <w:pPr>
              <w:jc w:val="right"/>
              <w:rPr>
                <w:sz w:val="20"/>
                <w:szCs w:val="20"/>
              </w:rPr>
            </w:pPr>
            <w:r>
              <w:rPr>
                <w:sz w:val="20"/>
                <w:szCs w:val="20"/>
              </w:rPr>
              <w:t>468,50</w:t>
            </w:r>
          </w:p>
        </w:tc>
        <w:tc>
          <w:tcPr>
            <w:tcW w:w="0" w:type="auto"/>
            <w:tcBorders>
              <w:top w:val="single" w:sz="6" w:space="0" w:color="auto"/>
              <w:left w:val="single" w:sz="6" w:space="0" w:color="auto"/>
              <w:bottom w:val="single" w:sz="6" w:space="0" w:color="auto"/>
              <w:right w:val="single" w:sz="6" w:space="0" w:color="auto"/>
            </w:tcBorders>
            <w:vAlign w:val="center"/>
          </w:tcPr>
          <w:p w14:paraId="334C956F" w14:textId="77777777" w:rsidR="00EC55E8" w:rsidRDefault="00EC55E8" w:rsidP="00E90B1E">
            <w:pPr>
              <w:jc w:val="right"/>
              <w:rPr>
                <w:sz w:val="20"/>
                <w:szCs w:val="20"/>
              </w:rPr>
            </w:pPr>
            <w:r>
              <w:rPr>
                <w:sz w:val="20"/>
                <w:szCs w:val="20"/>
              </w:rPr>
              <w:t>376,12</w:t>
            </w:r>
          </w:p>
        </w:tc>
        <w:tc>
          <w:tcPr>
            <w:tcW w:w="0" w:type="auto"/>
            <w:tcBorders>
              <w:top w:val="single" w:sz="6" w:space="0" w:color="auto"/>
              <w:left w:val="single" w:sz="6" w:space="0" w:color="auto"/>
              <w:bottom w:val="single" w:sz="6" w:space="0" w:color="auto"/>
              <w:right w:val="single" w:sz="6" w:space="0" w:color="auto"/>
            </w:tcBorders>
            <w:vAlign w:val="center"/>
          </w:tcPr>
          <w:p w14:paraId="1C0DA050" w14:textId="77777777" w:rsidR="00EC55E8" w:rsidRDefault="00EC55E8" w:rsidP="00E90B1E">
            <w:pPr>
              <w:jc w:val="right"/>
              <w:rPr>
                <w:sz w:val="20"/>
                <w:szCs w:val="20"/>
              </w:rPr>
            </w:pPr>
            <w:r>
              <w:rPr>
                <w:sz w:val="20"/>
                <w:szCs w:val="20"/>
              </w:rPr>
              <w:t>376,12</w:t>
            </w:r>
          </w:p>
        </w:tc>
        <w:tc>
          <w:tcPr>
            <w:tcW w:w="714" w:type="dxa"/>
            <w:tcBorders>
              <w:top w:val="single" w:sz="6" w:space="0" w:color="auto"/>
              <w:left w:val="single" w:sz="6" w:space="0" w:color="auto"/>
              <w:bottom w:val="single" w:sz="6" w:space="0" w:color="auto"/>
              <w:right w:val="single" w:sz="6" w:space="0" w:color="auto"/>
            </w:tcBorders>
            <w:vAlign w:val="center"/>
          </w:tcPr>
          <w:p w14:paraId="51CBE07F" w14:textId="77777777" w:rsidR="00EC55E8" w:rsidRDefault="00EC55E8" w:rsidP="00E90B1E">
            <w:pPr>
              <w:jc w:val="right"/>
              <w:rPr>
                <w:sz w:val="20"/>
                <w:szCs w:val="20"/>
              </w:rPr>
            </w:pPr>
            <w:r>
              <w:rPr>
                <w:sz w:val="20"/>
                <w:szCs w:val="20"/>
              </w:rPr>
              <w:t>376,12</w:t>
            </w:r>
          </w:p>
        </w:tc>
        <w:tc>
          <w:tcPr>
            <w:tcW w:w="690" w:type="dxa"/>
            <w:tcBorders>
              <w:top w:val="single" w:sz="6" w:space="0" w:color="auto"/>
              <w:left w:val="single" w:sz="6" w:space="0" w:color="auto"/>
              <w:bottom w:val="single" w:sz="6" w:space="0" w:color="auto"/>
              <w:right w:val="single" w:sz="6" w:space="0" w:color="auto"/>
            </w:tcBorders>
          </w:tcPr>
          <w:p w14:paraId="15705443" w14:textId="77777777" w:rsidR="00EC55E8" w:rsidRDefault="00EC55E8" w:rsidP="00E90B1E">
            <w:pPr>
              <w:jc w:val="right"/>
              <w:rPr>
                <w:sz w:val="20"/>
                <w:szCs w:val="20"/>
              </w:rPr>
            </w:pPr>
            <w:r>
              <w:rPr>
                <w:sz w:val="20"/>
                <w:szCs w:val="20"/>
              </w:rPr>
              <w:t>376,12</w:t>
            </w:r>
          </w:p>
        </w:tc>
        <w:tc>
          <w:tcPr>
            <w:tcW w:w="714" w:type="dxa"/>
            <w:tcBorders>
              <w:top w:val="single" w:sz="6" w:space="0" w:color="auto"/>
              <w:left w:val="single" w:sz="6" w:space="0" w:color="auto"/>
              <w:bottom w:val="single" w:sz="6" w:space="0" w:color="auto"/>
              <w:right w:val="single" w:sz="6" w:space="0" w:color="auto"/>
            </w:tcBorders>
            <w:vAlign w:val="center"/>
          </w:tcPr>
          <w:p w14:paraId="115D45F1" w14:textId="77777777" w:rsidR="00EC55E8" w:rsidRDefault="00EC55E8" w:rsidP="00E90B1E">
            <w:pPr>
              <w:jc w:val="right"/>
              <w:rPr>
                <w:sz w:val="20"/>
                <w:szCs w:val="20"/>
              </w:rPr>
            </w:pPr>
            <w:r>
              <w:rPr>
                <w:sz w:val="20"/>
                <w:szCs w:val="20"/>
              </w:rPr>
              <w:t>376,12</w:t>
            </w:r>
          </w:p>
        </w:tc>
      </w:tr>
      <w:tr w:rsidR="00EC55E8" w:rsidRPr="00C23944" w14:paraId="7A20669E"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32B446F6" w14:textId="77777777" w:rsidR="00EC55E8" w:rsidRPr="00C23944" w:rsidRDefault="00EC55E8" w:rsidP="00E90B1E">
            <w:pPr>
              <w:rPr>
                <w:sz w:val="20"/>
                <w:szCs w:val="20"/>
              </w:rPr>
            </w:pPr>
            <w:r>
              <w:rPr>
                <w:sz w:val="20"/>
                <w:szCs w:val="20"/>
              </w:rPr>
              <w:t>1.3</w:t>
            </w:r>
          </w:p>
        </w:tc>
        <w:tc>
          <w:tcPr>
            <w:tcW w:w="0" w:type="auto"/>
            <w:gridSpan w:val="10"/>
            <w:tcBorders>
              <w:top w:val="single" w:sz="6" w:space="0" w:color="auto"/>
              <w:left w:val="single" w:sz="6" w:space="0" w:color="auto"/>
              <w:bottom w:val="single" w:sz="6" w:space="0" w:color="auto"/>
              <w:right w:val="single" w:sz="6" w:space="0" w:color="auto"/>
            </w:tcBorders>
          </w:tcPr>
          <w:p w14:paraId="491307D6" w14:textId="12FCE423" w:rsidR="00EC55E8" w:rsidRPr="00C23944" w:rsidRDefault="00EC55E8" w:rsidP="00E90B1E">
            <w:pPr>
              <w:rPr>
                <w:sz w:val="20"/>
                <w:szCs w:val="20"/>
              </w:rPr>
            </w:pPr>
            <w:r>
              <w:rPr>
                <w:sz w:val="20"/>
                <w:szCs w:val="20"/>
              </w:rPr>
              <w:t>Задача 3: «О</w:t>
            </w:r>
            <w:r w:rsidRPr="000E0DE4">
              <w:rPr>
                <w:sz w:val="20"/>
                <w:szCs w:val="20"/>
              </w:rPr>
              <w:t>беспечение сохранности документов Архивного фонда Российской Федерации и других архивных документов, хранящихся в муниципальном архиве</w:t>
            </w:r>
            <w:r>
              <w:rPr>
                <w:sz w:val="20"/>
                <w:szCs w:val="20"/>
              </w:rPr>
              <w:t>»</w:t>
            </w:r>
          </w:p>
        </w:tc>
      </w:tr>
      <w:tr w:rsidR="00EC55E8" w:rsidRPr="00C23944" w14:paraId="793E93C0"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480DBF59" w14:textId="77777777" w:rsidR="00EC55E8" w:rsidRPr="00C23944" w:rsidRDefault="00EC55E8" w:rsidP="00E90B1E">
            <w:pPr>
              <w:rPr>
                <w:sz w:val="20"/>
                <w:szCs w:val="20"/>
              </w:rPr>
            </w:pPr>
            <w:r w:rsidRPr="00C23944">
              <w:rPr>
                <w:sz w:val="20"/>
                <w:szCs w:val="20"/>
              </w:rPr>
              <w:t>1.3</w:t>
            </w: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52728E3A" w14:textId="77777777" w:rsidR="00EC55E8" w:rsidRPr="00C23944" w:rsidRDefault="00EC55E8" w:rsidP="00E90B1E">
            <w:pPr>
              <w:rPr>
                <w:sz w:val="20"/>
                <w:szCs w:val="20"/>
              </w:rPr>
            </w:pPr>
            <w:r w:rsidRPr="00C23944">
              <w:rPr>
                <w:sz w:val="20"/>
                <w:szCs w:val="20"/>
              </w:rPr>
              <w:t>Доля оцифрованных заголовков единиц хранения, переведенных в электронный формат программного комплекса «Архивный фонд» (создание электронных описей), в общем количестве единиц хранения, хранящихся в муниципальном архиве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0FC71932" w14:textId="77777777" w:rsidR="00EC55E8" w:rsidRPr="00C23944" w:rsidRDefault="00EC55E8" w:rsidP="00E90B1E">
            <w:pPr>
              <w:jc w:val="center"/>
              <w:rPr>
                <w:sz w:val="20"/>
                <w:szCs w:val="20"/>
              </w:rPr>
            </w:pPr>
            <w:r w:rsidRPr="00C23944">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14:paraId="641E49A3" w14:textId="77777777" w:rsidR="00EC55E8" w:rsidRPr="00C23944" w:rsidRDefault="00EC55E8" w:rsidP="00E90B1E">
            <w:pPr>
              <w:jc w:val="right"/>
              <w:rPr>
                <w:sz w:val="20"/>
                <w:szCs w:val="20"/>
              </w:rPr>
            </w:pPr>
            <w:r w:rsidRPr="00C23944">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78FBCE13" w14:textId="77777777" w:rsidR="00EC55E8" w:rsidRPr="00C23944" w:rsidRDefault="00EC55E8" w:rsidP="00E90B1E">
            <w:pPr>
              <w:jc w:val="right"/>
              <w:rPr>
                <w:sz w:val="20"/>
                <w:szCs w:val="20"/>
              </w:rPr>
            </w:pPr>
            <w:r w:rsidRPr="00C23944">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6F1DA343" w14:textId="77777777" w:rsidR="00EC55E8" w:rsidRPr="00C23944" w:rsidRDefault="00EC55E8" w:rsidP="00E90B1E">
            <w:pPr>
              <w:jc w:val="right"/>
              <w:rPr>
                <w:sz w:val="20"/>
                <w:szCs w:val="20"/>
              </w:rPr>
            </w:pPr>
            <w:r w:rsidRPr="00C23944">
              <w:rPr>
                <w:noProof/>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5F0D44FD" w14:textId="77777777" w:rsidR="00EC55E8" w:rsidRPr="00C23944" w:rsidRDefault="00EC55E8" w:rsidP="00E90B1E">
            <w:pPr>
              <w:jc w:val="right"/>
              <w:rPr>
                <w:sz w:val="20"/>
                <w:szCs w:val="20"/>
              </w:rPr>
            </w:pPr>
            <w:r w:rsidRPr="00C23944">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1B1C7D4C" w14:textId="77777777" w:rsidR="00EC55E8" w:rsidRPr="00C23944" w:rsidRDefault="00EC55E8" w:rsidP="00E90B1E">
            <w:pPr>
              <w:jc w:val="right"/>
              <w:rPr>
                <w:sz w:val="20"/>
                <w:szCs w:val="20"/>
              </w:rPr>
            </w:pPr>
            <w:r w:rsidRPr="00C23944">
              <w:rPr>
                <w:sz w:val="20"/>
                <w:szCs w:val="20"/>
              </w:rPr>
              <w:t>100,00</w:t>
            </w:r>
          </w:p>
        </w:tc>
        <w:tc>
          <w:tcPr>
            <w:tcW w:w="714" w:type="dxa"/>
            <w:tcBorders>
              <w:top w:val="single" w:sz="6" w:space="0" w:color="auto"/>
              <w:left w:val="single" w:sz="6" w:space="0" w:color="auto"/>
              <w:bottom w:val="single" w:sz="6" w:space="0" w:color="auto"/>
              <w:right w:val="single" w:sz="6" w:space="0" w:color="auto"/>
            </w:tcBorders>
            <w:vAlign w:val="center"/>
          </w:tcPr>
          <w:p w14:paraId="2EFF88DA" w14:textId="77777777" w:rsidR="00EC55E8" w:rsidRPr="00C23944" w:rsidRDefault="00EC55E8" w:rsidP="00E90B1E">
            <w:pPr>
              <w:jc w:val="right"/>
              <w:rPr>
                <w:sz w:val="20"/>
                <w:szCs w:val="20"/>
              </w:rPr>
            </w:pPr>
            <w:r>
              <w:rPr>
                <w:sz w:val="20"/>
                <w:szCs w:val="20"/>
              </w:rPr>
              <w:t>100,00</w:t>
            </w:r>
          </w:p>
        </w:tc>
        <w:tc>
          <w:tcPr>
            <w:tcW w:w="690" w:type="dxa"/>
            <w:tcBorders>
              <w:top w:val="single" w:sz="6" w:space="0" w:color="auto"/>
              <w:left w:val="single" w:sz="6" w:space="0" w:color="auto"/>
              <w:bottom w:val="single" w:sz="6" w:space="0" w:color="auto"/>
              <w:right w:val="single" w:sz="6" w:space="0" w:color="auto"/>
            </w:tcBorders>
            <w:vAlign w:val="center"/>
          </w:tcPr>
          <w:p w14:paraId="1C31EE89" w14:textId="77777777" w:rsidR="00EC55E8" w:rsidRPr="00C23944" w:rsidRDefault="00EC55E8" w:rsidP="00E90B1E">
            <w:pPr>
              <w:jc w:val="right"/>
              <w:rPr>
                <w:sz w:val="20"/>
                <w:szCs w:val="20"/>
              </w:rPr>
            </w:pPr>
            <w:r>
              <w:rPr>
                <w:sz w:val="20"/>
                <w:szCs w:val="20"/>
              </w:rPr>
              <w:t>100,00</w:t>
            </w:r>
          </w:p>
        </w:tc>
        <w:tc>
          <w:tcPr>
            <w:tcW w:w="714" w:type="dxa"/>
            <w:tcBorders>
              <w:top w:val="single" w:sz="6" w:space="0" w:color="auto"/>
              <w:left w:val="single" w:sz="6" w:space="0" w:color="auto"/>
              <w:bottom w:val="single" w:sz="6" w:space="0" w:color="auto"/>
              <w:right w:val="single" w:sz="6" w:space="0" w:color="auto"/>
            </w:tcBorders>
            <w:vAlign w:val="center"/>
          </w:tcPr>
          <w:p w14:paraId="4298C15B" w14:textId="77777777" w:rsidR="00EC55E8" w:rsidRPr="00C23944" w:rsidRDefault="00EC55E8" w:rsidP="00E90B1E">
            <w:pPr>
              <w:jc w:val="right"/>
              <w:rPr>
                <w:sz w:val="20"/>
                <w:szCs w:val="20"/>
              </w:rPr>
            </w:pPr>
            <w:r w:rsidRPr="00C23944">
              <w:rPr>
                <w:sz w:val="20"/>
                <w:szCs w:val="20"/>
              </w:rPr>
              <w:t>100,00</w:t>
            </w:r>
          </w:p>
        </w:tc>
      </w:tr>
      <w:tr w:rsidR="00EC55E8" w:rsidRPr="00C23944" w14:paraId="2EC23C8B"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70B728D4" w14:textId="77777777" w:rsidR="00EC55E8" w:rsidRPr="00C23944" w:rsidRDefault="00EC55E8" w:rsidP="00E90B1E">
            <w:pPr>
              <w:rPr>
                <w:sz w:val="20"/>
                <w:szCs w:val="20"/>
              </w:rPr>
            </w:pPr>
            <w:r>
              <w:rPr>
                <w:sz w:val="20"/>
                <w:szCs w:val="20"/>
              </w:rPr>
              <w:t>1.4</w:t>
            </w:r>
          </w:p>
        </w:tc>
        <w:tc>
          <w:tcPr>
            <w:tcW w:w="14807" w:type="dxa"/>
            <w:gridSpan w:val="10"/>
            <w:tcBorders>
              <w:top w:val="single" w:sz="6" w:space="0" w:color="auto"/>
              <w:left w:val="single" w:sz="6" w:space="0" w:color="auto"/>
              <w:bottom w:val="single" w:sz="6" w:space="0" w:color="auto"/>
              <w:right w:val="single" w:sz="6" w:space="0" w:color="auto"/>
            </w:tcBorders>
          </w:tcPr>
          <w:p w14:paraId="3DA6456D" w14:textId="77777777" w:rsidR="00EC55E8" w:rsidRPr="00C23944" w:rsidRDefault="00EC55E8" w:rsidP="00E90B1E">
            <w:pPr>
              <w:rPr>
                <w:sz w:val="20"/>
                <w:szCs w:val="20"/>
              </w:rPr>
            </w:pPr>
            <w:r>
              <w:rPr>
                <w:sz w:val="20"/>
                <w:szCs w:val="20"/>
              </w:rPr>
              <w:t>Задача 4:</w:t>
            </w:r>
            <w:r>
              <w:t xml:space="preserve"> </w:t>
            </w:r>
            <w:r w:rsidRPr="006C291A">
              <w:rPr>
                <w:sz w:val="20"/>
                <w:szCs w:val="20"/>
              </w:rPr>
              <w:t>«</w:t>
            </w:r>
            <w:r>
              <w:rPr>
                <w:sz w:val="20"/>
                <w:szCs w:val="20"/>
              </w:rPr>
              <w:t>С</w:t>
            </w:r>
            <w:r w:rsidRPr="000E0DE4">
              <w:rPr>
                <w:sz w:val="20"/>
                <w:szCs w:val="20"/>
              </w:rPr>
              <w:t>оздание условий для устойчивого развития культуры округа</w:t>
            </w:r>
            <w:r w:rsidRPr="006C291A">
              <w:rPr>
                <w:sz w:val="20"/>
                <w:szCs w:val="20"/>
              </w:rPr>
              <w:t>»</w:t>
            </w:r>
          </w:p>
        </w:tc>
      </w:tr>
      <w:tr w:rsidR="00EC55E8" w:rsidRPr="00C23944" w14:paraId="36140456" w14:textId="77777777" w:rsidTr="00E90B1E">
        <w:trPr>
          <w:jc w:val="center"/>
        </w:trPr>
        <w:tc>
          <w:tcPr>
            <w:tcW w:w="0" w:type="auto"/>
            <w:tcBorders>
              <w:top w:val="single" w:sz="6" w:space="0" w:color="auto"/>
              <w:left w:val="single" w:sz="6" w:space="0" w:color="auto"/>
              <w:bottom w:val="single" w:sz="6" w:space="0" w:color="auto"/>
              <w:right w:val="single" w:sz="6" w:space="0" w:color="auto"/>
            </w:tcBorders>
          </w:tcPr>
          <w:p w14:paraId="6C996115" w14:textId="77777777" w:rsidR="00EC55E8" w:rsidRPr="00C23944" w:rsidRDefault="00EC55E8" w:rsidP="00E90B1E">
            <w:pPr>
              <w:rPr>
                <w:sz w:val="20"/>
                <w:szCs w:val="20"/>
              </w:rPr>
            </w:pPr>
            <w:r>
              <w:rPr>
                <w:sz w:val="20"/>
                <w:szCs w:val="20"/>
              </w:rPr>
              <w:t>1.4.1</w:t>
            </w:r>
          </w:p>
        </w:tc>
        <w:tc>
          <w:tcPr>
            <w:tcW w:w="0" w:type="auto"/>
            <w:tcBorders>
              <w:top w:val="single" w:sz="6" w:space="0" w:color="auto"/>
              <w:left w:val="single" w:sz="6" w:space="0" w:color="auto"/>
              <w:bottom w:val="single" w:sz="6" w:space="0" w:color="auto"/>
              <w:right w:val="single" w:sz="6" w:space="0" w:color="auto"/>
            </w:tcBorders>
            <w:vAlign w:val="center"/>
          </w:tcPr>
          <w:p w14:paraId="532E527F" w14:textId="77777777" w:rsidR="00EC55E8" w:rsidRPr="00C23944" w:rsidRDefault="00EC55E8" w:rsidP="00E90B1E">
            <w:pPr>
              <w:rPr>
                <w:sz w:val="20"/>
                <w:szCs w:val="20"/>
              </w:rPr>
            </w:pPr>
            <w:r w:rsidRPr="006C291A">
              <w:rPr>
                <w:sz w:val="20"/>
                <w:szCs w:val="20"/>
              </w:rPr>
              <w:t>Суммарная оценка показателей качества финансового менеджмента главных распорядителей бюджетных средств, не менее</w:t>
            </w:r>
          </w:p>
        </w:tc>
        <w:tc>
          <w:tcPr>
            <w:tcW w:w="0" w:type="auto"/>
            <w:tcBorders>
              <w:top w:val="single" w:sz="6" w:space="0" w:color="auto"/>
              <w:left w:val="single" w:sz="6" w:space="0" w:color="auto"/>
              <w:bottom w:val="single" w:sz="6" w:space="0" w:color="auto"/>
              <w:right w:val="single" w:sz="6" w:space="0" w:color="auto"/>
            </w:tcBorders>
            <w:vAlign w:val="center"/>
          </w:tcPr>
          <w:p w14:paraId="331FB352" w14:textId="77777777" w:rsidR="00EC55E8" w:rsidRPr="00C23944" w:rsidRDefault="00EC55E8" w:rsidP="00E90B1E">
            <w:pPr>
              <w:jc w:val="center"/>
              <w:rPr>
                <w:sz w:val="20"/>
                <w:szCs w:val="20"/>
              </w:rPr>
            </w:pPr>
            <w:r>
              <w:rPr>
                <w:sz w:val="20"/>
                <w:szCs w:val="20"/>
              </w:rPr>
              <w:t>балл</w:t>
            </w:r>
          </w:p>
        </w:tc>
        <w:tc>
          <w:tcPr>
            <w:tcW w:w="0" w:type="auto"/>
            <w:tcBorders>
              <w:top w:val="single" w:sz="6" w:space="0" w:color="auto"/>
              <w:left w:val="single" w:sz="6" w:space="0" w:color="auto"/>
              <w:bottom w:val="single" w:sz="6" w:space="0" w:color="auto"/>
              <w:right w:val="single" w:sz="6" w:space="0" w:color="auto"/>
            </w:tcBorders>
            <w:vAlign w:val="center"/>
          </w:tcPr>
          <w:p w14:paraId="622F1AD1" w14:textId="557D112B" w:rsidR="00EC55E8" w:rsidRPr="00C23944" w:rsidRDefault="00EC55E8" w:rsidP="002E5A36">
            <w:pPr>
              <w:jc w:val="center"/>
              <w:rPr>
                <w:sz w:val="20"/>
                <w:szCs w:val="20"/>
              </w:rPr>
            </w:pPr>
            <w:r>
              <w:rPr>
                <w:sz w:val="20"/>
                <w:szCs w:val="20"/>
              </w:rPr>
              <w:t>113</w:t>
            </w:r>
          </w:p>
        </w:tc>
        <w:tc>
          <w:tcPr>
            <w:tcW w:w="0" w:type="auto"/>
            <w:tcBorders>
              <w:top w:val="single" w:sz="6" w:space="0" w:color="auto"/>
              <w:left w:val="single" w:sz="6" w:space="0" w:color="auto"/>
              <w:bottom w:val="single" w:sz="6" w:space="0" w:color="auto"/>
              <w:right w:val="single" w:sz="6" w:space="0" w:color="auto"/>
            </w:tcBorders>
            <w:vAlign w:val="center"/>
          </w:tcPr>
          <w:p w14:paraId="4424AF73" w14:textId="58E4B054" w:rsidR="00EC55E8" w:rsidRPr="00C23944" w:rsidRDefault="00EC55E8" w:rsidP="002E5A36">
            <w:pPr>
              <w:jc w:val="center"/>
              <w:rPr>
                <w:sz w:val="20"/>
                <w:szCs w:val="20"/>
              </w:rPr>
            </w:pPr>
            <w:r>
              <w:rPr>
                <w:sz w:val="20"/>
                <w:szCs w:val="20"/>
              </w:rPr>
              <w:t>114</w:t>
            </w:r>
          </w:p>
        </w:tc>
        <w:tc>
          <w:tcPr>
            <w:tcW w:w="0" w:type="auto"/>
            <w:tcBorders>
              <w:top w:val="single" w:sz="6" w:space="0" w:color="auto"/>
              <w:left w:val="single" w:sz="6" w:space="0" w:color="auto"/>
              <w:bottom w:val="single" w:sz="6" w:space="0" w:color="auto"/>
              <w:right w:val="single" w:sz="6" w:space="0" w:color="auto"/>
            </w:tcBorders>
            <w:vAlign w:val="center"/>
          </w:tcPr>
          <w:p w14:paraId="4E6B9B5A" w14:textId="2885EA45" w:rsidR="00EC55E8" w:rsidRPr="00C23944" w:rsidRDefault="00EC55E8" w:rsidP="002E5A36">
            <w:pPr>
              <w:jc w:val="center"/>
              <w:rPr>
                <w:noProof/>
                <w:sz w:val="20"/>
                <w:szCs w:val="20"/>
              </w:rPr>
            </w:pPr>
            <w:r w:rsidRPr="0045675E">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1133BDF7" w14:textId="26EBC2A8" w:rsidR="00EC55E8" w:rsidRPr="00C23944" w:rsidRDefault="00EC55E8" w:rsidP="002E5A36">
            <w:pPr>
              <w:jc w:val="center"/>
              <w:rPr>
                <w:sz w:val="20"/>
                <w:szCs w:val="20"/>
              </w:rPr>
            </w:pPr>
            <w:r w:rsidRPr="0045675E">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090B6049" w14:textId="1D402E1E" w:rsidR="00EC55E8" w:rsidRPr="00C23944" w:rsidRDefault="00EC55E8" w:rsidP="002E5A36">
            <w:pPr>
              <w:jc w:val="center"/>
              <w:rPr>
                <w:sz w:val="20"/>
                <w:szCs w:val="20"/>
              </w:rPr>
            </w:pPr>
            <w:r>
              <w:rPr>
                <w:sz w:val="20"/>
                <w:szCs w:val="20"/>
              </w:rPr>
              <w:t>113</w:t>
            </w:r>
          </w:p>
        </w:tc>
        <w:tc>
          <w:tcPr>
            <w:tcW w:w="714" w:type="dxa"/>
            <w:tcBorders>
              <w:top w:val="single" w:sz="6" w:space="0" w:color="auto"/>
              <w:left w:val="single" w:sz="6" w:space="0" w:color="auto"/>
              <w:bottom w:val="single" w:sz="6" w:space="0" w:color="auto"/>
              <w:right w:val="single" w:sz="6" w:space="0" w:color="auto"/>
            </w:tcBorders>
            <w:vAlign w:val="center"/>
          </w:tcPr>
          <w:p w14:paraId="147982CD" w14:textId="715BC8E3" w:rsidR="00EC55E8" w:rsidRDefault="00EC55E8" w:rsidP="002E5A36">
            <w:pPr>
              <w:jc w:val="center"/>
              <w:rPr>
                <w:sz w:val="20"/>
                <w:szCs w:val="20"/>
              </w:rPr>
            </w:pPr>
            <w:r>
              <w:rPr>
                <w:sz w:val="20"/>
                <w:szCs w:val="20"/>
              </w:rPr>
              <w:t>114</w:t>
            </w:r>
          </w:p>
        </w:tc>
        <w:tc>
          <w:tcPr>
            <w:tcW w:w="690" w:type="dxa"/>
            <w:tcBorders>
              <w:top w:val="single" w:sz="6" w:space="0" w:color="auto"/>
              <w:left w:val="single" w:sz="6" w:space="0" w:color="auto"/>
              <w:bottom w:val="single" w:sz="6" w:space="0" w:color="auto"/>
              <w:right w:val="single" w:sz="6" w:space="0" w:color="auto"/>
            </w:tcBorders>
            <w:vAlign w:val="center"/>
          </w:tcPr>
          <w:p w14:paraId="149BA161" w14:textId="60F8AC32" w:rsidR="00EC55E8" w:rsidRDefault="00EC55E8" w:rsidP="002E5A36">
            <w:pPr>
              <w:jc w:val="center"/>
              <w:rPr>
                <w:sz w:val="20"/>
                <w:szCs w:val="20"/>
              </w:rPr>
            </w:pPr>
            <w:r>
              <w:rPr>
                <w:sz w:val="20"/>
                <w:szCs w:val="20"/>
              </w:rPr>
              <w:t>115</w:t>
            </w:r>
          </w:p>
        </w:tc>
        <w:tc>
          <w:tcPr>
            <w:tcW w:w="714" w:type="dxa"/>
            <w:tcBorders>
              <w:top w:val="single" w:sz="6" w:space="0" w:color="auto"/>
              <w:left w:val="single" w:sz="6" w:space="0" w:color="auto"/>
              <w:bottom w:val="single" w:sz="6" w:space="0" w:color="auto"/>
              <w:right w:val="single" w:sz="6" w:space="0" w:color="auto"/>
            </w:tcBorders>
            <w:vAlign w:val="center"/>
          </w:tcPr>
          <w:p w14:paraId="318AD4D7" w14:textId="1692E3CD" w:rsidR="00EC55E8" w:rsidRPr="00C23944" w:rsidRDefault="00EC55E8" w:rsidP="002E5A36">
            <w:pPr>
              <w:jc w:val="center"/>
              <w:rPr>
                <w:sz w:val="20"/>
                <w:szCs w:val="20"/>
              </w:rPr>
            </w:pPr>
            <w:r>
              <w:rPr>
                <w:sz w:val="20"/>
                <w:szCs w:val="20"/>
              </w:rPr>
              <w:t>115</w:t>
            </w:r>
          </w:p>
        </w:tc>
      </w:tr>
    </w:tbl>
    <w:p w14:paraId="3C00A437" w14:textId="77777777" w:rsidR="001E3570" w:rsidRPr="00C97A51" w:rsidRDefault="001E3570" w:rsidP="001E3570">
      <w:pPr>
        <w:ind w:firstLine="5812"/>
        <w:jc w:val="right"/>
        <w:rPr>
          <w:rFonts w:eastAsia="Calibri"/>
          <w:bCs/>
          <w:sz w:val="28"/>
          <w:szCs w:val="28"/>
        </w:rPr>
      </w:pPr>
    </w:p>
    <w:p w14:paraId="7FA8AFCA" w14:textId="77777777" w:rsidR="001E3570" w:rsidRPr="00611E97" w:rsidRDefault="001E3570" w:rsidP="001E3570">
      <w:pPr>
        <w:jc w:val="both"/>
        <w:rPr>
          <w:sz w:val="28"/>
          <w:szCs w:val="28"/>
        </w:rPr>
        <w:sectPr w:rsidR="001E3570" w:rsidRPr="00611E97" w:rsidSect="004254EF">
          <w:pgSz w:w="16838" w:h="11906" w:orient="landscape"/>
          <w:pgMar w:top="720" w:right="720" w:bottom="720" w:left="720" w:header="709" w:footer="709" w:gutter="0"/>
          <w:cols w:space="708"/>
          <w:docGrid w:linePitch="360"/>
        </w:sectPr>
      </w:pPr>
    </w:p>
    <w:p w14:paraId="056CC21C" w14:textId="3D51F1BE" w:rsidR="001E3570" w:rsidRPr="00A64FD3" w:rsidRDefault="001E3570" w:rsidP="001E3570">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Pr>
          <w:rFonts w:eastAsia="Arial" w:cs="Times New Roman"/>
          <w:noProof/>
          <w:szCs w:val="28"/>
          <w:lang w:eastAsia="ar-SA"/>
        </w:rPr>
        <w:fldChar w:fldCharType="begin"/>
      </w:r>
      <w:r>
        <w:rPr>
          <w:rFonts w:eastAsia="Arial" w:cs="Times New Roman"/>
          <w:noProof/>
          <w:szCs w:val="28"/>
          <w:lang w:eastAsia="ar-SA"/>
        </w:rPr>
        <w:instrText xml:space="preserve"> SEQ gp_pril \* MERGEFORMAT </w:instrText>
      </w:r>
      <w:r>
        <w:rPr>
          <w:rFonts w:eastAsia="Arial" w:cs="Times New Roman"/>
          <w:noProof/>
          <w:szCs w:val="28"/>
          <w:lang w:eastAsia="ar-SA"/>
        </w:rPr>
        <w:fldChar w:fldCharType="separate"/>
      </w:r>
      <w:r w:rsidR="00BA33D7">
        <w:rPr>
          <w:rFonts w:eastAsia="Arial" w:cs="Times New Roman"/>
          <w:noProof/>
          <w:szCs w:val="28"/>
          <w:lang w:eastAsia="ar-SA"/>
        </w:rPr>
        <w:t>1</w:t>
      </w:r>
      <w:r>
        <w:rPr>
          <w:rFonts w:eastAsia="Arial" w:cs="Times New Roman"/>
          <w:noProof/>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культуры»</w:t>
      </w:r>
    </w:p>
    <w:p w14:paraId="385F6B0A" w14:textId="77777777" w:rsidR="001E3570" w:rsidRPr="00932E7B" w:rsidRDefault="001E3570" w:rsidP="001E3570">
      <w:pPr>
        <w:jc w:val="center"/>
        <w:rPr>
          <w:color w:val="000000"/>
          <w:sz w:val="28"/>
          <w:szCs w:val="28"/>
        </w:rPr>
      </w:pPr>
    </w:p>
    <w:p w14:paraId="3F9A2152" w14:textId="77777777" w:rsidR="001E3570" w:rsidRPr="00932E7B" w:rsidRDefault="001E3570" w:rsidP="001E3570">
      <w:pPr>
        <w:jc w:val="center"/>
        <w:rPr>
          <w:color w:val="000000"/>
          <w:sz w:val="28"/>
          <w:szCs w:val="28"/>
        </w:rPr>
      </w:pPr>
      <w:r w:rsidRPr="00932E7B">
        <w:rPr>
          <w:color w:val="000000"/>
          <w:sz w:val="28"/>
          <w:szCs w:val="28"/>
        </w:rPr>
        <w:t xml:space="preserve">ПОДПРОГРАММА </w:t>
      </w:r>
    </w:p>
    <w:p w14:paraId="16FD1398" w14:textId="77777777" w:rsidR="001E3570" w:rsidRPr="007B2A66" w:rsidRDefault="001E3570" w:rsidP="001E3570">
      <w:pPr>
        <w:jc w:val="center"/>
        <w:rPr>
          <w:color w:val="000000"/>
          <w:sz w:val="32"/>
          <w:szCs w:val="28"/>
        </w:rPr>
      </w:pPr>
      <w:r>
        <w:rPr>
          <w:sz w:val="28"/>
        </w:rPr>
        <w:t>«</w:t>
      </w:r>
      <w:r w:rsidRPr="007B2A66">
        <w:rPr>
          <w:sz w:val="28"/>
        </w:rPr>
        <w:t>Сохранение культурного наследия</w:t>
      </w:r>
      <w:r>
        <w:rPr>
          <w:sz w:val="28"/>
        </w:rPr>
        <w:t>»</w:t>
      </w:r>
    </w:p>
    <w:p w14:paraId="05E568AB" w14:textId="77777777" w:rsidR="001E3570" w:rsidRPr="00932E7B" w:rsidRDefault="001E3570" w:rsidP="001E3570">
      <w:pPr>
        <w:widowControl w:val="0"/>
        <w:suppressAutoHyphens/>
        <w:autoSpaceDE w:val="0"/>
        <w:jc w:val="center"/>
        <w:rPr>
          <w:rFonts w:eastAsia="Arial"/>
          <w:color w:val="000000"/>
          <w:sz w:val="28"/>
          <w:szCs w:val="28"/>
          <w:lang w:eastAsia="ar-SA"/>
        </w:rPr>
      </w:pPr>
    </w:p>
    <w:p w14:paraId="4CED0F4F" w14:textId="77777777" w:rsidR="001E3570" w:rsidRPr="00932E7B" w:rsidRDefault="001E3570" w:rsidP="001E3570">
      <w:pPr>
        <w:widowControl w:val="0"/>
        <w:numPr>
          <w:ilvl w:val="0"/>
          <w:numId w:val="1"/>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1E3570" w14:paraId="6295EC55" w14:textId="77777777" w:rsidTr="00EA41E0">
        <w:trPr>
          <w:trHeight w:val="697"/>
        </w:trPr>
        <w:tc>
          <w:tcPr>
            <w:tcW w:w="2419" w:type="dxa"/>
            <w:shd w:val="clear" w:color="auto" w:fill="FFFFFF"/>
            <w:tcMar>
              <w:top w:w="28" w:type="dxa"/>
              <w:left w:w="28" w:type="dxa"/>
              <w:bottom w:w="28" w:type="dxa"/>
              <w:right w:w="28" w:type="dxa"/>
            </w:tcMar>
          </w:tcPr>
          <w:p w14:paraId="3D712377" w14:textId="77777777" w:rsidR="001E3570" w:rsidRPr="00377395" w:rsidRDefault="001E3570" w:rsidP="00981ECC">
            <w:pPr>
              <w:pStyle w:val="a3"/>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386A56EF" w14:textId="77777777" w:rsidR="001E3570" w:rsidRPr="00D22617" w:rsidRDefault="001E3570" w:rsidP="00981ECC">
            <w:pPr>
              <w:pStyle w:val="a3"/>
              <w:spacing w:after="0"/>
              <w:ind w:left="140"/>
              <w:rPr>
                <w:sz w:val="28"/>
                <w:szCs w:val="28"/>
              </w:rPr>
            </w:pPr>
            <w:r>
              <w:rPr>
                <w:sz w:val="28"/>
              </w:rPr>
              <w:t>«</w:t>
            </w:r>
            <w:r w:rsidRPr="007B2A66">
              <w:rPr>
                <w:sz w:val="28"/>
              </w:rPr>
              <w:t>Сохранение культурного наследия</w:t>
            </w:r>
            <w:r>
              <w:rPr>
                <w:sz w:val="28"/>
              </w:rPr>
              <w:t>»</w:t>
            </w:r>
          </w:p>
        </w:tc>
      </w:tr>
      <w:tr w:rsidR="001E3570" w14:paraId="3E98F0DB" w14:textId="77777777" w:rsidTr="00EA41E0">
        <w:trPr>
          <w:trHeight w:val="1999"/>
        </w:trPr>
        <w:tc>
          <w:tcPr>
            <w:tcW w:w="2419" w:type="dxa"/>
            <w:shd w:val="clear" w:color="auto" w:fill="FFFFFF"/>
            <w:tcMar>
              <w:top w:w="28" w:type="dxa"/>
              <w:left w:w="28" w:type="dxa"/>
              <w:bottom w:w="28" w:type="dxa"/>
              <w:right w:w="28" w:type="dxa"/>
            </w:tcMar>
          </w:tcPr>
          <w:p w14:paraId="2C986D18"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6E9E00FE" w14:textId="77777777" w:rsidR="001E3570" w:rsidRPr="006536F1" w:rsidRDefault="001E3570" w:rsidP="00981ECC">
            <w:pPr>
              <w:pStyle w:val="a3"/>
              <w:spacing w:after="0"/>
              <w:ind w:left="140"/>
              <w:rPr>
                <w:sz w:val="28"/>
                <w:szCs w:val="28"/>
              </w:rPr>
            </w:pPr>
            <w:r>
              <w:rPr>
                <w:sz w:val="28"/>
              </w:rPr>
              <w:t>«</w:t>
            </w:r>
            <w:r w:rsidRPr="007B2A66">
              <w:rPr>
                <w:sz w:val="28"/>
              </w:rPr>
              <w:t>Развитие культуры</w:t>
            </w:r>
            <w:r>
              <w:rPr>
                <w:sz w:val="28"/>
              </w:rPr>
              <w:t>»</w:t>
            </w:r>
          </w:p>
        </w:tc>
      </w:tr>
      <w:tr w:rsidR="001E3570" w14:paraId="235522CA" w14:textId="77777777" w:rsidTr="00EA41E0">
        <w:trPr>
          <w:trHeight w:val="1008"/>
        </w:trPr>
        <w:tc>
          <w:tcPr>
            <w:tcW w:w="2419" w:type="dxa"/>
            <w:shd w:val="clear" w:color="auto" w:fill="FFFFFF"/>
            <w:tcMar>
              <w:top w:w="28" w:type="dxa"/>
              <w:left w:w="28" w:type="dxa"/>
              <w:bottom w:w="28" w:type="dxa"/>
              <w:right w:w="28" w:type="dxa"/>
            </w:tcMar>
          </w:tcPr>
          <w:p w14:paraId="0C5CE0A5"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6222E0AC" w14:textId="77777777" w:rsidR="001E3570" w:rsidRDefault="001E3570" w:rsidP="00981ECC">
            <w:pPr>
              <w:pStyle w:val="a3"/>
              <w:spacing w:after="0"/>
              <w:ind w:left="140"/>
              <w:rPr>
                <w:sz w:val="28"/>
              </w:rPr>
            </w:pPr>
            <w:r w:rsidRPr="007B2A66">
              <w:rPr>
                <w:sz w:val="28"/>
              </w:rPr>
              <w:t>Муниципальное казенное учреждение "Управление культуры</w:t>
            </w:r>
            <w:r>
              <w:rPr>
                <w:sz w:val="28"/>
              </w:rPr>
              <w:t>, молодежной политики</w:t>
            </w:r>
            <w:r w:rsidRPr="007B2A66">
              <w:rPr>
                <w:sz w:val="28"/>
              </w:rPr>
              <w:t xml:space="preserve"> и муниципального архива" Шарыповского округа</w:t>
            </w:r>
          </w:p>
          <w:p w14:paraId="6F12124E" w14:textId="77777777" w:rsidR="001E3570" w:rsidRPr="00D22617" w:rsidRDefault="001E3570" w:rsidP="00981ECC">
            <w:pPr>
              <w:pStyle w:val="a3"/>
              <w:spacing w:after="0"/>
              <w:ind w:left="140"/>
              <w:rPr>
                <w:sz w:val="28"/>
                <w:szCs w:val="28"/>
              </w:rPr>
            </w:pPr>
          </w:p>
        </w:tc>
      </w:tr>
      <w:tr w:rsidR="001E3570" w14:paraId="1B5EB3CD" w14:textId="77777777" w:rsidTr="00981ECC">
        <w:tc>
          <w:tcPr>
            <w:tcW w:w="2419" w:type="dxa"/>
            <w:shd w:val="clear" w:color="auto" w:fill="FFFFFF"/>
            <w:tcMar>
              <w:top w:w="28" w:type="dxa"/>
              <w:left w:w="28" w:type="dxa"/>
              <w:bottom w:w="28" w:type="dxa"/>
              <w:right w:w="28" w:type="dxa"/>
            </w:tcMar>
          </w:tcPr>
          <w:p w14:paraId="14245AF4"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51C205A0" w14:textId="77777777" w:rsidR="001E3570" w:rsidRPr="00D22617" w:rsidRDefault="001E3570" w:rsidP="00981ECC">
            <w:pPr>
              <w:pStyle w:val="a3"/>
              <w:spacing w:after="0"/>
              <w:ind w:left="140"/>
              <w:rPr>
                <w:sz w:val="28"/>
                <w:szCs w:val="28"/>
              </w:rPr>
            </w:pPr>
            <w:r w:rsidRPr="007B2A66">
              <w:rPr>
                <w:sz w:val="28"/>
              </w:rPr>
              <w:t xml:space="preserve">062 - МКУ </w:t>
            </w:r>
            <w:r>
              <w:rPr>
                <w:sz w:val="28"/>
              </w:rPr>
              <w:t>«Управление культуры»</w:t>
            </w:r>
            <w:r w:rsidRPr="007B2A66">
              <w:rPr>
                <w:sz w:val="28"/>
              </w:rPr>
              <w:t xml:space="preserve"> ШМО</w:t>
            </w:r>
          </w:p>
        </w:tc>
      </w:tr>
      <w:tr w:rsidR="001E3570" w14:paraId="68827492" w14:textId="77777777" w:rsidTr="00981ECC">
        <w:tc>
          <w:tcPr>
            <w:tcW w:w="2419" w:type="dxa"/>
            <w:shd w:val="clear" w:color="auto" w:fill="FFFFFF"/>
            <w:tcMar>
              <w:top w:w="28" w:type="dxa"/>
              <w:left w:w="28" w:type="dxa"/>
              <w:bottom w:w="28" w:type="dxa"/>
              <w:right w:w="28" w:type="dxa"/>
            </w:tcMar>
          </w:tcPr>
          <w:p w14:paraId="1B248FCC"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64AD5428" w14:textId="77777777" w:rsidR="001E3570" w:rsidRPr="00D22617" w:rsidRDefault="001E3570" w:rsidP="00981ECC">
            <w:pPr>
              <w:pStyle w:val="a3"/>
              <w:spacing w:after="0"/>
              <w:jc w:val="both"/>
              <w:rPr>
                <w:sz w:val="28"/>
                <w:szCs w:val="28"/>
              </w:rPr>
            </w:pPr>
            <w:r w:rsidRPr="007B2A66">
              <w:rPr>
                <w:sz w:val="28"/>
              </w:rPr>
              <w:t>Сохранение</w:t>
            </w:r>
            <w:r>
              <w:rPr>
                <w:sz w:val="28"/>
              </w:rPr>
              <w:t xml:space="preserve"> </w:t>
            </w:r>
            <w:r w:rsidRPr="007B2A66">
              <w:rPr>
                <w:sz w:val="28"/>
              </w:rPr>
              <w:t xml:space="preserve">исторического и культурного наследия округа </w:t>
            </w:r>
            <w:r w:rsidRPr="00F00983">
              <w:rPr>
                <w:sz w:val="28"/>
                <w:szCs w:val="28"/>
              </w:rPr>
              <w:t>как основы культурной и гражданской идентичности, фактора укрепления национального единства</w:t>
            </w:r>
          </w:p>
        </w:tc>
      </w:tr>
      <w:tr w:rsidR="001E3570" w14:paraId="663BAD71" w14:textId="77777777" w:rsidTr="00981ECC">
        <w:tc>
          <w:tcPr>
            <w:tcW w:w="2419" w:type="dxa"/>
            <w:shd w:val="clear" w:color="auto" w:fill="FFFFFF"/>
            <w:tcMar>
              <w:top w:w="28" w:type="dxa"/>
              <w:left w:w="28" w:type="dxa"/>
              <w:bottom w:w="28" w:type="dxa"/>
              <w:right w:w="28" w:type="dxa"/>
            </w:tcMar>
          </w:tcPr>
          <w:p w14:paraId="6FBEF069"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0B19D127" w14:textId="77777777" w:rsidR="001E3570" w:rsidRPr="00D22617" w:rsidRDefault="001E3570" w:rsidP="00981ECC">
            <w:pPr>
              <w:pStyle w:val="a3"/>
              <w:widowControl w:val="0"/>
              <w:tabs>
                <w:tab w:val="left" w:pos="418"/>
              </w:tabs>
              <w:suppressAutoHyphens w:val="0"/>
              <w:spacing w:after="0"/>
              <w:ind w:left="140"/>
              <w:rPr>
                <w:sz w:val="28"/>
                <w:szCs w:val="28"/>
              </w:rPr>
            </w:pPr>
            <w:r w:rsidRPr="007B2A66">
              <w:rPr>
                <w:sz w:val="28"/>
              </w:rPr>
              <w:t>1. Создание рабочей группы по сохранности объектов культурного наследия федерального и регионального значения, находящихся в собственности округа, и обеспечение мер по государственной охране объектов культурного наследия федерального и регионального значения, расположенных на территории округа;</w:t>
            </w:r>
          </w:p>
          <w:p w14:paraId="787972F2" w14:textId="77777777" w:rsidR="001E3570" w:rsidRPr="00D22617" w:rsidRDefault="001E3570" w:rsidP="00981ECC">
            <w:pPr>
              <w:pStyle w:val="a3"/>
              <w:widowControl w:val="0"/>
              <w:tabs>
                <w:tab w:val="left" w:pos="418"/>
              </w:tabs>
              <w:suppressAutoHyphens w:val="0"/>
              <w:spacing w:after="0"/>
              <w:ind w:left="140"/>
              <w:rPr>
                <w:sz w:val="28"/>
                <w:szCs w:val="28"/>
              </w:rPr>
            </w:pPr>
            <w:r w:rsidRPr="007B2A66">
              <w:rPr>
                <w:sz w:val="28"/>
              </w:rPr>
              <w:t>2. Развитие библиотечного дела</w:t>
            </w:r>
          </w:p>
        </w:tc>
      </w:tr>
      <w:tr w:rsidR="001E3570" w14:paraId="1EF71425" w14:textId="77777777" w:rsidTr="00981ECC">
        <w:tc>
          <w:tcPr>
            <w:tcW w:w="2419" w:type="dxa"/>
            <w:shd w:val="clear" w:color="auto" w:fill="FFFFFF"/>
            <w:tcMar>
              <w:top w:w="28" w:type="dxa"/>
              <w:left w:w="28" w:type="dxa"/>
              <w:bottom w:w="28" w:type="dxa"/>
              <w:right w:w="28" w:type="dxa"/>
            </w:tcMar>
          </w:tcPr>
          <w:p w14:paraId="1A79A7E3"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482A6F27" w14:textId="77777777" w:rsidR="001E3570" w:rsidRPr="00D22617" w:rsidRDefault="001E3570" w:rsidP="00981ECC">
            <w:pPr>
              <w:pStyle w:val="a3"/>
              <w:widowControl w:val="0"/>
              <w:tabs>
                <w:tab w:val="left" w:pos="433"/>
              </w:tabs>
              <w:suppressAutoHyphens w:val="0"/>
              <w:spacing w:after="0"/>
              <w:rPr>
                <w:rStyle w:val="0pt2"/>
                <w:color w:val="000000"/>
                <w:sz w:val="28"/>
                <w:szCs w:val="28"/>
              </w:rPr>
            </w:pPr>
            <w:r>
              <w:rPr>
                <w:rStyle w:val="0pt2"/>
                <w:color w:val="000000"/>
                <w:sz w:val="28"/>
                <w:szCs w:val="28"/>
              </w:rPr>
              <w:t>О</w:t>
            </w:r>
            <w:r w:rsidRPr="00D22617">
              <w:rPr>
                <w:rStyle w:val="0pt2"/>
                <w:color w:val="000000"/>
                <w:sz w:val="28"/>
                <w:szCs w:val="28"/>
              </w:rPr>
              <w:t>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1E3570" w14:paraId="3FC72D99" w14:textId="77777777" w:rsidTr="00981ECC">
        <w:tc>
          <w:tcPr>
            <w:tcW w:w="2419" w:type="dxa"/>
            <w:shd w:val="clear" w:color="auto" w:fill="FFFFFF"/>
            <w:tcMar>
              <w:top w:w="28" w:type="dxa"/>
              <w:left w:w="28" w:type="dxa"/>
              <w:bottom w:w="28" w:type="dxa"/>
              <w:right w:w="28" w:type="dxa"/>
            </w:tcMar>
          </w:tcPr>
          <w:p w14:paraId="07CC9547"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4E87835C" w14:textId="0EC86810" w:rsidR="001E3570" w:rsidRPr="00D22617" w:rsidRDefault="001E3570" w:rsidP="00981ECC">
            <w:pPr>
              <w:pStyle w:val="a3"/>
              <w:spacing w:after="0"/>
              <w:ind w:left="140"/>
              <w:rPr>
                <w:sz w:val="28"/>
                <w:szCs w:val="28"/>
              </w:rPr>
            </w:pPr>
            <w:r w:rsidRPr="00670A1E">
              <w:rPr>
                <w:sz w:val="28"/>
              </w:rPr>
              <w:t>202</w:t>
            </w:r>
            <w:r w:rsidR="00B119E4">
              <w:rPr>
                <w:sz w:val="28"/>
              </w:rPr>
              <w:t>5</w:t>
            </w:r>
            <w:r w:rsidRPr="00670A1E">
              <w:rPr>
                <w:sz w:val="28"/>
              </w:rPr>
              <w:t xml:space="preserve"> - 202</w:t>
            </w:r>
            <w:r w:rsidR="00B119E4">
              <w:rPr>
                <w:sz w:val="28"/>
              </w:rPr>
              <w:t>7</w:t>
            </w:r>
            <w:r w:rsidRPr="00670A1E">
              <w:rPr>
                <w:sz w:val="28"/>
              </w:rPr>
              <w:t xml:space="preserve"> годы</w:t>
            </w:r>
            <w:r w:rsidR="00304768" w:rsidRPr="00670A1E">
              <w:rPr>
                <w:sz w:val="28"/>
              </w:rPr>
              <w:t xml:space="preserve"> </w:t>
            </w:r>
            <w:r w:rsidR="00304768" w:rsidRPr="00670A1E">
              <w:rPr>
                <w:sz w:val="28"/>
                <w:szCs w:val="28"/>
              </w:rPr>
              <w:t>без разделения на этапы</w:t>
            </w:r>
          </w:p>
        </w:tc>
      </w:tr>
      <w:tr w:rsidR="001E3570" w14:paraId="3FA1FC6C" w14:textId="77777777" w:rsidTr="00981ECC">
        <w:tc>
          <w:tcPr>
            <w:tcW w:w="2419" w:type="dxa"/>
            <w:shd w:val="clear" w:color="auto" w:fill="FFFFFF"/>
            <w:tcMar>
              <w:top w:w="28" w:type="dxa"/>
              <w:left w:w="28" w:type="dxa"/>
              <w:bottom w:w="28" w:type="dxa"/>
              <w:right w:w="28" w:type="dxa"/>
            </w:tcMar>
          </w:tcPr>
          <w:p w14:paraId="572D23DE"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426E3C7C" w14:textId="77777777" w:rsidR="004F3CAD" w:rsidRPr="004F3CAD" w:rsidRDefault="004F3CAD" w:rsidP="004F3CAD">
            <w:pPr>
              <w:widowControl w:val="0"/>
              <w:tabs>
                <w:tab w:val="left" w:pos="638"/>
              </w:tabs>
              <w:rPr>
                <w:sz w:val="28"/>
                <w:szCs w:val="28"/>
              </w:rPr>
            </w:pPr>
            <w:r w:rsidRPr="004F3CAD">
              <w:rPr>
                <w:sz w:val="28"/>
                <w:szCs w:val="28"/>
              </w:rPr>
              <w:t>Общий объем бюджетных ассигнований на реализацию подпрограммы составляет – 78 215 433,00 рублей</w:t>
            </w:r>
          </w:p>
          <w:p w14:paraId="1A133651" w14:textId="77777777" w:rsidR="004F3CAD" w:rsidRPr="004F3CAD" w:rsidRDefault="004F3CAD" w:rsidP="004F3CAD">
            <w:pPr>
              <w:widowControl w:val="0"/>
              <w:tabs>
                <w:tab w:val="left" w:pos="638"/>
              </w:tabs>
              <w:rPr>
                <w:sz w:val="28"/>
                <w:szCs w:val="28"/>
              </w:rPr>
            </w:pPr>
            <w:r w:rsidRPr="004F3CAD">
              <w:rPr>
                <w:sz w:val="28"/>
                <w:szCs w:val="28"/>
              </w:rPr>
              <w:t>по годам реализации:</w:t>
            </w:r>
          </w:p>
          <w:p w14:paraId="6E179006" w14:textId="77777777" w:rsidR="004F3CAD" w:rsidRPr="004F3CAD" w:rsidRDefault="004F3CAD" w:rsidP="004F3CAD">
            <w:pPr>
              <w:widowControl w:val="0"/>
              <w:tabs>
                <w:tab w:val="left" w:pos="638"/>
              </w:tabs>
              <w:rPr>
                <w:sz w:val="28"/>
                <w:szCs w:val="28"/>
              </w:rPr>
            </w:pPr>
            <w:r w:rsidRPr="004F3CAD">
              <w:rPr>
                <w:sz w:val="28"/>
                <w:szCs w:val="28"/>
              </w:rPr>
              <w:t>2025 - 26 118 494,00 рублей</w:t>
            </w:r>
          </w:p>
          <w:p w14:paraId="18FD24C7" w14:textId="77777777" w:rsidR="004F3CAD" w:rsidRPr="004F3CAD" w:rsidRDefault="004F3CAD" w:rsidP="004F3CAD">
            <w:pPr>
              <w:widowControl w:val="0"/>
              <w:tabs>
                <w:tab w:val="left" w:pos="638"/>
              </w:tabs>
              <w:rPr>
                <w:sz w:val="28"/>
                <w:szCs w:val="28"/>
              </w:rPr>
            </w:pPr>
            <w:r w:rsidRPr="004F3CAD">
              <w:rPr>
                <w:sz w:val="28"/>
                <w:szCs w:val="28"/>
              </w:rPr>
              <w:t>2026 - 26 100 437,00 рублей</w:t>
            </w:r>
          </w:p>
          <w:p w14:paraId="42789DAA" w14:textId="77777777" w:rsidR="004F3CAD" w:rsidRPr="004F3CAD" w:rsidRDefault="004F3CAD" w:rsidP="004F3CAD">
            <w:pPr>
              <w:widowControl w:val="0"/>
              <w:tabs>
                <w:tab w:val="left" w:pos="638"/>
              </w:tabs>
              <w:rPr>
                <w:sz w:val="28"/>
                <w:szCs w:val="28"/>
              </w:rPr>
            </w:pPr>
            <w:r w:rsidRPr="004F3CAD">
              <w:rPr>
                <w:sz w:val="28"/>
                <w:szCs w:val="28"/>
              </w:rPr>
              <w:t>2027 - 25 996 502,00 рублей</w:t>
            </w:r>
          </w:p>
          <w:p w14:paraId="28456584" w14:textId="77777777" w:rsidR="004F3CAD" w:rsidRPr="004F3CAD" w:rsidRDefault="004F3CAD" w:rsidP="004F3CAD">
            <w:pPr>
              <w:widowControl w:val="0"/>
              <w:tabs>
                <w:tab w:val="left" w:pos="638"/>
              </w:tabs>
              <w:rPr>
                <w:sz w:val="28"/>
                <w:szCs w:val="28"/>
              </w:rPr>
            </w:pPr>
            <w:r w:rsidRPr="004F3CAD">
              <w:rPr>
                <w:sz w:val="28"/>
                <w:szCs w:val="28"/>
              </w:rPr>
              <w:t>Из них:</w:t>
            </w:r>
          </w:p>
          <w:p w14:paraId="09543BDE" w14:textId="77777777" w:rsidR="004F3CAD" w:rsidRPr="004F3CAD" w:rsidRDefault="004F3CAD" w:rsidP="004F3CAD">
            <w:pPr>
              <w:widowControl w:val="0"/>
              <w:tabs>
                <w:tab w:val="left" w:pos="638"/>
              </w:tabs>
              <w:rPr>
                <w:sz w:val="28"/>
                <w:szCs w:val="28"/>
              </w:rPr>
            </w:pPr>
            <w:r w:rsidRPr="004F3CAD">
              <w:rPr>
                <w:sz w:val="28"/>
                <w:szCs w:val="28"/>
              </w:rPr>
              <w:t>Бюджет округа</w:t>
            </w:r>
          </w:p>
          <w:p w14:paraId="7F896EFD" w14:textId="77777777" w:rsidR="004F3CAD" w:rsidRPr="004F3CAD" w:rsidRDefault="004F3CAD" w:rsidP="004F3CAD">
            <w:pPr>
              <w:widowControl w:val="0"/>
              <w:tabs>
                <w:tab w:val="left" w:pos="638"/>
              </w:tabs>
              <w:rPr>
                <w:sz w:val="28"/>
                <w:szCs w:val="28"/>
              </w:rPr>
            </w:pPr>
            <w:r w:rsidRPr="004F3CAD">
              <w:rPr>
                <w:sz w:val="28"/>
                <w:szCs w:val="28"/>
              </w:rPr>
              <w:t>Всего - 76 139 983,00 рублей</w:t>
            </w:r>
          </w:p>
          <w:p w14:paraId="5673DAB7" w14:textId="77777777" w:rsidR="004F3CAD" w:rsidRPr="004F3CAD" w:rsidRDefault="004F3CAD" w:rsidP="004F3CAD">
            <w:pPr>
              <w:widowControl w:val="0"/>
              <w:tabs>
                <w:tab w:val="left" w:pos="638"/>
              </w:tabs>
              <w:rPr>
                <w:sz w:val="28"/>
                <w:szCs w:val="28"/>
              </w:rPr>
            </w:pPr>
            <w:r w:rsidRPr="004F3CAD">
              <w:rPr>
                <w:sz w:val="28"/>
                <w:szCs w:val="28"/>
              </w:rPr>
              <w:t>2025 - 25 359 944,00 рублей</w:t>
            </w:r>
          </w:p>
          <w:p w14:paraId="359A9398" w14:textId="77777777" w:rsidR="004F3CAD" w:rsidRPr="004F3CAD" w:rsidRDefault="004F3CAD" w:rsidP="004F3CAD">
            <w:pPr>
              <w:widowControl w:val="0"/>
              <w:tabs>
                <w:tab w:val="left" w:pos="638"/>
              </w:tabs>
              <w:rPr>
                <w:sz w:val="28"/>
                <w:szCs w:val="28"/>
              </w:rPr>
            </w:pPr>
            <w:r w:rsidRPr="004F3CAD">
              <w:rPr>
                <w:sz w:val="28"/>
                <w:szCs w:val="28"/>
              </w:rPr>
              <w:t>2026 - 25 344 587,00 рублей</w:t>
            </w:r>
          </w:p>
          <w:p w14:paraId="061D0464" w14:textId="77777777" w:rsidR="004F3CAD" w:rsidRPr="004F3CAD" w:rsidRDefault="004F3CAD" w:rsidP="004F3CAD">
            <w:pPr>
              <w:widowControl w:val="0"/>
              <w:tabs>
                <w:tab w:val="left" w:pos="638"/>
              </w:tabs>
              <w:rPr>
                <w:sz w:val="28"/>
                <w:szCs w:val="28"/>
              </w:rPr>
            </w:pPr>
            <w:r w:rsidRPr="004F3CAD">
              <w:rPr>
                <w:sz w:val="28"/>
                <w:szCs w:val="28"/>
              </w:rPr>
              <w:t>2027 - 25 435 452,00 рублей;</w:t>
            </w:r>
          </w:p>
          <w:p w14:paraId="223E1F76" w14:textId="5364D1FE" w:rsidR="004F3CAD" w:rsidRPr="004F3CAD" w:rsidRDefault="004F3CAD" w:rsidP="004F3CAD">
            <w:pPr>
              <w:widowControl w:val="0"/>
              <w:tabs>
                <w:tab w:val="left" w:pos="638"/>
              </w:tabs>
              <w:rPr>
                <w:sz w:val="28"/>
                <w:szCs w:val="28"/>
              </w:rPr>
            </w:pPr>
            <w:r w:rsidRPr="004F3CAD">
              <w:rPr>
                <w:sz w:val="28"/>
                <w:szCs w:val="28"/>
              </w:rPr>
              <w:t>Внебюджетные источники</w:t>
            </w:r>
          </w:p>
          <w:p w14:paraId="4449AF02" w14:textId="77777777" w:rsidR="004F3CAD" w:rsidRPr="004F3CAD" w:rsidRDefault="004F3CAD" w:rsidP="004F3CAD">
            <w:pPr>
              <w:widowControl w:val="0"/>
              <w:tabs>
                <w:tab w:val="left" w:pos="638"/>
              </w:tabs>
              <w:rPr>
                <w:sz w:val="28"/>
                <w:szCs w:val="28"/>
              </w:rPr>
            </w:pPr>
            <w:r w:rsidRPr="004F3CAD">
              <w:rPr>
                <w:sz w:val="28"/>
                <w:szCs w:val="28"/>
              </w:rPr>
              <w:t>Всего - 46 950,00 рублей</w:t>
            </w:r>
          </w:p>
          <w:p w14:paraId="59CBC1F5" w14:textId="77777777" w:rsidR="004F3CAD" w:rsidRPr="004F3CAD" w:rsidRDefault="004F3CAD" w:rsidP="004F3CAD">
            <w:pPr>
              <w:widowControl w:val="0"/>
              <w:tabs>
                <w:tab w:val="left" w:pos="638"/>
              </w:tabs>
              <w:rPr>
                <w:sz w:val="28"/>
                <w:szCs w:val="28"/>
              </w:rPr>
            </w:pPr>
            <w:r w:rsidRPr="004F3CAD">
              <w:rPr>
                <w:sz w:val="28"/>
                <w:szCs w:val="28"/>
              </w:rPr>
              <w:t>2025 - 15 650,00 рублей</w:t>
            </w:r>
          </w:p>
          <w:p w14:paraId="78DCB2DC" w14:textId="77777777" w:rsidR="004F3CAD" w:rsidRPr="004F3CAD" w:rsidRDefault="004F3CAD" w:rsidP="004F3CAD">
            <w:pPr>
              <w:widowControl w:val="0"/>
              <w:tabs>
                <w:tab w:val="left" w:pos="638"/>
              </w:tabs>
              <w:rPr>
                <w:sz w:val="28"/>
                <w:szCs w:val="28"/>
              </w:rPr>
            </w:pPr>
            <w:r w:rsidRPr="004F3CAD">
              <w:rPr>
                <w:sz w:val="28"/>
                <w:szCs w:val="28"/>
              </w:rPr>
              <w:t>2026 - 15 650,00 рублей</w:t>
            </w:r>
          </w:p>
          <w:p w14:paraId="45C6A07A" w14:textId="77777777" w:rsidR="004F3CAD" w:rsidRPr="004F3CAD" w:rsidRDefault="004F3CAD" w:rsidP="004F3CAD">
            <w:pPr>
              <w:widowControl w:val="0"/>
              <w:tabs>
                <w:tab w:val="left" w:pos="638"/>
              </w:tabs>
              <w:rPr>
                <w:sz w:val="28"/>
                <w:szCs w:val="28"/>
              </w:rPr>
            </w:pPr>
            <w:r w:rsidRPr="004F3CAD">
              <w:rPr>
                <w:sz w:val="28"/>
                <w:szCs w:val="28"/>
              </w:rPr>
              <w:t>2027 - 15 650,00 рублей;</w:t>
            </w:r>
          </w:p>
          <w:p w14:paraId="70073A37" w14:textId="77777777" w:rsidR="004F3CAD" w:rsidRPr="004F3CAD" w:rsidRDefault="004F3CAD" w:rsidP="004F3CAD">
            <w:pPr>
              <w:widowControl w:val="0"/>
              <w:tabs>
                <w:tab w:val="left" w:pos="638"/>
              </w:tabs>
              <w:rPr>
                <w:sz w:val="28"/>
                <w:szCs w:val="28"/>
              </w:rPr>
            </w:pPr>
            <w:r w:rsidRPr="004F3CAD">
              <w:rPr>
                <w:sz w:val="28"/>
                <w:szCs w:val="28"/>
              </w:rPr>
              <w:t>Краевой бюджет</w:t>
            </w:r>
          </w:p>
          <w:p w14:paraId="60513E46" w14:textId="77777777" w:rsidR="004F3CAD" w:rsidRPr="004F3CAD" w:rsidRDefault="004F3CAD" w:rsidP="004F3CAD">
            <w:pPr>
              <w:widowControl w:val="0"/>
              <w:tabs>
                <w:tab w:val="left" w:pos="638"/>
              </w:tabs>
              <w:rPr>
                <w:sz w:val="28"/>
                <w:szCs w:val="28"/>
              </w:rPr>
            </w:pPr>
            <w:r w:rsidRPr="004F3CAD">
              <w:rPr>
                <w:sz w:val="28"/>
                <w:szCs w:val="28"/>
              </w:rPr>
              <w:t>Всего - 2 028 500,00 рублей</w:t>
            </w:r>
          </w:p>
          <w:p w14:paraId="27CEEBA8" w14:textId="77777777" w:rsidR="004F3CAD" w:rsidRPr="004F3CAD" w:rsidRDefault="004F3CAD" w:rsidP="004F3CAD">
            <w:pPr>
              <w:widowControl w:val="0"/>
              <w:tabs>
                <w:tab w:val="left" w:pos="638"/>
              </w:tabs>
              <w:rPr>
                <w:sz w:val="28"/>
                <w:szCs w:val="28"/>
              </w:rPr>
            </w:pPr>
            <w:r w:rsidRPr="004F3CAD">
              <w:rPr>
                <w:sz w:val="28"/>
                <w:szCs w:val="28"/>
              </w:rPr>
              <w:t>2025 - 742 900,00 рублей</w:t>
            </w:r>
          </w:p>
          <w:p w14:paraId="483358E8" w14:textId="77777777" w:rsidR="004F3CAD" w:rsidRPr="004F3CAD" w:rsidRDefault="004F3CAD" w:rsidP="004F3CAD">
            <w:pPr>
              <w:widowControl w:val="0"/>
              <w:tabs>
                <w:tab w:val="left" w:pos="638"/>
              </w:tabs>
              <w:rPr>
                <w:sz w:val="28"/>
                <w:szCs w:val="28"/>
              </w:rPr>
            </w:pPr>
            <w:r w:rsidRPr="004F3CAD">
              <w:rPr>
                <w:sz w:val="28"/>
                <w:szCs w:val="28"/>
              </w:rPr>
              <w:t>2026 - 740 200,00 рублей</w:t>
            </w:r>
          </w:p>
          <w:p w14:paraId="74E6A40E" w14:textId="77777777" w:rsidR="004F3CAD" w:rsidRPr="004F3CAD" w:rsidRDefault="004F3CAD" w:rsidP="004F3CAD">
            <w:pPr>
              <w:widowControl w:val="0"/>
              <w:tabs>
                <w:tab w:val="left" w:pos="638"/>
              </w:tabs>
              <w:rPr>
                <w:sz w:val="28"/>
                <w:szCs w:val="28"/>
                <w:lang w:val="en-US"/>
              </w:rPr>
            </w:pPr>
            <w:r w:rsidRPr="004F3CAD">
              <w:rPr>
                <w:sz w:val="28"/>
                <w:szCs w:val="28"/>
              </w:rPr>
              <w:t>2027 - 545 400,00 рублей</w:t>
            </w:r>
          </w:p>
          <w:p w14:paraId="525FC8AA" w14:textId="77777777" w:rsidR="001E3570" w:rsidRPr="00232E09" w:rsidRDefault="001E3570" w:rsidP="004F3CAD">
            <w:pPr>
              <w:widowControl w:val="0"/>
              <w:tabs>
                <w:tab w:val="left" w:pos="638"/>
              </w:tabs>
              <w:rPr>
                <w:sz w:val="28"/>
                <w:szCs w:val="28"/>
              </w:rPr>
            </w:pPr>
          </w:p>
        </w:tc>
      </w:tr>
    </w:tbl>
    <w:p w14:paraId="445D8CD5" w14:textId="77777777" w:rsidR="001E3570" w:rsidRPr="00232E09" w:rsidRDefault="001E3570" w:rsidP="001E3570">
      <w:pPr>
        <w:jc w:val="both"/>
        <w:rPr>
          <w:b/>
        </w:rPr>
        <w:sectPr w:rsidR="001E3570" w:rsidRPr="00232E09">
          <w:pgSz w:w="11906" w:h="16838"/>
          <w:pgMar w:top="1020" w:right="1134" w:bottom="850" w:left="1134" w:header="708" w:footer="708" w:gutter="0"/>
          <w:cols w:space="708"/>
          <w:docGrid w:linePitch="360"/>
        </w:sectPr>
      </w:pPr>
    </w:p>
    <w:p w14:paraId="53F099CD" w14:textId="77777777" w:rsidR="001E3570" w:rsidRPr="00B44101" w:rsidRDefault="001E3570" w:rsidP="001E3570">
      <w:pPr>
        <w:autoSpaceDE w:val="0"/>
        <w:autoSpaceDN w:val="0"/>
        <w:adjustRightInd w:val="0"/>
        <w:jc w:val="center"/>
        <w:rPr>
          <w:b/>
          <w:bCs/>
          <w:sz w:val="28"/>
          <w:szCs w:val="28"/>
        </w:rPr>
      </w:pPr>
      <w:bookmarkStart w:id="6" w:name="_Hlk119497044"/>
      <w:r w:rsidRPr="00B44101">
        <w:rPr>
          <w:b/>
          <w:bCs/>
          <w:sz w:val="28"/>
          <w:szCs w:val="28"/>
        </w:rPr>
        <w:lastRenderedPageBreak/>
        <w:t>2. Мероприятия подпрограммы</w:t>
      </w:r>
    </w:p>
    <w:p w14:paraId="50491FD1" w14:textId="77777777" w:rsidR="001E3570" w:rsidRPr="00B44101" w:rsidRDefault="001E3570" w:rsidP="001E3570">
      <w:pPr>
        <w:autoSpaceDE w:val="0"/>
        <w:autoSpaceDN w:val="0"/>
        <w:adjustRightInd w:val="0"/>
        <w:jc w:val="center"/>
        <w:rPr>
          <w:b/>
          <w:bCs/>
          <w:sz w:val="28"/>
          <w:szCs w:val="28"/>
        </w:rPr>
      </w:pPr>
    </w:p>
    <w:p w14:paraId="205686AB" w14:textId="77777777" w:rsidR="001E3570" w:rsidRPr="00A4447F" w:rsidRDefault="001E3570" w:rsidP="001E3570">
      <w:pPr>
        <w:widowControl w:val="0"/>
        <w:autoSpaceDE w:val="0"/>
        <w:autoSpaceDN w:val="0"/>
        <w:adjustRightInd w:val="0"/>
        <w:ind w:firstLine="709"/>
        <w:jc w:val="both"/>
        <w:rPr>
          <w:sz w:val="28"/>
          <w:szCs w:val="28"/>
        </w:rPr>
      </w:pPr>
      <w:r w:rsidRPr="00A4447F">
        <w:rPr>
          <w:sz w:val="28"/>
          <w:szCs w:val="28"/>
        </w:rPr>
        <w:t>Перечень подпрограммных мероприятий представлен в приложении № 2 к</w:t>
      </w:r>
      <w:r>
        <w:rPr>
          <w:sz w:val="28"/>
          <w:szCs w:val="28"/>
        </w:rPr>
        <w:t xml:space="preserve"> </w:t>
      </w:r>
      <w:r w:rsidRPr="00A4447F">
        <w:rPr>
          <w:sz w:val="28"/>
          <w:szCs w:val="28"/>
        </w:rPr>
        <w:t>подпрограмме «Сохранение культурного наследия»</w:t>
      </w:r>
      <w:r>
        <w:rPr>
          <w:sz w:val="28"/>
          <w:szCs w:val="28"/>
        </w:rPr>
        <w:t>.</w:t>
      </w:r>
    </w:p>
    <w:p w14:paraId="32791D9F" w14:textId="77777777" w:rsidR="001E3570" w:rsidRPr="00A4447F" w:rsidRDefault="001E3570" w:rsidP="001E3570">
      <w:pPr>
        <w:widowControl w:val="0"/>
        <w:autoSpaceDE w:val="0"/>
        <w:autoSpaceDN w:val="0"/>
        <w:adjustRightInd w:val="0"/>
        <w:ind w:firstLine="709"/>
        <w:jc w:val="both"/>
        <w:rPr>
          <w:sz w:val="28"/>
          <w:szCs w:val="28"/>
        </w:rPr>
      </w:pPr>
    </w:p>
    <w:p w14:paraId="6B722BE2" w14:textId="77777777" w:rsidR="001E3570" w:rsidRPr="00B44101" w:rsidRDefault="001E3570" w:rsidP="001E3570">
      <w:pPr>
        <w:jc w:val="center"/>
        <w:rPr>
          <w:bCs/>
          <w:sz w:val="28"/>
          <w:szCs w:val="28"/>
        </w:rPr>
      </w:pPr>
      <w:r w:rsidRPr="00B44101">
        <w:rPr>
          <w:b/>
          <w:bCs/>
          <w:sz w:val="28"/>
          <w:szCs w:val="28"/>
        </w:rPr>
        <w:t>3. Механизм реализации подпрограммы</w:t>
      </w:r>
    </w:p>
    <w:p w14:paraId="160A761D" w14:textId="77777777" w:rsidR="001E3570" w:rsidRPr="00B44101" w:rsidRDefault="001E3570" w:rsidP="001E3570">
      <w:pPr>
        <w:widowControl w:val="0"/>
        <w:autoSpaceDE w:val="0"/>
        <w:autoSpaceDN w:val="0"/>
        <w:adjustRightInd w:val="0"/>
        <w:ind w:firstLine="709"/>
        <w:jc w:val="both"/>
        <w:rPr>
          <w:sz w:val="28"/>
          <w:szCs w:val="28"/>
        </w:rPr>
      </w:pPr>
      <w:r w:rsidRPr="00B44101">
        <w:rPr>
          <w:sz w:val="28"/>
          <w:szCs w:val="28"/>
        </w:rPr>
        <w:t>Реализацию подпрограммы осуществляет муниципальное казенное учреждение «Управление культуры</w:t>
      </w:r>
      <w:r>
        <w:rPr>
          <w:sz w:val="28"/>
          <w:szCs w:val="28"/>
        </w:rPr>
        <w:t>, молодежной политики</w:t>
      </w:r>
      <w:r w:rsidRPr="00B44101">
        <w:rPr>
          <w:sz w:val="28"/>
          <w:szCs w:val="28"/>
        </w:rPr>
        <w:t xml:space="preserve"> и муниципального архива» Шарыповского </w:t>
      </w:r>
      <w:r>
        <w:rPr>
          <w:sz w:val="28"/>
          <w:szCs w:val="28"/>
        </w:rPr>
        <w:t>муниципального округа</w:t>
      </w:r>
      <w:r w:rsidRPr="00B44101">
        <w:rPr>
          <w:sz w:val="28"/>
          <w:szCs w:val="28"/>
        </w:rPr>
        <w:t xml:space="preserve"> (далее – Управление).</w:t>
      </w:r>
    </w:p>
    <w:p w14:paraId="2A61F780" w14:textId="2F82499F" w:rsidR="001E3570" w:rsidRPr="00B44101" w:rsidRDefault="001E3570" w:rsidP="001E3570">
      <w:pPr>
        <w:widowControl w:val="0"/>
        <w:autoSpaceDE w:val="0"/>
        <w:autoSpaceDN w:val="0"/>
        <w:adjustRightInd w:val="0"/>
        <w:ind w:firstLine="709"/>
        <w:jc w:val="both"/>
        <w:rPr>
          <w:sz w:val="28"/>
          <w:szCs w:val="28"/>
        </w:rPr>
      </w:pPr>
      <w:r w:rsidRPr="00B44101">
        <w:rPr>
          <w:sz w:val="28"/>
          <w:szCs w:val="28"/>
        </w:rPr>
        <w:t>Финансирование мероприятий подпрограммы осуществляется за счет средств бюджет</w:t>
      </w:r>
      <w:r>
        <w:rPr>
          <w:sz w:val="28"/>
          <w:szCs w:val="28"/>
        </w:rPr>
        <w:t>а округа</w:t>
      </w:r>
      <w:r w:rsidR="009E3386">
        <w:rPr>
          <w:sz w:val="28"/>
          <w:szCs w:val="28"/>
        </w:rPr>
        <w:t xml:space="preserve"> и</w:t>
      </w:r>
      <w:r>
        <w:rPr>
          <w:sz w:val="28"/>
          <w:szCs w:val="28"/>
        </w:rPr>
        <w:t xml:space="preserve"> </w:t>
      </w:r>
      <w:r w:rsidRPr="00B44101">
        <w:rPr>
          <w:sz w:val="28"/>
          <w:szCs w:val="28"/>
        </w:rPr>
        <w:t>краевого</w:t>
      </w:r>
      <w:r w:rsidR="003B61E5">
        <w:rPr>
          <w:sz w:val="28"/>
          <w:szCs w:val="28"/>
        </w:rPr>
        <w:t xml:space="preserve"> </w:t>
      </w:r>
      <w:r>
        <w:rPr>
          <w:sz w:val="28"/>
          <w:szCs w:val="28"/>
        </w:rPr>
        <w:t>бюджет</w:t>
      </w:r>
      <w:r w:rsidR="009E3386">
        <w:rPr>
          <w:sz w:val="28"/>
          <w:szCs w:val="28"/>
        </w:rPr>
        <w:t>а</w:t>
      </w:r>
      <w:r w:rsidRPr="003B61E5">
        <w:rPr>
          <w:sz w:val="28"/>
          <w:szCs w:val="28"/>
        </w:rPr>
        <w:t xml:space="preserve">, а </w:t>
      </w:r>
      <w:r>
        <w:rPr>
          <w:sz w:val="28"/>
          <w:szCs w:val="28"/>
        </w:rPr>
        <w:t xml:space="preserve">также внебюджетных источников </w:t>
      </w:r>
      <w:r w:rsidRPr="00B44101">
        <w:rPr>
          <w:sz w:val="28"/>
          <w:szCs w:val="28"/>
        </w:rPr>
        <w:t xml:space="preserve">в соответствии с </w:t>
      </w:r>
      <w:hyperlink w:anchor="Par377" w:history="1">
        <w:r w:rsidRPr="00B44101">
          <w:rPr>
            <w:sz w:val="28"/>
            <w:szCs w:val="28"/>
          </w:rPr>
          <w:t>мероприятиями</w:t>
        </w:r>
      </w:hyperlink>
      <w:r w:rsidRPr="00B44101">
        <w:rPr>
          <w:sz w:val="28"/>
          <w:szCs w:val="28"/>
        </w:rPr>
        <w:t xml:space="preserve"> подпрограммы согласно приложению № </w:t>
      </w:r>
      <w:r>
        <w:rPr>
          <w:sz w:val="28"/>
          <w:szCs w:val="28"/>
        </w:rPr>
        <w:t>2</w:t>
      </w:r>
      <w:r w:rsidRPr="00B44101">
        <w:rPr>
          <w:sz w:val="28"/>
          <w:szCs w:val="28"/>
        </w:rPr>
        <w:t xml:space="preserve"> к подпрограмме (далее - мероприятия подпрограммы).</w:t>
      </w:r>
    </w:p>
    <w:p w14:paraId="0B60AF7D"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 xml:space="preserve">Главным распорядителем бюджетных средств является </w:t>
      </w:r>
      <w:r>
        <w:rPr>
          <w:sz w:val="28"/>
          <w:szCs w:val="28"/>
        </w:rPr>
        <w:t>Управление.</w:t>
      </w:r>
    </w:p>
    <w:p w14:paraId="1738F48D"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Расходование и учет бюджетных средств осуществляется в соответствии с порядком исполнения бюджета</w:t>
      </w:r>
      <w:r>
        <w:rPr>
          <w:sz w:val="28"/>
          <w:szCs w:val="28"/>
        </w:rPr>
        <w:t xml:space="preserve"> округа</w:t>
      </w:r>
      <w:r w:rsidRPr="00B44101">
        <w:rPr>
          <w:sz w:val="28"/>
          <w:szCs w:val="28"/>
        </w:rPr>
        <w:t xml:space="preserve"> по расходам, установленным приказами финансово-экономического управления администрации Шарыповского </w:t>
      </w:r>
      <w:r>
        <w:rPr>
          <w:sz w:val="28"/>
          <w:szCs w:val="28"/>
        </w:rPr>
        <w:t>муниципального округа</w:t>
      </w:r>
      <w:r w:rsidRPr="00B44101">
        <w:rPr>
          <w:sz w:val="28"/>
          <w:szCs w:val="28"/>
        </w:rPr>
        <w:t>.</w:t>
      </w:r>
    </w:p>
    <w:p w14:paraId="7F0A8A27" w14:textId="06CCE22C" w:rsidR="001E3570" w:rsidRPr="00413E8E" w:rsidRDefault="001E3570" w:rsidP="001E3570">
      <w:pPr>
        <w:autoSpaceDE w:val="0"/>
        <w:autoSpaceDN w:val="0"/>
        <w:adjustRightInd w:val="0"/>
        <w:ind w:firstLine="709"/>
        <w:jc w:val="both"/>
        <w:rPr>
          <w:sz w:val="28"/>
          <w:szCs w:val="28"/>
        </w:rPr>
      </w:pPr>
      <w:r w:rsidRPr="00413E8E">
        <w:rPr>
          <w:sz w:val="28"/>
          <w:szCs w:val="28"/>
        </w:rPr>
        <w:t xml:space="preserve">Реализация мероприятия 1.1 </w:t>
      </w:r>
      <w:r>
        <w:rPr>
          <w:sz w:val="28"/>
          <w:szCs w:val="28"/>
        </w:rPr>
        <w:t xml:space="preserve">осуществляется </w:t>
      </w:r>
      <w:r w:rsidRPr="00413E8E">
        <w:rPr>
          <w:sz w:val="28"/>
          <w:szCs w:val="28"/>
        </w:rPr>
        <w:t>в рамках текущей деятельности</w:t>
      </w:r>
      <w:r>
        <w:rPr>
          <w:sz w:val="28"/>
          <w:szCs w:val="28"/>
        </w:rPr>
        <w:t xml:space="preserve"> </w:t>
      </w:r>
      <w:r w:rsidRPr="00413E8E">
        <w:rPr>
          <w:sz w:val="28"/>
          <w:szCs w:val="28"/>
        </w:rPr>
        <w:t>Управления</w:t>
      </w:r>
      <w:r w:rsidR="00DB669E">
        <w:rPr>
          <w:sz w:val="28"/>
          <w:szCs w:val="28"/>
        </w:rPr>
        <w:t xml:space="preserve"> и</w:t>
      </w:r>
      <w:r w:rsidRPr="00413E8E">
        <w:rPr>
          <w:sz w:val="28"/>
          <w:szCs w:val="28"/>
        </w:rPr>
        <w:t xml:space="preserve"> включает в себя:</w:t>
      </w:r>
    </w:p>
    <w:p w14:paraId="5262FE91" w14:textId="77777777" w:rsidR="001E3570" w:rsidRPr="00413E8E" w:rsidRDefault="001E3570" w:rsidP="001E3570">
      <w:pPr>
        <w:ind w:firstLine="709"/>
        <w:jc w:val="both"/>
        <w:rPr>
          <w:sz w:val="28"/>
          <w:szCs w:val="28"/>
        </w:rPr>
      </w:pPr>
      <w:r w:rsidRPr="00413E8E">
        <w:rPr>
          <w:sz w:val="28"/>
          <w:szCs w:val="28"/>
        </w:rPr>
        <w:t>организацию работы по выявлению объектов, представляющих собой историко-культурную ценность и рекомендуемых для включения в единый государственный реестр объектов культурного наследия (памятников истории и культуры) народов Российской Федерации;</w:t>
      </w:r>
    </w:p>
    <w:p w14:paraId="3ACCD904" w14:textId="77777777" w:rsidR="001E3570" w:rsidRPr="00413E8E" w:rsidRDefault="001E3570" w:rsidP="001E3570">
      <w:pPr>
        <w:ind w:firstLine="709"/>
        <w:jc w:val="both"/>
        <w:rPr>
          <w:sz w:val="28"/>
          <w:szCs w:val="28"/>
        </w:rPr>
      </w:pPr>
      <w:r w:rsidRPr="00413E8E">
        <w:rPr>
          <w:sz w:val="28"/>
          <w:szCs w:val="28"/>
        </w:rPr>
        <w:t>внесение в уполномоченный орган предложений для принятия решения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 в пределах своей компетенции.</w:t>
      </w:r>
    </w:p>
    <w:p w14:paraId="5FAE4E36" w14:textId="2947735A" w:rsidR="001E3570" w:rsidRDefault="001E3570" w:rsidP="001E3570">
      <w:pPr>
        <w:autoSpaceDE w:val="0"/>
        <w:autoSpaceDN w:val="0"/>
        <w:adjustRightInd w:val="0"/>
        <w:ind w:firstLine="709"/>
        <w:jc w:val="both"/>
        <w:rPr>
          <w:sz w:val="28"/>
          <w:szCs w:val="28"/>
        </w:rPr>
      </w:pPr>
      <w:r w:rsidRPr="00413E8E">
        <w:rPr>
          <w:sz w:val="28"/>
          <w:szCs w:val="28"/>
        </w:rPr>
        <w:t>Реализация мероприяти</w:t>
      </w:r>
      <w:r>
        <w:rPr>
          <w:sz w:val="28"/>
          <w:szCs w:val="28"/>
        </w:rPr>
        <w:t>я</w:t>
      </w:r>
      <w:r w:rsidRPr="00413E8E">
        <w:rPr>
          <w:sz w:val="28"/>
          <w:szCs w:val="28"/>
        </w:rPr>
        <w:t xml:space="preserve"> 2.1 осуществляется </w:t>
      </w:r>
      <w:r w:rsidRPr="004B1A7F">
        <w:rPr>
          <w:sz w:val="28"/>
          <w:szCs w:val="28"/>
        </w:rPr>
        <w:t>путем предоставления субсидии на финансовое обеспечение выполнения муниципального задания на оказание муниципальных услуг (выполнение работ) за счет средств</w:t>
      </w:r>
      <w:r>
        <w:rPr>
          <w:sz w:val="28"/>
          <w:szCs w:val="28"/>
        </w:rPr>
        <w:t xml:space="preserve"> </w:t>
      </w:r>
      <w:r w:rsidRPr="004B1A7F">
        <w:rPr>
          <w:sz w:val="28"/>
          <w:szCs w:val="28"/>
        </w:rPr>
        <w:t>краевого</w:t>
      </w:r>
      <w:r>
        <w:rPr>
          <w:sz w:val="28"/>
          <w:szCs w:val="28"/>
        </w:rPr>
        <w:t xml:space="preserve"> бюджет</w:t>
      </w:r>
      <w:r w:rsidR="00CA5359">
        <w:rPr>
          <w:sz w:val="28"/>
          <w:szCs w:val="28"/>
        </w:rPr>
        <w:t>а</w:t>
      </w:r>
      <w:r w:rsidRPr="004B1A7F">
        <w:rPr>
          <w:sz w:val="28"/>
          <w:szCs w:val="28"/>
        </w:rPr>
        <w:t xml:space="preserve"> и  бюджет</w:t>
      </w:r>
      <w:r>
        <w:rPr>
          <w:sz w:val="28"/>
          <w:szCs w:val="28"/>
        </w:rPr>
        <w:t xml:space="preserve">а </w:t>
      </w:r>
      <w:r w:rsidRPr="003B61E5">
        <w:rPr>
          <w:sz w:val="28"/>
          <w:szCs w:val="28"/>
        </w:rPr>
        <w:t>округа</w:t>
      </w:r>
      <w:r w:rsidRPr="004B1A7F">
        <w:rPr>
          <w:sz w:val="28"/>
          <w:szCs w:val="28"/>
        </w:rPr>
        <w:t xml:space="preserve">, на основании соглашений, заключаемых между </w:t>
      </w:r>
      <w:r w:rsidRPr="00413E8E">
        <w:rPr>
          <w:sz w:val="28"/>
          <w:szCs w:val="28"/>
        </w:rPr>
        <w:t>Управлением</w:t>
      </w:r>
      <w:r w:rsidRPr="004B1A7F">
        <w:rPr>
          <w:sz w:val="28"/>
          <w:szCs w:val="28"/>
        </w:rPr>
        <w:t xml:space="preserve"> и</w:t>
      </w:r>
      <w:r>
        <w:rPr>
          <w:sz w:val="28"/>
          <w:szCs w:val="28"/>
        </w:rPr>
        <w:t xml:space="preserve"> муниципальным бюджетным учреждением культуры «Межпоселенческая библиотека» Шарыповского муниципального округа (далее -</w:t>
      </w:r>
      <w:r w:rsidRPr="004B1A7F">
        <w:rPr>
          <w:sz w:val="28"/>
          <w:szCs w:val="28"/>
        </w:rPr>
        <w:t xml:space="preserve"> </w:t>
      </w:r>
      <w:r w:rsidRPr="00413E8E">
        <w:rPr>
          <w:sz w:val="28"/>
          <w:szCs w:val="28"/>
        </w:rPr>
        <w:t>МБУ</w:t>
      </w:r>
      <w:r>
        <w:rPr>
          <w:sz w:val="28"/>
          <w:szCs w:val="28"/>
        </w:rPr>
        <w:t>К</w:t>
      </w:r>
      <w:r w:rsidRPr="00413E8E">
        <w:rPr>
          <w:sz w:val="28"/>
          <w:szCs w:val="28"/>
        </w:rPr>
        <w:t xml:space="preserve"> «МБ» Ш</w:t>
      </w:r>
      <w:r>
        <w:rPr>
          <w:sz w:val="28"/>
          <w:szCs w:val="28"/>
        </w:rPr>
        <w:t>МО)</w:t>
      </w:r>
      <w:r w:rsidRPr="004B1A7F">
        <w:rPr>
          <w:sz w:val="28"/>
          <w:szCs w:val="28"/>
        </w:rPr>
        <w:t>.</w:t>
      </w:r>
    </w:p>
    <w:p w14:paraId="3CFB4CB4" w14:textId="77777777" w:rsidR="001E3570" w:rsidRDefault="001E3570" w:rsidP="001E3570">
      <w:pPr>
        <w:autoSpaceDE w:val="0"/>
        <w:autoSpaceDN w:val="0"/>
        <w:adjustRightInd w:val="0"/>
        <w:ind w:firstLine="709"/>
        <w:jc w:val="both"/>
        <w:rPr>
          <w:sz w:val="28"/>
          <w:szCs w:val="28"/>
        </w:rPr>
      </w:pPr>
      <w:r w:rsidRPr="004B1A7F">
        <w:rPr>
          <w:sz w:val="28"/>
          <w:szCs w:val="28"/>
        </w:rPr>
        <w:t>Муниципальное задание подведомственн</w:t>
      </w:r>
      <w:r>
        <w:rPr>
          <w:sz w:val="28"/>
          <w:szCs w:val="28"/>
        </w:rPr>
        <w:t>о</w:t>
      </w:r>
      <w:r w:rsidRPr="004B1A7F">
        <w:rPr>
          <w:sz w:val="28"/>
          <w:szCs w:val="28"/>
        </w:rPr>
        <w:t>м</w:t>
      </w:r>
      <w:r>
        <w:rPr>
          <w:sz w:val="28"/>
          <w:szCs w:val="28"/>
        </w:rPr>
        <w:t>у</w:t>
      </w:r>
      <w:r w:rsidRPr="004B1A7F">
        <w:rPr>
          <w:sz w:val="28"/>
          <w:szCs w:val="28"/>
        </w:rPr>
        <w:t xml:space="preserve"> учреждени</w:t>
      </w:r>
      <w:r>
        <w:rPr>
          <w:sz w:val="28"/>
          <w:szCs w:val="28"/>
        </w:rPr>
        <w:t>ю</w:t>
      </w:r>
      <w:r w:rsidRPr="004B1A7F">
        <w:rPr>
          <w:sz w:val="28"/>
          <w:szCs w:val="28"/>
        </w:rPr>
        <w:t xml:space="preserve"> и объем средств на его выполнение формируется в соответствии</w:t>
      </w:r>
      <w:r>
        <w:rPr>
          <w:sz w:val="28"/>
          <w:szCs w:val="28"/>
        </w:rPr>
        <w:t xml:space="preserve"> с </w:t>
      </w:r>
      <w:r w:rsidRPr="004B1A7F">
        <w:rPr>
          <w:sz w:val="28"/>
          <w:szCs w:val="28"/>
        </w:rPr>
        <w:t xml:space="preserve">порядком, утвержденным </w:t>
      </w:r>
      <w:r w:rsidRPr="002B5A16">
        <w:rPr>
          <w:sz w:val="28"/>
          <w:szCs w:val="28"/>
        </w:rPr>
        <w:t>постановлени</w:t>
      </w:r>
      <w:r>
        <w:rPr>
          <w:sz w:val="28"/>
          <w:szCs w:val="28"/>
        </w:rPr>
        <w:t>ем</w:t>
      </w:r>
      <w:r w:rsidRPr="002B5A16">
        <w:rPr>
          <w:sz w:val="28"/>
          <w:szCs w:val="28"/>
        </w:rPr>
        <w:t xml:space="preserve"> администрации Шарыповского </w:t>
      </w:r>
      <w:r>
        <w:rPr>
          <w:sz w:val="28"/>
          <w:szCs w:val="28"/>
        </w:rPr>
        <w:t>муниципального округа</w:t>
      </w:r>
      <w:r w:rsidRPr="002B5A16">
        <w:rPr>
          <w:sz w:val="28"/>
          <w:szCs w:val="28"/>
        </w:rPr>
        <w:t xml:space="preserve"> от </w:t>
      </w:r>
      <w:r>
        <w:rPr>
          <w:sz w:val="28"/>
          <w:szCs w:val="28"/>
        </w:rPr>
        <w:t xml:space="preserve">25.01.2021 </w:t>
      </w:r>
      <w:r w:rsidRPr="002B5A16">
        <w:rPr>
          <w:sz w:val="28"/>
          <w:szCs w:val="28"/>
        </w:rPr>
        <w:t xml:space="preserve">№ </w:t>
      </w:r>
      <w:r>
        <w:rPr>
          <w:sz w:val="28"/>
          <w:szCs w:val="28"/>
        </w:rPr>
        <w:t>29</w:t>
      </w:r>
      <w:r w:rsidRPr="002B5A16">
        <w:rPr>
          <w:sz w:val="28"/>
          <w:szCs w:val="28"/>
        </w:rPr>
        <w:t xml:space="preserve">-п </w:t>
      </w:r>
      <w:r>
        <w:rPr>
          <w:sz w:val="28"/>
          <w:szCs w:val="28"/>
        </w:rPr>
        <w:t>«</w:t>
      </w:r>
      <w:hyperlink r:id="rId7" w:history="1">
        <w:r w:rsidRPr="00413CC8">
          <w:rPr>
            <w:sz w:val="28"/>
            <w:szCs w:val="28"/>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Pr="00413CC8">
        <w:rPr>
          <w:sz w:val="28"/>
          <w:szCs w:val="28"/>
        </w:rPr>
        <w:t>»</w:t>
      </w:r>
      <w:r>
        <w:rPr>
          <w:sz w:val="28"/>
          <w:szCs w:val="28"/>
        </w:rPr>
        <w:t>.</w:t>
      </w:r>
    </w:p>
    <w:p w14:paraId="0F3373E2" w14:textId="2D9C98F2" w:rsidR="00CA5359" w:rsidRDefault="00CA5359" w:rsidP="001E3570">
      <w:pPr>
        <w:autoSpaceDE w:val="0"/>
        <w:autoSpaceDN w:val="0"/>
        <w:adjustRightInd w:val="0"/>
        <w:ind w:firstLine="709"/>
        <w:jc w:val="both"/>
        <w:rPr>
          <w:sz w:val="28"/>
          <w:szCs w:val="28"/>
        </w:rPr>
      </w:pPr>
      <w:r w:rsidRPr="00CA5359">
        <w:rPr>
          <w:sz w:val="28"/>
          <w:szCs w:val="28"/>
        </w:rPr>
        <w:t xml:space="preserve">Реализация мероприятия </w:t>
      </w:r>
      <w:r>
        <w:rPr>
          <w:sz w:val="28"/>
          <w:szCs w:val="28"/>
        </w:rPr>
        <w:t>2</w:t>
      </w:r>
      <w:r w:rsidRPr="00CA5359">
        <w:rPr>
          <w:sz w:val="28"/>
          <w:szCs w:val="28"/>
        </w:rPr>
        <w:t>.1. осуществляется посредством предоставления МБУК «</w:t>
      </w:r>
      <w:r>
        <w:rPr>
          <w:sz w:val="28"/>
          <w:szCs w:val="28"/>
        </w:rPr>
        <w:t>МБ</w:t>
      </w:r>
      <w:r w:rsidRPr="00CA5359">
        <w:rPr>
          <w:sz w:val="28"/>
          <w:szCs w:val="28"/>
        </w:rPr>
        <w:t>» ШМО субсиди</w:t>
      </w:r>
      <w:r w:rsidR="00516069">
        <w:rPr>
          <w:sz w:val="28"/>
          <w:szCs w:val="28"/>
        </w:rPr>
        <w:t>и</w:t>
      </w:r>
      <w:r w:rsidRPr="00CA5359">
        <w:rPr>
          <w:sz w:val="28"/>
          <w:szCs w:val="28"/>
        </w:rPr>
        <w:t xml:space="preserve"> из бюджета округа на финансовое обеспечение выполнения муниципального задания на основании постановления администрации Шарыповского муниципального округа от 25.01.2021 № 29-п </w:t>
      </w:r>
      <w:r w:rsidRPr="00516069">
        <w:rPr>
          <w:sz w:val="28"/>
          <w:szCs w:val="28"/>
        </w:rPr>
        <w:t>«</w:t>
      </w:r>
      <w:hyperlink r:id="rId8" w:history="1">
        <w:r w:rsidRPr="00516069">
          <w:rPr>
            <w:rStyle w:val="a9"/>
            <w:color w:val="auto"/>
            <w:sz w:val="28"/>
            <w:szCs w:val="28"/>
            <w:u w:val="none"/>
          </w:rPr>
          <w:t xml:space="preserve">Об утверждении Порядка формирования муниципального задания в отношении муниципальных </w:t>
        </w:r>
        <w:r w:rsidRPr="00516069">
          <w:rPr>
            <w:rStyle w:val="a9"/>
            <w:color w:val="auto"/>
            <w:sz w:val="28"/>
            <w:szCs w:val="28"/>
            <w:u w:val="none"/>
          </w:rPr>
          <w:lastRenderedPageBreak/>
          <w:t>учреждений Шарыповского муниципального округа и финансового обеспечения выполнения муниципального задания</w:t>
        </w:r>
      </w:hyperlink>
      <w:r w:rsidRPr="00516069">
        <w:rPr>
          <w:sz w:val="28"/>
          <w:szCs w:val="28"/>
        </w:rPr>
        <w:t>»</w:t>
      </w:r>
      <w:r w:rsidRPr="00CA5359">
        <w:rPr>
          <w:sz w:val="28"/>
          <w:szCs w:val="28"/>
        </w:rPr>
        <w:t xml:space="preserve"> и в соответствии с соглашениями, заключенными между Управлением и указанным учреждением.</w:t>
      </w:r>
    </w:p>
    <w:p w14:paraId="6CF91383" w14:textId="427EA2AC" w:rsidR="001E3570" w:rsidRDefault="001E3570" w:rsidP="001E3570">
      <w:pPr>
        <w:autoSpaceDE w:val="0"/>
        <w:autoSpaceDN w:val="0"/>
        <w:adjustRightInd w:val="0"/>
        <w:ind w:firstLine="709"/>
        <w:jc w:val="both"/>
        <w:rPr>
          <w:sz w:val="28"/>
          <w:szCs w:val="28"/>
        </w:rPr>
      </w:pPr>
      <w:r>
        <w:rPr>
          <w:sz w:val="28"/>
          <w:szCs w:val="28"/>
        </w:rPr>
        <w:t>В рамках реализации мероприятия 2.2 предусматривается:</w:t>
      </w:r>
    </w:p>
    <w:p w14:paraId="2A6E716B" w14:textId="77777777" w:rsidR="001E3570" w:rsidRPr="001755EF" w:rsidRDefault="001E3570" w:rsidP="001E3570">
      <w:pPr>
        <w:autoSpaceDE w:val="0"/>
        <w:autoSpaceDN w:val="0"/>
        <w:adjustRightInd w:val="0"/>
        <w:ind w:firstLine="709"/>
        <w:jc w:val="both"/>
        <w:rPr>
          <w:sz w:val="28"/>
          <w:szCs w:val="28"/>
        </w:rPr>
      </w:pPr>
      <w:r>
        <w:rPr>
          <w:sz w:val="28"/>
          <w:szCs w:val="28"/>
        </w:rPr>
        <w:t>осуществление иной приносящей</w:t>
      </w:r>
      <w:r w:rsidRPr="001755EF">
        <w:rPr>
          <w:sz w:val="28"/>
          <w:szCs w:val="28"/>
        </w:rPr>
        <w:t xml:space="preserve"> доход деятельност</w:t>
      </w:r>
      <w:r>
        <w:rPr>
          <w:sz w:val="28"/>
          <w:szCs w:val="28"/>
        </w:rPr>
        <w:t>и в том числе</w:t>
      </w:r>
      <w:r w:rsidRPr="001755EF">
        <w:rPr>
          <w:sz w:val="28"/>
          <w:szCs w:val="28"/>
        </w:rPr>
        <w:t xml:space="preserve">: </w:t>
      </w:r>
    </w:p>
    <w:p w14:paraId="6A01CDD7" w14:textId="25F75E7F" w:rsidR="001E3570" w:rsidRPr="001755EF" w:rsidRDefault="001E3570" w:rsidP="001E3570">
      <w:pPr>
        <w:autoSpaceDE w:val="0"/>
        <w:autoSpaceDN w:val="0"/>
        <w:adjustRightInd w:val="0"/>
        <w:ind w:firstLine="709"/>
        <w:jc w:val="both"/>
        <w:rPr>
          <w:sz w:val="28"/>
          <w:szCs w:val="28"/>
        </w:rPr>
      </w:pPr>
      <w:r w:rsidRPr="001755EF">
        <w:rPr>
          <w:sz w:val="28"/>
          <w:szCs w:val="28"/>
        </w:rPr>
        <w:t>- предоставление услуг с использованием копировально-множительной техники и а</w:t>
      </w:r>
      <w:r>
        <w:rPr>
          <w:sz w:val="28"/>
          <w:szCs w:val="28"/>
        </w:rPr>
        <w:t>втоматизированного оборудования</w:t>
      </w:r>
      <w:r w:rsidRPr="001755EF">
        <w:rPr>
          <w:sz w:val="28"/>
          <w:szCs w:val="28"/>
        </w:rPr>
        <w:t>;</w:t>
      </w:r>
    </w:p>
    <w:p w14:paraId="6242A53E" w14:textId="77777777" w:rsidR="001E3570" w:rsidRPr="001755EF" w:rsidRDefault="001E3570" w:rsidP="001E3570">
      <w:pPr>
        <w:autoSpaceDE w:val="0"/>
        <w:autoSpaceDN w:val="0"/>
        <w:adjustRightInd w:val="0"/>
        <w:ind w:firstLine="709"/>
        <w:jc w:val="both"/>
        <w:rPr>
          <w:sz w:val="28"/>
          <w:szCs w:val="28"/>
        </w:rPr>
      </w:pPr>
      <w:r w:rsidRPr="001755EF">
        <w:rPr>
          <w:sz w:val="28"/>
          <w:szCs w:val="28"/>
        </w:rPr>
        <w:t>- предоставление услуг по ламинированию, переплету книг;</w:t>
      </w:r>
    </w:p>
    <w:p w14:paraId="31CA2A32" w14:textId="77777777" w:rsidR="001E3570" w:rsidRPr="001755EF" w:rsidRDefault="001E3570" w:rsidP="001E3570">
      <w:pPr>
        <w:autoSpaceDE w:val="0"/>
        <w:autoSpaceDN w:val="0"/>
        <w:adjustRightInd w:val="0"/>
        <w:ind w:firstLine="709"/>
        <w:jc w:val="both"/>
        <w:rPr>
          <w:sz w:val="28"/>
          <w:szCs w:val="28"/>
        </w:rPr>
      </w:pPr>
      <w:r w:rsidRPr="001755EF">
        <w:rPr>
          <w:sz w:val="28"/>
          <w:szCs w:val="28"/>
        </w:rPr>
        <w:t>- осуществление редакционно-издательских услуг, в том числе по набору и распечатке текста, графических изображений;</w:t>
      </w:r>
    </w:p>
    <w:p w14:paraId="33C17E81" w14:textId="77777777" w:rsidR="001E3570" w:rsidRPr="001755EF" w:rsidRDefault="001E3570" w:rsidP="001E3570">
      <w:pPr>
        <w:autoSpaceDE w:val="0"/>
        <w:autoSpaceDN w:val="0"/>
        <w:adjustRightInd w:val="0"/>
        <w:ind w:firstLine="709"/>
        <w:jc w:val="both"/>
        <w:rPr>
          <w:sz w:val="28"/>
          <w:szCs w:val="28"/>
        </w:rPr>
      </w:pPr>
      <w:r w:rsidRPr="001755EF">
        <w:rPr>
          <w:sz w:val="28"/>
          <w:szCs w:val="28"/>
        </w:rPr>
        <w:t>- организация и проведение платных форм культурно-просветительской и информационной деятельности.</w:t>
      </w:r>
    </w:p>
    <w:p w14:paraId="211EF980" w14:textId="77777777" w:rsidR="001E3570" w:rsidRDefault="001E3570" w:rsidP="001E3570">
      <w:pPr>
        <w:autoSpaceDE w:val="0"/>
        <w:autoSpaceDN w:val="0"/>
        <w:adjustRightInd w:val="0"/>
        <w:ind w:firstLine="709"/>
        <w:jc w:val="both"/>
        <w:rPr>
          <w:sz w:val="28"/>
          <w:szCs w:val="28"/>
        </w:rPr>
      </w:pPr>
      <w:r>
        <w:rPr>
          <w:sz w:val="28"/>
          <w:szCs w:val="28"/>
        </w:rPr>
        <w:t>Оказание</w:t>
      </w:r>
      <w:r w:rsidRPr="00FA3CD3">
        <w:rPr>
          <w:sz w:val="28"/>
          <w:szCs w:val="28"/>
        </w:rPr>
        <w:t xml:space="preserve"> услуг не относящихся к основным видам деятельности </w:t>
      </w:r>
      <w:r>
        <w:rPr>
          <w:sz w:val="28"/>
          <w:szCs w:val="28"/>
        </w:rPr>
        <w:t>осуществляется в соответствии с приказами МБУ «МБ» Ш</w:t>
      </w:r>
      <w:r w:rsidRPr="00FA3CD3">
        <w:rPr>
          <w:sz w:val="28"/>
          <w:szCs w:val="28"/>
        </w:rPr>
        <w:t xml:space="preserve">арыповского </w:t>
      </w:r>
      <w:r>
        <w:rPr>
          <w:sz w:val="28"/>
          <w:szCs w:val="28"/>
        </w:rPr>
        <w:t>района</w:t>
      </w:r>
      <w:r w:rsidRPr="00FA3CD3">
        <w:rPr>
          <w:sz w:val="28"/>
          <w:szCs w:val="28"/>
        </w:rPr>
        <w:t xml:space="preserve"> от 05.02.2020 года № 5 «Об утверждении порядка определения платы за оказание услуг, приносящих доход от иных видов деятельности муниципального бюджетного учреждения «Межпоселенческая библиотека» Шарыповского района, для физических и юридических лиц»</w:t>
      </w:r>
      <w:r>
        <w:rPr>
          <w:sz w:val="28"/>
          <w:szCs w:val="28"/>
        </w:rPr>
        <w:t>,</w:t>
      </w:r>
      <w:r w:rsidRPr="00FA3CD3">
        <w:rPr>
          <w:sz w:val="28"/>
          <w:szCs w:val="28"/>
        </w:rPr>
        <w:t xml:space="preserve"> от 05.02.2020 № 5/1 «Об утверждении прейскуранта цен на платные услуги, оказываемые муниципальным бюджетным учреждением «Межпоселенческая библиотека» Шарыповского </w:t>
      </w:r>
      <w:r>
        <w:rPr>
          <w:sz w:val="28"/>
          <w:szCs w:val="28"/>
        </w:rPr>
        <w:t>муниципального округа</w:t>
      </w:r>
      <w:r w:rsidRPr="00FA3CD3">
        <w:rPr>
          <w:sz w:val="28"/>
          <w:szCs w:val="28"/>
        </w:rPr>
        <w:t>, физически</w:t>
      </w:r>
      <w:r>
        <w:rPr>
          <w:sz w:val="28"/>
          <w:szCs w:val="28"/>
        </w:rPr>
        <w:t>м</w:t>
      </w:r>
      <w:r w:rsidRPr="00FA3CD3">
        <w:rPr>
          <w:sz w:val="28"/>
          <w:szCs w:val="28"/>
        </w:rPr>
        <w:t xml:space="preserve"> и юридически</w:t>
      </w:r>
      <w:r>
        <w:rPr>
          <w:sz w:val="28"/>
          <w:szCs w:val="28"/>
        </w:rPr>
        <w:t>м</w:t>
      </w:r>
      <w:r w:rsidRPr="00FA3CD3">
        <w:rPr>
          <w:sz w:val="28"/>
          <w:szCs w:val="28"/>
        </w:rPr>
        <w:t xml:space="preserve"> лиц</w:t>
      </w:r>
      <w:r>
        <w:rPr>
          <w:sz w:val="28"/>
          <w:szCs w:val="28"/>
        </w:rPr>
        <w:t>ам</w:t>
      </w:r>
      <w:r w:rsidRPr="00FA3CD3">
        <w:rPr>
          <w:sz w:val="28"/>
          <w:szCs w:val="28"/>
        </w:rPr>
        <w:t>».</w:t>
      </w:r>
      <w:r>
        <w:rPr>
          <w:sz w:val="28"/>
          <w:szCs w:val="28"/>
        </w:rPr>
        <w:t xml:space="preserve"> Перечень услуг утвержден Уставом учреждения</w:t>
      </w:r>
      <w:r w:rsidRPr="00FA3CD3">
        <w:rPr>
          <w:sz w:val="28"/>
          <w:szCs w:val="28"/>
        </w:rPr>
        <w:t>.</w:t>
      </w:r>
    </w:p>
    <w:p w14:paraId="3C5666C9" w14:textId="294B8E3F" w:rsidR="001E3570" w:rsidRPr="00325892" w:rsidRDefault="001E3570" w:rsidP="001E3570">
      <w:pPr>
        <w:autoSpaceDE w:val="0"/>
        <w:autoSpaceDN w:val="0"/>
        <w:adjustRightInd w:val="0"/>
        <w:ind w:firstLine="709"/>
        <w:jc w:val="both"/>
        <w:rPr>
          <w:sz w:val="28"/>
          <w:szCs w:val="28"/>
        </w:rPr>
      </w:pPr>
      <w:r>
        <w:rPr>
          <w:sz w:val="28"/>
          <w:szCs w:val="28"/>
        </w:rPr>
        <w:t xml:space="preserve">Реализация мероприятия 2.3. осуществляется за счет средств бюджета </w:t>
      </w:r>
      <w:bookmarkStart w:id="7" w:name="_Hlk108429684"/>
      <w:r>
        <w:rPr>
          <w:sz w:val="28"/>
          <w:szCs w:val="28"/>
        </w:rPr>
        <w:t>округа посредством предоставления</w:t>
      </w:r>
      <w:r w:rsidR="00DE40C6">
        <w:rPr>
          <w:sz w:val="28"/>
          <w:szCs w:val="28"/>
        </w:rPr>
        <w:t xml:space="preserve"> в 202</w:t>
      </w:r>
      <w:r w:rsidR="00B119E4">
        <w:rPr>
          <w:sz w:val="28"/>
          <w:szCs w:val="28"/>
        </w:rPr>
        <w:t>5</w:t>
      </w:r>
      <w:r w:rsidR="00911250">
        <w:rPr>
          <w:sz w:val="28"/>
          <w:szCs w:val="28"/>
        </w:rPr>
        <w:t>-2027</w:t>
      </w:r>
      <w:r w:rsidR="00DE40C6">
        <w:rPr>
          <w:sz w:val="28"/>
          <w:szCs w:val="28"/>
        </w:rPr>
        <w:t xml:space="preserve"> год</w:t>
      </w:r>
      <w:r w:rsidR="00911250">
        <w:rPr>
          <w:sz w:val="28"/>
          <w:szCs w:val="28"/>
        </w:rPr>
        <w:t>ах</w:t>
      </w:r>
      <w:r>
        <w:rPr>
          <w:sz w:val="28"/>
          <w:szCs w:val="28"/>
        </w:rPr>
        <w:t xml:space="preserve"> субсидий на иные цели, </w:t>
      </w:r>
      <w:bookmarkStart w:id="8" w:name="_Hlk106716276"/>
      <w:r>
        <w:rPr>
          <w:sz w:val="28"/>
          <w:szCs w:val="28"/>
        </w:rPr>
        <w:t xml:space="preserve">на основании постановления </w:t>
      </w:r>
      <w:bookmarkEnd w:id="7"/>
      <w:bookmarkEnd w:id="8"/>
      <w:r w:rsidRPr="00325892">
        <w:rPr>
          <w:sz w:val="28"/>
          <w:szCs w:val="28"/>
        </w:rPr>
        <w:t>№ 653-п от 31.12.2020 «</w:t>
      </w:r>
      <w:hyperlink r:id="rId9" w:history="1">
        <w:r w:rsidRPr="00325892">
          <w:rPr>
            <w:rStyle w:val="a9"/>
            <w:color w:val="auto"/>
            <w:sz w:val="28"/>
            <w:szCs w:val="28"/>
            <w:u w:val="none"/>
          </w:rPr>
          <w:t>Об утверждении Порядка определения объема и условий предоставления из бюджета округа муниципальным бюджетным и автономным учреждениям Шарыповского муниципального округа субсидий на иные цели</w:t>
        </w:r>
      </w:hyperlink>
      <w:r w:rsidRPr="00325892">
        <w:rPr>
          <w:sz w:val="28"/>
          <w:szCs w:val="28"/>
        </w:rPr>
        <w:t>» в соответствии с соглашениями заключенными между МКУ «Управление культуры» ШМО и МБУК «</w:t>
      </w:r>
      <w:r>
        <w:rPr>
          <w:sz w:val="28"/>
          <w:szCs w:val="28"/>
        </w:rPr>
        <w:t>МБ</w:t>
      </w:r>
      <w:r w:rsidRPr="00325892">
        <w:rPr>
          <w:sz w:val="28"/>
          <w:szCs w:val="28"/>
        </w:rPr>
        <w:t>» ШМО, в том числе:</w:t>
      </w:r>
    </w:p>
    <w:p w14:paraId="37EB14C1" w14:textId="2DE0AB95" w:rsidR="009A00C6" w:rsidRDefault="001E3570" w:rsidP="009A00C6">
      <w:pPr>
        <w:tabs>
          <w:tab w:val="left" w:pos="993"/>
        </w:tabs>
        <w:autoSpaceDE w:val="0"/>
        <w:autoSpaceDN w:val="0"/>
        <w:adjustRightInd w:val="0"/>
        <w:ind w:firstLine="709"/>
        <w:jc w:val="both"/>
        <w:rPr>
          <w:sz w:val="28"/>
          <w:szCs w:val="28"/>
        </w:rPr>
      </w:pPr>
      <w:r w:rsidRPr="00325892">
        <w:rPr>
          <w:sz w:val="28"/>
          <w:szCs w:val="28"/>
        </w:rPr>
        <w:t xml:space="preserve">а) </w:t>
      </w:r>
      <w:bookmarkStart w:id="9" w:name="_Hlk183001571"/>
      <w:r w:rsidRPr="00325892">
        <w:rPr>
          <w:sz w:val="28"/>
          <w:szCs w:val="28"/>
        </w:rPr>
        <w:t xml:space="preserve">на </w:t>
      </w:r>
      <w:r>
        <w:rPr>
          <w:sz w:val="28"/>
          <w:szCs w:val="28"/>
        </w:rPr>
        <w:t>приобретение</w:t>
      </w:r>
      <w:r w:rsidR="009A00C6">
        <w:rPr>
          <w:sz w:val="28"/>
          <w:szCs w:val="28"/>
        </w:rPr>
        <w:t xml:space="preserve"> </w:t>
      </w:r>
      <w:bookmarkEnd w:id="9"/>
      <w:r w:rsidR="009A00C6" w:rsidRPr="009A00C6">
        <w:rPr>
          <w:sz w:val="28"/>
          <w:szCs w:val="28"/>
        </w:rPr>
        <w:t>стеллажей для библиотек</w:t>
      </w:r>
      <w:r w:rsidR="009A00C6">
        <w:rPr>
          <w:sz w:val="28"/>
          <w:szCs w:val="28"/>
        </w:rPr>
        <w:t>:</w:t>
      </w:r>
    </w:p>
    <w:p w14:paraId="7E5F34B8" w14:textId="50952A62" w:rsidR="009A00C6" w:rsidRDefault="009A00C6" w:rsidP="00B51818">
      <w:pPr>
        <w:autoSpaceDE w:val="0"/>
        <w:autoSpaceDN w:val="0"/>
        <w:adjustRightInd w:val="0"/>
        <w:ind w:firstLine="709"/>
        <w:jc w:val="both"/>
        <w:rPr>
          <w:sz w:val="28"/>
          <w:szCs w:val="28"/>
        </w:rPr>
      </w:pPr>
      <w:r>
        <w:rPr>
          <w:sz w:val="28"/>
          <w:szCs w:val="28"/>
        </w:rPr>
        <w:t>-</w:t>
      </w:r>
      <w:r w:rsidR="00643CA8">
        <w:rPr>
          <w:sz w:val="28"/>
          <w:szCs w:val="28"/>
        </w:rPr>
        <w:t xml:space="preserve"> </w:t>
      </w:r>
      <w:proofErr w:type="spellStart"/>
      <w:r w:rsidR="001E3570">
        <w:rPr>
          <w:sz w:val="28"/>
          <w:szCs w:val="28"/>
        </w:rPr>
        <w:t>с</w:t>
      </w:r>
      <w:r w:rsidR="001E3570" w:rsidRPr="00325892">
        <w:rPr>
          <w:sz w:val="28"/>
          <w:szCs w:val="28"/>
        </w:rPr>
        <w:t>.</w:t>
      </w:r>
      <w:r w:rsidR="001E3570">
        <w:rPr>
          <w:sz w:val="28"/>
          <w:szCs w:val="28"/>
        </w:rPr>
        <w:t>Шушь</w:t>
      </w:r>
      <w:proofErr w:type="spellEnd"/>
      <w:r w:rsidR="005407AD">
        <w:rPr>
          <w:sz w:val="28"/>
          <w:szCs w:val="28"/>
        </w:rPr>
        <w:t xml:space="preserve">, </w:t>
      </w:r>
      <w:proofErr w:type="spellStart"/>
      <w:r w:rsidR="005407AD">
        <w:rPr>
          <w:sz w:val="28"/>
          <w:szCs w:val="28"/>
        </w:rPr>
        <w:t>с.Родники</w:t>
      </w:r>
      <w:proofErr w:type="spellEnd"/>
      <w:r w:rsidR="00B51818">
        <w:rPr>
          <w:sz w:val="28"/>
          <w:szCs w:val="28"/>
        </w:rPr>
        <w:t xml:space="preserve"> в 2025 году</w:t>
      </w:r>
      <w:r>
        <w:rPr>
          <w:sz w:val="28"/>
          <w:szCs w:val="28"/>
        </w:rPr>
        <w:t>;</w:t>
      </w:r>
    </w:p>
    <w:p w14:paraId="5FCBD18E" w14:textId="47606B08" w:rsidR="009A00C6" w:rsidRDefault="009A00C6" w:rsidP="00B51818">
      <w:pPr>
        <w:autoSpaceDE w:val="0"/>
        <w:autoSpaceDN w:val="0"/>
        <w:adjustRightInd w:val="0"/>
        <w:ind w:firstLine="709"/>
        <w:jc w:val="both"/>
        <w:rPr>
          <w:sz w:val="28"/>
          <w:szCs w:val="28"/>
        </w:rPr>
      </w:pPr>
      <w:r>
        <w:rPr>
          <w:sz w:val="28"/>
          <w:szCs w:val="28"/>
        </w:rPr>
        <w:t xml:space="preserve">- </w:t>
      </w:r>
      <w:r w:rsidR="00B51818" w:rsidRPr="00B51818">
        <w:rPr>
          <w:sz w:val="28"/>
          <w:szCs w:val="28"/>
        </w:rPr>
        <w:t xml:space="preserve">д. </w:t>
      </w:r>
      <w:proofErr w:type="spellStart"/>
      <w:r w:rsidR="00B51818" w:rsidRPr="00B51818">
        <w:rPr>
          <w:sz w:val="28"/>
          <w:szCs w:val="28"/>
        </w:rPr>
        <w:t>Новокурск</w:t>
      </w:r>
      <w:proofErr w:type="spellEnd"/>
      <w:r w:rsidR="00B51818" w:rsidRPr="00B51818">
        <w:rPr>
          <w:sz w:val="28"/>
          <w:szCs w:val="28"/>
        </w:rPr>
        <w:t xml:space="preserve">, </w:t>
      </w:r>
      <w:proofErr w:type="spellStart"/>
      <w:r w:rsidR="00B51818" w:rsidRPr="00B51818">
        <w:rPr>
          <w:sz w:val="28"/>
          <w:szCs w:val="28"/>
        </w:rPr>
        <w:t>с.Большое</w:t>
      </w:r>
      <w:proofErr w:type="spellEnd"/>
      <w:r w:rsidR="00B51818" w:rsidRPr="00B51818">
        <w:rPr>
          <w:sz w:val="28"/>
          <w:szCs w:val="28"/>
        </w:rPr>
        <w:t xml:space="preserve"> Озеро,</w:t>
      </w:r>
      <w:r w:rsidR="00B51818">
        <w:rPr>
          <w:sz w:val="28"/>
          <w:szCs w:val="28"/>
        </w:rPr>
        <w:t xml:space="preserve"> </w:t>
      </w:r>
      <w:proofErr w:type="spellStart"/>
      <w:r w:rsidR="00B51818" w:rsidRPr="00B51818">
        <w:rPr>
          <w:sz w:val="28"/>
          <w:szCs w:val="28"/>
        </w:rPr>
        <w:t>с.Ивановка</w:t>
      </w:r>
      <w:proofErr w:type="spellEnd"/>
      <w:r w:rsidR="00B51818" w:rsidRPr="00B51818">
        <w:rPr>
          <w:sz w:val="28"/>
          <w:szCs w:val="28"/>
        </w:rPr>
        <w:t>,</w:t>
      </w:r>
      <w:r w:rsidR="00B51818">
        <w:rPr>
          <w:sz w:val="28"/>
          <w:szCs w:val="28"/>
        </w:rPr>
        <w:t xml:space="preserve"> </w:t>
      </w:r>
      <w:proofErr w:type="spellStart"/>
      <w:r w:rsidR="00B51818" w:rsidRPr="00B51818">
        <w:rPr>
          <w:sz w:val="28"/>
          <w:szCs w:val="28"/>
        </w:rPr>
        <w:t>д.Ершово</w:t>
      </w:r>
      <w:proofErr w:type="spellEnd"/>
      <w:r w:rsidR="00B51818">
        <w:rPr>
          <w:sz w:val="28"/>
          <w:szCs w:val="28"/>
        </w:rPr>
        <w:t xml:space="preserve"> в 2026 году</w:t>
      </w:r>
      <w:r>
        <w:rPr>
          <w:sz w:val="28"/>
          <w:szCs w:val="28"/>
        </w:rPr>
        <w:t>;</w:t>
      </w:r>
    </w:p>
    <w:p w14:paraId="12A62D00" w14:textId="77777777" w:rsidR="009A00C6" w:rsidRDefault="009A00C6" w:rsidP="00B51818">
      <w:pPr>
        <w:autoSpaceDE w:val="0"/>
        <w:autoSpaceDN w:val="0"/>
        <w:adjustRightInd w:val="0"/>
        <w:ind w:firstLine="709"/>
        <w:jc w:val="both"/>
        <w:rPr>
          <w:sz w:val="28"/>
          <w:szCs w:val="28"/>
        </w:rPr>
      </w:pPr>
      <w:r>
        <w:t>-</w:t>
      </w:r>
      <w:r w:rsidR="00B51818" w:rsidRPr="00B51818">
        <w:t xml:space="preserve"> </w:t>
      </w:r>
      <w:r w:rsidR="00B51818" w:rsidRPr="00B51818">
        <w:rPr>
          <w:sz w:val="28"/>
          <w:szCs w:val="28"/>
        </w:rPr>
        <w:t>д. Глинка,</w:t>
      </w:r>
      <w:r w:rsidR="00B51818">
        <w:rPr>
          <w:sz w:val="28"/>
          <w:szCs w:val="28"/>
        </w:rPr>
        <w:t xml:space="preserve"> </w:t>
      </w:r>
      <w:proofErr w:type="spellStart"/>
      <w:r w:rsidR="00B51818" w:rsidRPr="00B51818">
        <w:rPr>
          <w:sz w:val="28"/>
          <w:szCs w:val="28"/>
        </w:rPr>
        <w:t>д.Скрипачи</w:t>
      </w:r>
      <w:proofErr w:type="spellEnd"/>
      <w:r w:rsidR="00B51818">
        <w:rPr>
          <w:sz w:val="28"/>
          <w:szCs w:val="28"/>
        </w:rPr>
        <w:t xml:space="preserve">. </w:t>
      </w:r>
      <w:r w:rsidR="00B51818" w:rsidRPr="00B51818">
        <w:rPr>
          <w:sz w:val="28"/>
          <w:szCs w:val="28"/>
        </w:rPr>
        <w:t xml:space="preserve">д. </w:t>
      </w:r>
      <w:proofErr w:type="spellStart"/>
      <w:r w:rsidR="00B51818" w:rsidRPr="00B51818">
        <w:rPr>
          <w:sz w:val="28"/>
          <w:szCs w:val="28"/>
        </w:rPr>
        <w:t>Белоозерка</w:t>
      </w:r>
      <w:proofErr w:type="spellEnd"/>
      <w:r w:rsidR="00B51818">
        <w:rPr>
          <w:sz w:val="28"/>
          <w:szCs w:val="28"/>
        </w:rPr>
        <w:t xml:space="preserve">, </w:t>
      </w:r>
      <w:proofErr w:type="spellStart"/>
      <w:r w:rsidR="00B51818" w:rsidRPr="00B51818">
        <w:rPr>
          <w:sz w:val="28"/>
          <w:szCs w:val="28"/>
        </w:rPr>
        <w:t>с.Береш</w:t>
      </w:r>
      <w:proofErr w:type="spellEnd"/>
      <w:r w:rsidR="00B51818">
        <w:rPr>
          <w:sz w:val="28"/>
          <w:szCs w:val="28"/>
        </w:rPr>
        <w:t xml:space="preserve"> в 2027 году</w:t>
      </w:r>
      <w:r>
        <w:rPr>
          <w:sz w:val="28"/>
          <w:szCs w:val="28"/>
        </w:rPr>
        <w:t>;</w:t>
      </w:r>
    </w:p>
    <w:p w14:paraId="488809EB" w14:textId="77777777" w:rsidR="009A00C6" w:rsidRDefault="009A00C6" w:rsidP="00B51818">
      <w:pPr>
        <w:autoSpaceDE w:val="0"/>
        <w:autoSpaceDN w:val="0"/>
        <w:adjustRightInd w:val="0"/>
        <w:ind w:firstLine="709"/>
        <w:jc w:val="both"/>
        <w:rPr>
          <w:sz w:val="28"/>
          <w:szCs w:val="28"/>
        </w:rPr>
      </w:pPr>
      <w:r>
        <w:rPr>
          <w:sz w:val="28"/>
          <w:szCs w:val="28"/>
        </w:rPr>
        <w:t xml:space="preserve">    </w:t>
      </w:r>
      <w:r w:rsidRPr="00325892">
        <w:rPr>
          <w:sz w:val="28"/>
          <w:szCs w:val="28"/>
        </w:rPr>
        <w:t xml:space="preserve">на </w:t>
      </w:r>
      <w:r>
        <w:rPr>
          <w:sz w:val="28"/>
          <w:szCs w:val="28"/>
        </w:rPr>
        <w:t xml:space="preserve">приобретение </w:t>
      </w:r>
      <w:r w:rsidR="00B51818">
        <w:rPr>
          <w:sz w:val="28"/>
          <w:szCs w:val="28"/>
        </w:rPr>
        <w:t>каталожных шкафов</w:t>
      </w:r>
      <w:r>
        <w:rPr>
          <w:sz w:val="28"/>
          <w:szCs w:val="28"/>
        </w:rPr>
        <w:t>:</w:t>
      </w:r>
    </w:p>
    <w:p w14:paraId="12999D41" w14:textId="77777777" w:rsidR="009A00C6" w:rsidRDefault="009A00C6" w:rsidP="00B51818">
      <w:pPr>
        <w:autoSpaceDE w:val="0"/>
        <w:autoSpaceDN w:val="0"/>
        <w:adjustRightInd w:val="0"/>
        <w:ind w:firstLine="709"/>
        <w:jc w:val="both"/>
        <w:rPr>
          <w:sz w:val="28"/>
          <w:szCs w:val="28"/>
        </w:rPr>
      </w:pPr>
      <w:r>
        <w:rPr>
          <w:sz w:val="28"/>
          <w:szCs w:val="28"/>
        </w:rPr>
        <w:t>-</w:t>
      </w:r>
      <w:r w:rsidR="00B51818">
        <w:rPr>
          <w:sz w:val="28"/>
          <w:szCs w:val="28"/>
        </w:rPr>
        <w:t xml:space="preserve"> в библиотеку </w:t>
      </w:r>
      <w:proofErr w:type="spellStart"/>
      <w:r w:rsidR="00B51818">
        <w:rPr>
          <w:sz w:val="28"/>
          <w:szCs w:val="28"/>
        </w:rPr>
        <w:t>с.Парная</w:t>
      </w:r>
      <w:proofErr w:type="spellEnd"/>
      <w:r w:rsidR="00B51818">
        <w:rPr>
          <w:sz w:val="28"/>
          <w:szCs w:val="28"/>
        </w:rPr>
        <w:t xml:space="preserve"> </w:t>
      </w:r>
      <w:r w:rsidR="001E3570" w:rsidRPr="00325892">
        <w:rPr>
          <w:sz w:val="28"/>
          <w:szCs w:val="28"/>
        </w:rPr>
        <w:t>в 202</w:t>
      </w:r>
      <w:r w:rsidR="00B51818">
        <w:rPr>
          <w:sz w:val="28"/>
          <w:szCs w:val="28"/>
        </w:rPr>
        <w:t>5</w:t>
      </w:r>
      <w:r w:rsidR="001E3570" w:rsidRPr="00325892">
        <w:rPr>
          <w:sz w:val="28"/>
          <w:szCs w:val="28"/>
        </w:rPr>
        <w:t xml:space="preserve"> году</w:t>
      </w:r>
      <w:r w:rsidR="00B51818">
        <w:rPr>
          <w:sz w:val="28"/>
          <w:szCs w:val="28"/>
        </w:rPr>
        <w:t xml:space="preserve">, </w:t>
      </w:r>
    </w:p>
    <w:p w14:paraId="7127D072" w14:textId="77777777" w:rsidR="009A00C6" w:rsidRDefault="009A00C6" w:rsidP="00B51818">
      <w:pPr>
        <w:autoSpaceDE w:val="0"/>
        <w:autoSpaceDN w:val="0"/>
        <w:adjustRightInd w:val="0"/>
        <w:ind w:firstLine="709"/>
        <w:jc w:val="both"/>
        <w:rPr>
          <w:sz w:val="28"/>
          <w:szCs w:val="28"/>
        </w:rPr>
      </w:pPr>
      <w:r>
        <w:rPr>
          <w:sz w:val="28"/>
          <w:szCs w:val="28"/>
        </w:rPr>
        <w:t xml:space="preserve">- </w:t>
      </w:r>
      <w:proofErr w:type="spellStart"/>
      <w:r w:rsidR="00B51818">
        <w:rPr>
          <w:sz w:val="28"/>
          <w:szCs w:val="28"/>
        </w:rPr>
        <w:t>п.Инголь</w:t>
      </w:r>
      <w:proofErr w:type="spellEnd"/>
      <w:r w:rsidR="00B51818">
        <w:rPr>
          <w:sz w:val="28"/>
          <w:szCs w:val="28"/>
        </w:rPr>
        <w:t xml:space="preserve">. </w:t>
      </w:r>
      <w:proofErr w:type="spellStart"/>
      <w:r w:rsidR="00B51818">
        <w:rPr>
          <w:sz w:val="28"/>
          <w:szCs w:val="28"/>
        </w:rPr>
        <w:t>с.Темра</w:t>
      </w:r>
      <w:proofErr w:type="spellEnd"/>
      <w:r w:rsidR="00B51818">
        <w:rPr>
          <w:sz w:val="28"/>
          <w:szCs w:val="28"/>
        </w:rPr>
        <w:t xml:space="preserve">, </w:t>
      </w:r>
      <w:proofErr w:type="spellStart"/>
      <w:r w:rsidR="00B51818">
        <w:rPr>
          <w:sz w:val="28"/>
          <w:szCs w:val="28"/>
        </w:rPr>
        <w:t>д.Гляден</w:t>
      </w:r>
      <w:proofErr w:type="spellEnd"/>
      <w:r w:rsidR="00B51818">
        <w:rPr>
          <w:sz w:val="28"/>
          <w:szCs w:val="28"/>
        </w:rPr>
        <w:t xml:space="preserve"> в 2026 году, </w:t>
      </w:r>
    </w:p>
    <w:p w14:paraId="59B20B34" w14:textId="3F88FCC0" w:rsidR="001E3570" w:rsidRPr="00325892" w:rsidRDefault="009A00C6" w:rsidP="00B51818">
      <w:pPr>
        <w:autoSpaceDE w:val="0"/>
        <w:autoSpaceDN w:val="0"/>
        <w:adjustRightInd w:val="0"/>
        <w:ind w:firstLine="709"/>
        <w:jc w:val="both"/>
        <w:rPr>
          <w:sz w:val="28"/>
          <w:szCs w:val="28"/>
        </w:rPr>
      </w:pPr>
      <w:r>
        <w:rPr>
          <w:sz w:val="28"/>
          <w:szCs w:val="28"/>
        </w:rPr>
        <w:t xml:space="preserve">- </w:t>
      </w:r>
      <w:r w:rsidR="00B51818" w:rsidRPr="00B51818">
        <w:rPr>
          <w:sz w:val="28"/>
          <w:szCs w:val="28"/>
        </w:rPr>
        <w:t>д. Скрипачи,</w:t>
      </w:r>
      <w:r w:rsidR="00B51818">
        <w:rPr>
          <w:sz w:val="28"/>
          <w:szCs w:val="28"/>
        </w:rPr>
        <w:t xml:space="preserve"> </w:t>
      </w:r>
      <w:proofErr w:type="spellStart"/>
      <w:r w:rsidR="00B51818" w:rsidRPr="00B51818">
        <w:rPr>
          <w:sz w:val="28"/>
          <w:szCs w:val="28"/>
        </w:rPr>
        <w:t>д.Белоозерка</w:t>
      </w:r>
      <w:proofErr w:type="spellEnd"/>
      <w:r w:rsidR="00B51818">
        <w:rPr>
          <w:sz w:val="28"/>
          <w:szCs w:val="28"/>
        </w:rPr>
        <w:t xml:space="preserve">, </w:t>
      </w:r>
      <w:r w:rsidR="00B51818" w:rsidRPr="00B51818">
        <w:rPr>
          <w:sz w:val="28"/>
          <w:szCs w:val="28"/>
        </w:rPr>
        <w:t>с. Малое Озеро,</w:t>
      </w:r>
      <w:r w:rsidR="00B51818">
        <w:rPr>
          <w:sz w:val="28"/>
          <w:szCs w:val="28"/>
        </w:rPr>
        <w:t xml:space="preserve"> </w:t>
      </w:r>
      <w:r w:rsidR="00B51818" w:rsidRPr="00B51818">
        <w:rPr>
          <w:sz w:val="28"/>
          <w:szCs w:val="28"/>
        </w:rPr>
        <w:t xml:space="preserve">п. </w:t>
      </w:r>
      <w:proofErr w:type="spellStart"/>
      <w:r w:rsidR="00B51818" w:rsidRPr="00B51818">
        <w:rPr>
          <w:sz w:val="28"/>
          <w:szCs w:val="28"/>
        </w:rPr>
        <w:t>Дубинино</w:t>
      </w:r>
      <w:proofErr w:type="spellEnd"/>
      <w:r w:rsidR="00B51818">
        <w:rPr>
          <w:sz w:val="28"/>
          <w:szCs w:val="28"/>
        </w:rPr>
        <w:t xml:space="preserve">, </w:t>
      </w:r>
      <w:r w:rsidR="00B51818" w:rsidRPr="00B51818">
        <w:rPr>
          <w:sz w:val="28"/>
          <w:szCs w:val="28"/>
        </w:rPr>
        <w:t>с. Ивановка</w:t>
      </w:r>
      <w:r w:rsidR="00B51818">
        <w:rPr>
          <w:sz w:val="28"/>
          <w:szCs w:val="28"/>
        </w:rPr>
        <w:t xml:space="preserve"> в 2027 </w:t>
      </w:r>
      <w:r>
        <w:rPr>
          <w:sz w:val="28"/>
          <w:szCs w:val="28"/>
        </w:rPr>
        <w:t>году</w:t>
      </w:r>
      <w:r w:rsidRPr="00B51818">
        <w:rPr>
          <w:sz w:val="28"/>
          <w:szCs w:val="28"/>
        </w:rPr>
        <w:t xml:space="preserve"> </w:t>
      </w:r>
      <w:r w:rsidRPr="00325892">
        <w:rPr>
          <w:sz w:val="28"/>
          <w:szCs w:val="28"/>
        </w:rPr>
        <w:t>(</w:t>
      </w:r>
      <w:r w:rsidR="001E3570" w:rsidRPr="00325892">
        <w:rPr>
          <w:sz w:val="28"/>
          <w:szCs w:val="28"/>
        </w:rPr>
        <w:t xml:space="preserve">мероприятие </w:t>
      </w:r>
      <w:r w:rsidR="001E3570">
        <w:rPr>
          <w:sz w:val="28"/>
          <w:szCs w:val="28"/>
        </w:rPr>
        <w:t>2</w:t>
      </w:r>
      <w:r w:rsidR="001E3570" w:rsidRPr="00325892">
        <w:rPr>
          <w:sz w:val="28"/>
          <w:szCs w:val="28"/>
        </w:rPr>
        <w:t>.3.1.);</w:t>
      </w:r>
    </w:p>
    <w:p w14:paraId="1E64B018" w14:textId="3DB87F1A" w:rsidR="001E3570" w:rsidRDefault="001E3570" w:rsidP="001E3570">
      <w:pPr>
        <w:autoSpaceDE w:val="0"/>
        <w:autoSpaceDN w:val="0"/>
        <w:adjustRightInd w:val="0"/>
        <w:ind w:firstLine="709"/>
        <w:jc w:val="both"/>
        <w:rPr>
          <w:sz w:val="28"/>
          <w:szCs w:val="28"/>
        </w:rPr>
      </w:pPr>
      <w:r w:rsidRPr="00325892">
        <w:rPr>
          <w:sz w:val="28"/>
          <w:szCs w:val="28"/>
        </w:rPr>
        <w:t>б) на</w:t>
      </w:r>
      <w:r>
        <w:rPr>
          <w:sz w:val="28"/>
          <w:szCs w:val="28"/>
        </w:rPr>
        <w:t xml:space="preserve"> </w:t>
      </w:r>
      <w:r w:rsidR="00B51818">
        <w:rPr>
          <w:sz w:val="28"/>
          <w:szCs w:val="28"/>
        </w:rPr>
        <w:t>приобретение жалюзи для</w:t>
      </w:r>
      <w:r w:rsidRPr="00325892">
        <w:rPr>
          <w:sz w:val="28"/>
          <w:szCs w:val="28"/>
        </w:rPr>
        <w:t xml:space="preserve"> модельной библиотеки-филиала № 18 </w:t>
      </w:r>
      <w:proofErr w:type="spellStart"/>
      <w:r w:rsidRPr="00325892">
        <w:rPr>
          <w:sz w:val="28"/>
          <w:szCs w:val="28"/>
        </w:rPr>
        <w:t>с.Берёзовское</w:t>
      </w:r>
      <w:proofErr w:type="spellEnd"/>
      <w:r w:rsidR="00911250">
        <w:rPr>
          <w:sz w:val="28"/>
          <w:szCs w:val="28"/>
        </w:rPr>
        <w:t xml:space="preserve"> в 2025 году</w:t>
      </w:r>
      <w:r w:rsidRPr="00325892">
        <w:rPr>
          <w:sz w:val="28"/>
          <w:szCs w:val="28"/>
        </w:rPr>
        <w:t xml:space="preserve"> (мероприятие </w:t>
      </w:r>
      <w:r>
        <w:rPr>
          <w:sz w:val="28"/>
          <w:szCs w:val="28"/>
        </w:rPr>
        <w:t>2</w:t>
      </w:r>
      <w:r w:rsidRPr="00325892">
        <w:rPr>
          <w:sz w:val="28"/>
          <w:szCs w:val="28"/>
        </w:rPr>
        <w:t>.3.2.)</w:t>
      </w:r>
      <w:r w:rsidR="005407AD">
        <w:rPr>
          <w:sz w:val="28"/>
          <w:szCs w:val="28"/>
        </w:rPr>
        <w:t>;</w:t>
      </w:r>
    </w:p>
    <w:p w14:paraId="0EB69C27" w14:textId="5B55FC74" w:rsidR="005407AD" w:rsidRDefault="005407AD" w:rsidP="001E3570">
      <w:pPr>
        <w:autoSpaceDE w:val="0"/>
        <w:autoSpaceDN w:val="0"/>
        <w:adjustRightInd w:val="0"/>
        <w:ind w:firstLine="709"/>
        <w:jc w:val="both"/>
        <w:rPr>
          <w:sz w:val="28"/>
          <w:szCs w:val="28"/>
        </w:rPr>
      </w:pPr>
      <w:r>
        <w:rPr>
          <w:sz w:val="28"/>
          <w:szCs w:val="28"/>
        </w:rPr>
        <w:t xml:space="preserve">в) </w:t>
      </w:r>
      <w:r w:rsidR="00911250">
        <w:rPr>
          <w:sz w:val="28"/>
          <w:szCs w:val="28"/>
        </w:rPr>
        <w:t xml:space="preserve">на </w:t>
      </w:r>
      <w:r w:rsidR="006E770F">
        <w:rPr>
          <w:sz w:val="28"/>
          <w:szCs w:val="28"/>
        </w:rPr>
        <w:t>устранение предписания надзорных органов</w:t>
      </w:r>
      <w:r w:rsidR="00911250">
        <w:rPr>
          <w:sz w:val="28"/>
          <w:szCs w:val="28"/>
        </w:rPr>
        <w:t xml:space="preserve"> на т</w:t>
      </w:r>
      <w:r w:rsidR="00911250" w:rsidRPr="00911250">
        <w:rPr>
          <w:sz w:val="28"/>
          <w:szCs w:val="28"/>
        </w:rPr>
        <w:t>екущий ремонт и пусконаладк</w:t>
      </w:r>
      <w:r w:rsidR="00911250">
        <w:rPr>
          <w:sz w:val="28"/>
          <w:szCs w:val="28"/>
        </w:rPr>
        <w:t>у</w:t>
      </w:r>
      <w:r w:rsidR="00911250" w:rsidRPr="00911250">
        <w:rPr>
          <w:sz w:val="28"/>
          <w:szCs w:val="28"/>
        </w:rPr>
        <w:t xml:space="preserve"> пожарной сигнализации в здании модельной библиотеки - филиала №18 </w:t>
      </w:r>
      <w:proofErr w:type="spellStart"/>
      <w:r w:rsidR="00911250" w:rsidRPr="00911250">
        <w:rPr>
          <w:sz w:val="28"/>
          <w:szCs w:val="28"/>
        </w:rPr>
        <w:t>с.Березовское</w:t>
      </w:r>
      <w:proofErr w:type="spellEnd"/>
      <w:r w:rsidR="006E770F">
        <w:rPr>
          <w:sz w:val="28"/>
          <w:szCs w:val="28"/>
        </w:rPr>
        <w:t xml:space="preserve"> </w:t>
      </w:r>
      <w:r w:rsidR="00911250">
        <w:rPr>
          <w:sz w:val="28"/>
          <w:szCs w:val="28"/>
        </w:rPr>
        <w:t>в 2025 году</w:t>
      </w:r>
      <w:r w:rsidR="00516069">
        <w:rPr>
          <w:sz w:val="28"/>
          <w:szCs w:val="28"/>
        </w:rPr>
        <w:t xml:space="preserve"> (мероприятие 2.3.3.)</w:t>
      </w:r>
      <w:r w:rsidR="00CA5359">
        <w:rPr>
          <w:sz w:val="28"/>
          <w:szCs w:val="28"/>
        </w:rPr>
        <w:t>;</w:t>
      </w:r>
    </w:p>
    <w:p w14:paraId="34E2002F" w14:textId="4CE6FAB1" w:rsidR="00CA5359" w:rsidRPr="00CA5359" w:rsidRDefault="00CA5359" w:rsidP="00CA5359">
      <w:pPr>
        <w:autoSpaceDE w:val="0"/>
        <w:autoSpaceDN w:val="0"/>
        <w:adjustRightInd w:val="0"/>
        <w:ind w:firstLine="709"/>
        <w:jc w:val="both"/>
        <w:rPr>
          <w:sz w:val="28"/>
          <w:szCs w:val="28"/>
        </w:rPr>
      </w:pPr>
      <w:r>
        <w:rPr>
          <w:sz w:val="28"/>
          <w:szCs w:val="28"/>
        </w:rPr>
        <w:t>г</w:t>
      </w:r>
      <w:r w:rsidRPr="00CA5359">
        <w:rPr>
          <w:sz w:val="28"/>
          <w:szCs w:val="28"/>
        </w:rPr>
        <w:t>) на комплектование книжных фондов библиотек муниципальных образований Красноярского края за счет средств бюджета округа и краевого бюджетов (мероприятие 2.</w:t>
      </w:r>
      <w:r w:rsidR="00516069">
        <w:rPr>
          <w:sz w:val="28"/>
          <w:szCs w:val="28"/>
        </w:rPr>
        <w:t>3</w:t>
      </w:r>
      <w:r w:rsidRPr="00CA5359">
        <w:rPr>
          <w:sz w:val="28"/>
          <w:szCs w:val="28"/>
        </w:rPr>
        <w:t>.</w:t>
      </w:r>
      <w:r w:rsidR="00516069">
        <w:rPr>
          <w:sz w:val="28"/>
          <w:szCs w:val="28"/>
        </w:rPr>
        <w:t>4</w:t>
      </w:r>
      <w:r w:rsidRPr="00CA5359">
        <w:rPr>
          <w:sz w:val="28"/>
          <w:szCs w:val="28"/>
        </w:rPr>
        <w:t>);</w:t>
      </w:r>
    </w:p>
    <w:p w14:paraId="5D2DD986" w14:textId="05E2564F" w:rsidR="00CA5359" w:rsidRPr="00CA5359" w:rsidRDefault="00CA5359" w:rsidP="00CA5359">
      <w:pPr>
        <w:autoSpaceDE w:val="0"/>
        <w:autoSpaceDN w:val="0"/>
        <w:adjustRightInd w:val="0"/>
        <w:ind w:firstLine="709"/>
        <w:jc w:val="both"/>
        <w:rPr>
          <w:sz w:val="28"/>
          <w:szCs w:val="28"/>
        </w:rPr>
      </w:pPr>
      <w:r>
        <w:rPr>
          <w:sz w:val="28"/>
          <w:szCs w:val="28"/>
        </w:rPr>
        <w:lastRenderedPageBreak/>
        <w:t>д</w:t>
      </w:r>
      <w:r w:rsidRPr="00CA5359">
        <w:rPr>
          <w:sz w:val="28"/>
          <w:szCs w:val="28"/>
        </w:rPr>
        <w:t>) на государственную поддержку отрасли культуры (модернизацию муниципальных библиотек в части комплектования книжных фондов) за счет средств бюджета округа и краевого бюджета (мероприятие 2.</w:t>
      </w:r>
      <w:r w:rsidR="00516069">
        <w:rPr>
          <w:sz w:val="28"/>
          <w:szCs w:val="28"/>
        </w:rPr>
        <w:t>3</w:t>
      </w:r>
      <w:r w:rsidRPr="00CA5359">
        <w:rPr>
          <w:sz w:val="28"/>
          <w:szCs w:val="28"/>
        </w:rPr>
        <w:t>.</w:t>
      </w:r>
      <w:r w:rsidR="00516069">
        <w:rPr>
          <w:sz w:val="28"/>
          <w:szCs w:val="28"/>
        </w:rPr>
        <w:t>5</w:t>
      </w:r>
      <w:r w:rsidRPr="00CA5359">
        <w:rPr>
          <w:sz w:val="28"/>
          <w:szCs w:val="28"/>
        </w:rPr>
        <w:t>).</w:t>
      </w:r>
    </w:p>
    <w:p w14:paraId="56C5F221" w14:textId="77777777" w:rsidR="00CA5359" w:rsidRPr="00325892" w:rsidRDefault="00CA5359" w:rsidP="001E3570">
      <w:pPr>
        <w:autoSpaceDE w:val="0"/>
        <w:autoSpaceDN w:val="0"/>
        <w:adjustRightInd w:val="0"/>
        <w:ind w:firstLine="709"/>
        <w:jc w:val="both"/>
        <w:rPr>
          <w:sz w:val="28"/>
          <w:szCs w:val="28"/>
        </w:rPr>
      </w:pPr>
    </w:p>
    <w:p w14:paraId="62A169A8" w14:textId="65B4530E" w:rsidR="001E3570" w:rsidRPr="00B44101" w:rsidRDefault="001E3570" w:rsidP="001E3570">
      <w:pPr>
        <w:autoSpaceDE w:val="0"/>
        <w:autoSpaceDN w:val="0"/>
        <w:adjustRightInd w:val="0"/>
        <w:jc w:val="center"/>
        <w:rPr>
          <w:rFonts w:eastAsia="Calibri"/>
          <w:sz w:val="28"/>
          <w:szCs w:val="28"/>
        </w:rPr>
      </w:pPr>
      <w:r w:rsidRPr="00B44101">
        <w:rPr>
          <w:b/>
          <w:sz w:val="28"/>
          <w:szCs w:val="28"/>
        </w:rPr>
        <w:t>4. Управление подпрограммой и контроль за исполнением подпрограммы</w:t>
      </w:r>
    </w:p>
    <w:p w14:paraId="655F37B5" w14:textId="77777777" w:rsidR="001E3570" w:rsidRPr="00B44101" w:rsidRDefault="001E3570" w:rsidP="001E3570">
      <w:pPr>
        <w:autoSpaceDE w:val="0"/>
        <w:autoSpaceDN w:val="0"/>
        <w:adjustRightInd w:val="0"/>
        <w:ind w:firstLine="709"/>
        <w:jc w:val="both"/>
        <w:rPr>
          <w:sz w:val="28"/>
          <w:szCs w:val="28"/>
        </w:rPr>
      </w:pPr>
      <w:r w:rsidRPr="00B44101">
        <w:rPr>
          <w:rFonts w:eastAsia="Calibri"/>
          <w:sz w:val="28"/>
          <w:szCs w:val="28"/>
        </w:rPr>
        <w:t xml:space="preserve">Текущий контроль за реализацией мероприятий подпрограммы осуществляется </w:t>
      </w:r>
      <w:r w:rsidRPr="00B44101">
        <w:rPr>
          <w:sz w:val="28"/>
          <w:szCs w:val="28"/>
        </w:rPr>
        <w:t>Управлением путем осуществления ежеквартального мониторинга целевых индикаторов подпрограммы.</w:t>
      </w:r>
    </w:p>
    <w:p w14:paraId="10E90741"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Управление осуществляет:</w:t>
      </w:r>
    </w:p>
    <w:p w14:paraId="56C7FCB0"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отбор исполнителей мероприятий подпрограмм;</w:t>
      </w:r>
    </w:p>
    <w:p w14:paraId="5135CEFE"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координацию исполнения мероприятий подпрограмм, мониторинг их реализации;</w:t>
      </w:r>
    </w:p>
    <w:p w14:paraId="1852C50F"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непосредственный контроль за ходом реализации мероприятий подпрограмм;</w:t>
      </w:r>
    </w:p>
    <w:p w14:paraId="3A5EA1AC" w14:textId="77777777" w:rsidR="001E3570" w:rsidRPr="00B44101" w:rsidRDefault="001E3570" w:rsidP="001E3570">
      <w:pPr>
        <w:autoSpaceDE w:val="0"/>
        <w:autoSpaceDN w:val="0"/>
        <w:adjustRightInd w:val="0"/>
        <w:ind w:firstLine="709"/>
        <w:jc w:val="both"/>
        <w:rPr>
          <w:sz w:val="28"/>
          <w:szCs w:val="28"/>
        </w:rPr>
      </w:pPr>
      <w:r w:rsidRPr="00B44101">
        <w:rPr>
          <w:sz w:val="28"/>
          <w:szCs w:val="28"/>
        </w:rPr>
        <w:t>подготовку отчетов о реализации мероприятий подпрограмм и направление их ответственному исполнителю.</w:t>
      </w:r>
    </w:p>
    <w:p w14:paraId="5B6D196D" w14:textId="77777777" w:rsidR="001E3570" w:rsidRPr="00DC7964" w:rsidRDefault="001E3570" w:rsidP="001E3570">
      <w:pPr>
        <w:autoSpaceDE w:val="0"/>
        <w:autoSpaceDN w:val="0"/>
        <w:adjustRightInd w:val="0"/>
        <w:ind w:firstLine="709"/>
        <w:jc w:val="both"/>
        <w:rPr>
          <w:sz w:val="28"/>
          <w:szCs w:val="28"/>
        </w:rPr>
      </w:pPr>
      <w:r w:rsidRPr="00B44101">
        <w:rPr>
          <w:sz w:val="28"/>
          <w:szCs w:val="28"/>
        </w:rPr>
        <w:t xml:space="preserve">Контроль за использованием средств </w:t>
      </w:r>
      <w:r>
        <w:rPr>
          <w:sz w:val="28"/>
          <w:szCs w:val="28"/>
        </w:rPr>
        <w:t>б</w:t>
      </w:r>
      <w:r w:rsidRPr="00B44101">
        <w:rPr>
          <w:sz w:val="28"/>
          <w:szCs w:val="28"/>
        </w:rPr>
        <w:t>юджета</w:t>
      </w:r>
      <w:r>
        <w:rPr>
          <w:sz w:val="28"/>
          <w:szCs w:val="28"/>
        </w:rPr>
        <w:t xml:space="preserve"> округа</w:t>
      </w:r>
      <w:r w:rsidRPr="00B44101">
        <w:rPr>
          <w:sz w:val="28"/>
          <w:szCs w:val="28"/>
        </w:rPr>
        <w:t xml:space="preserve"> осуществляется контролером-ревизором администрации Шарыповского </w:t>
      </w:r>
      <w:r>
        <w:rPr>
          <w:sz w:val="28"/>
          <w:szCs w:val="28"/>
        </w:rPr>
        <w:t>муниципального округа</w:t>
      </w:r>
      <w:r w:rsidRPr="00B44101">
        <w:rPr>
          <w:sz w:val="28"/>
          <w:szCs w:val="28"/>
        </w:rPr>
        <w:t xml:space="preserve"> и Контрольно-счетным органом Шарыповского </w:t>
      </w:r>
      <w:r>
        <w:rPr>
          <w:sz w:val="28"/>
          <w:szCs w:val="28"/>
        </w:rPr>
        <w:t xml:space="preserve">муниципального округа </w:t>
      </w:r>
      <w:r w:rsidRPr="00B44101">
        <w:rPr>
          <w:sz w:val="28"/>
          <w:szCs w:val="28"/>
        </w:rPr>
        <w:t>в соответствии с муниципальн</w:t>
      </w:r>
      <w:r>
        <w:rPr>
          <w:sz w:val="28"/>
          <w:szCs w:val="28"/>
        </w:rPr>
        <w:t xml:space="preserve">ым </w:t>
      </w:r>
      <w:r w:rsidRPr="00B44101">
        <w:rPr>
          <w:sz w:val="28"/>
          <w:szCs w:val="28"/>
        </w:rPr>
        <w:t xml:space="preserve">правовым актом Шарыповского </w:t>
      </w:r>
      <w:r>
        <w:rPr>
          <w:sz w:val="28"/>
          <w:szCs w:val="28"/>
        </w:rPr>
        <w:t xml:space="preserve">муниципального округа </w:t>
      </w:r>
      <w:r w:rsidRPr="00B44101">
        <w:rPr>
          <w:sz w:val="28"/>
          <w:szCs w:val="28"/>
        </w:rPr>
        <w:t>и действующим законодательством</w:t>
      </w:r>
      <w:r>
        <w:rPr>
          <w:sz w:val="28"/>
          <w:szCs w:val="28"/>
        </w:rPr>
        <w:t>.</w:t>
      </w:r>
    </w:p>
    <w:bookmarkEnd w:id="6"/>
    <w:p w14:paraId="0375518E" w14:textId="77777777" w:rsidR="001E3570" w:rsidRPr="00D81A0D" w:rsidRDefault="001E3570" w:rsidP="001E3570">
      <w:pPr>
        <w:jc w:val="both"/>
        <w:sectPr w:rsidR="001E3570" w:rsidRPr="00D81A0D" w:rsidSect="00981ECC">
          <w:pgSz w:w="11906" w:h="16838"/>
          <w:pgMar w:top="964" w:right="709" w:bottom="907" w:left="1276" w:header="0" w:footer="0" w:gutter="0"/>
          <w:cols w:space="708"/>
          <w:titlePg/>
          <w:docGrid w:linePitch="360" w:charSpace="24576"/>
        </w:sectPr>
      </w:pPr>
    </w:p>
    <w:p w14:paraId="46C657BA" w14:textId="77777777" w:rsidR="001E3570" w:rsidRPr="00AA3836" w:rsidRDefault="001E3570" w:rsidP="001E3570">
      <w:pPr>
        <w:pStyle w:val="2"/>
        <w:ind w:left="11057"/>
      </w:pPr>
      <w:r w:rsidRPr="00AA3836">
        <w:lastRenderedPageBreak/>
        <w:t>Приложение № 1 к подпрограмме</w:t>
      </w:r>
    </w:p>
    <w:p w14:paraId="42205BAD" w14:textId="77777777" w:rsidR="001E3570" w:rsidRPr="00706F18" w:rsidRDefault="001E3570" w:rsidP="001E3570">
      <w:pPr>
        <w:widowControl w:val="0"/>
        <w:ind w:left="11057" w:right="99"/>
        <w:jc w:val="center"/>
        <w:rPr>
          <w:b/>
          <w:sz w:val="22"/>
          <w:szCs w:val="22"/>
        </w:rPr>
      </w:pPr>
    </w:p>
    <w:p w14:paraId="6E69E545" w14:textId="77777777" w:rsidR="001E3570" w:rsidRPr="00604C1D" w:rsidRDefault="001E3570" w:rsidP="001E357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Сохранение культурного наследия</w:t>
      </w:r>
      <w:r w:rsidRPr="00604C1D">
        <w:rPr>
          <w:rFonts w:eastAsia="Calibri"/>
          <w:sz w:val="28"/>
          <w:szCs w:val="28"/>
          <w:lang w:eastAsia="en-US"/>
        </w:rPr>
        <w:t>»</w:t>
      </w:r>
    </w:p>
    <w:p w14:paraId="6F8D77B5" w14:textId="77777777" w:rsidR="001E3570" w:rsidRDefault="001E3570" w:rsidP="001E3570">
      <w:pPr>
        <w:pStyle w:val="2"/>
        <w:ind w:left="11057"/>
      </w:pPr>
    </w:p>
    <w:tbl>
      <w:tblPr>
        <w:tblW w:w="0" w:type="auto"/>
        <w:jc w:val="center"/>
        <w:tblCellMar>
          <w:left w:w="70" w:type="dxa"/>
          <w:right w:w="70" w:type="dxa"/>
        </w:tblCellMar>
        <w:tblLook w:val="0000" w:firstRow="0" w:lastRow="0" w:firstColumn="0" w:lastColumn="0" w:noHBand="0" w:noVBand="0"/>
      </w:tblPr>
      <w:tblGrid>
        <w:gridCol w:w="678"/>
        <w:gridCol w:w="6487"/>
        <w:gridCol w:w="1730"/>
        <w:gridCol w:w="3288"/>
        <w:gridCol w:w="850"/>
        <w:gridCol w:w="851"/>
        <w:gridCol w:w="709"/>
        <w:gridCol w:w="789"/>
      </w:tblGrid>
      <w:tr w:rsidR="003025D6" w14:paraId="5E950240" w14:textId="77777777" w:rsidTr="00446E2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1E77CC1F"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74DE740F"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14:paraId="15176980"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3288" w:type="dxa"/>
            <w:vMerge w:val="restart"/>
            <w:tcBorders>
              <w:top w:val="single" w:sz="6" w:space="0" w:color="auto"/>
              <w:left w:val="single" w:sz="6" w:space="0" w:color="auto"/>
              <w:right w:val="single" w:sz="6" w:space="0" w:color="auto"/>
            </w:tcBorders>
            <w:vAlign w:val="center"/>
          </w:tcPr>
          <w:p w14:paraId="3E370554"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14:paraId="5FD43956" w14:textId="77777777" w:rsidR="003025D6" w:rsidRPr="0064677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851" w:type="dxa"/>
            <w:tcBorders>
              <w:top w:val="single" w:sz="6" w:space="0" w:color="auto"/>
              <w:left w:val="single" w:sz="6" w:space="0" w:color="auto"/>
              <w:bottom w:val="single" w:sz="6" w:space="0" w:color="auto"/>
              <w:right w:val="single" w:sz="6" w:space="0" w:color="auto"/>
            </w:tcBorders>
            <w:vAlign w:val="center"/>
          </w:tcPr>
          <w:p w14:paraId="6BA87F91" w14:textId="77777777" w:rsidR="003025D6" w:rsidRPr="0064677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709" w:type="dxa"/>
            <w:tcBorders>
              <w:top w:val="single" w:sz="6" w:space="0" w:color="auto"/>
              <w:left w:val="single" w:sz="6" w:space="0" w:color="auto"/>
              <w:bottom w:val="single" w:sz="6" w:space="0" w:color="auto"/>
              <w:right w:val="single" w:sz="6" w:space="0" w:color="auto"/>
            </w:tcBorders>
            <w:vAlign w:val="center"/>
          </w:tcPr>
          <w:p w14:paraId="3A32CA06" w14:textId="77777777" w:rsidR="003025D6" w:rsidRPr="0064677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6</w:t>
            </w:r>
          </w:p>
        </w:tc>
        <w:tc>
          <w:tcPr>
            <w:tcW w:w="789" w:type="dxa"/>
            <w:tcBorders>
              <w:top w:val="single" w:sz="6" w:space="0" w:color="auto"/>
              <w:left w:val="single" w:sz="6" w:space="0" w:color="auto"/>
              <w:bottom w:val="single" w:sz="6" w:space="0" w:color="auto"/>
              <w:right w:val="single" w:sz="6" w:space="0" w:color="auto"/>
            </w:tcBorders>
            <w:vAlign w:val="center"/>
          </w:tcPr>
          <w:p w14:paraId="497D14D5" w14:textId="77777777" w:rsidR="003025D6" w:rsidRPr="0064677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7</w:t>
            </w:r>
          </w:p>
        </w:tc>
      </w:tr>
      <w:tr w:rsidR="003025D6" w14:paraId="1AEBCCCF" w14:textId="77777777" w:rsidTr="00446E23">
        <w:trPr>
          <w:trHeight w:val="454"/>
          <w:tblHeader/>
          <w:jc w:val="center"/>
        </w:trPr>
        <w:tc>
          <w:tcPr>
            <w:tcW w:w="0" w:type="auto"/>
            <w:vMerge/>
            <w:tcBorders>
              <w:left w:val="single" w:sz="6" w:space="0" w:color="auto"/>
              <w:bottom w:val="single" w:sz="6" w:space="0" w:color="auto"/>
              <w:right w:val="single" w:sz="6" w:space="0" w:color="auto"/>
            </w:tcBorders>
            <w:vAlign w:val="center"/>
          </w:tcPr>
          <w:p w14:paraId="1584270C"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09DAAA04"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24B906D7"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3288" w:type="dxa"/>
            <w:vMerge/>
            <w:tcBorders>
              <w:left w:val="single" w:sz="6" w:space="0" w:color="auto"/>
              <w:bottom w:val="single" w:sz="6" w:space="0" w:color="auto"/>
              <w:right w:val="single" w:sz="6" w:space="0" w:color="auto"/>
            </w:tcBorders>
            <w:vAlign w:val="center"/>
          </w:tcPr>
          <w:p w14:paraId="69482019"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0F044F8D" w14:textId="77777777" w:rsidR="003025D6" w:rsidRPr="00E76237"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851" w:type="dxa"/>
            <w:tcBorders>
              <w:top w:val="single" w:sz="6" w:space="0" w:color="auto"/>
              <w:left w:val="single" w:sz="6" w:space="0" w:color="auto"/>
              <w:bottom w:val="single" w:sz="6" w:space="0" w:color="auto"/>
              <w:right w:val="single" w:sz="6" w:space="0" w:color="auto"/>
            </w:tcBorders>
            <w:vAlign w:val="center"/>
          </w:tcPr>
          <w:p w14:paraId="336CA05A"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709" w:type="dxa"/>
            <w:tcBorders>
              <w:top w:val="single" w:sz="6" w:space="0" w:color="auto"/>
              <w:left w:val="single" w:sz="6" w:space="0" w:color="auto"/>
              <w:bottom w:val="single" w:sz="6" w:space="0" w:color="auto"/>
              <w:right w:val="single" w:sz="6" w:space="0" w:color="auto"/>
            </w:tcBorders>
            <w:vAlign w:val="center"/>
          </w:tcPr>
          <w:p w14:paraId="69506526"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789" w:type="dxa"/>
            <w:tcBorders>
              <w:top w:val="single" w:sz="6" w:space="0" w:color="auto"/>
              <w:left w:val="single" w:sz="6" w:space="0" w:color="auto"/>
              <w:bottom w:val="single" w:sz="6" w:space="0" w:color="auto"/>
              <w:right w:val="single" w:sz="6" w:space="0" w:color="auto"/>
            </w:tcBorders>
            <w:vAlign w:val="center"/>
          </w:tcPr>
          <w:p w14:paraId="4C455572"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025D6" w14:paraId="03ADAAC3" w14:textId="77777777" w:rsidTr="00446E23">
        <w:trPr>
          <w:trHeight w:val="227"/>
          <w:tblHeader/>
          <w:jc w:val="center"/>
        </w:trPr>
        <w:tc>
          <w:tcPr>
            <w:tcW w:w="0" w:type="auto"/>
            <w:tcBorders>
              <w:left w:val="single" w:sz="6" w:space="0" w:color="auto"/>
              <w:bottom w:val="single" w:sz="6" w:space="0" w:color="auto"/>
              <w:right w:val="single" w:sz="6" w:space="0" w:color="auto"/>
            </w:tcBorders>
            <w:vAlign w:val="center"/>
          </w:tcPr>
          <w:p w14:paraId="631CE53B"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669305F0"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14:paraId="3157AB8B"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3288" w:type="dxa"/>
            <w:tcBorders>
              <w:left w:val="single" w:sz="6" w:space="0" w:color="auto"/>
              <w:bottom w:val="single" w:sz="6" w:space="0" w:color="auto"/>
              <w:right w:val="single" w:sz="6" w:space="0" w:color="auto"/>
            </w:tcBorders>
            <w:vAlign w:val="center"/>
          </w:tcPr>
          <w:p w14:paraId="0B5CC7CB"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6" w:space="0" w:color="auto"/>
              <w:left w:val="single" w:sz="6" w:space="0" w:color="auto"/>
              <w:bottom w:val="single" w:sz="6" w:space="0" w:color="auto"/>
              <w:right w:val="single" w:sz="6" w:space="0" w:color="auto"/>
            </w:tcBorders>
            <w:vAlign w:val="center"/>
          </w:tcPr>
          <w:p w14:paraId="0169777D"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851" w:type="dxa"/>
            <w:tcBorders>
              <w:top w:val="single" w:sz="6" w:space="0" w:color="auto"/>
              <w:left w:val="single" w:sz="6" w:space="0" w:color="auto"/>
              <w:bottom w:val="single" w:sz="6" w:space="0" w:color="auto"/>
              <w:right w:val="single" w:sz="6" w:space="0" w:color="auto"/>
            </w:tcBorders>
            <w:vAlign w:val="center"/>
          </w:tcPr>
          <w:p w14:paraId="4619A77D"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709" w:type="dxa"/>
            <w:tcBorders>
              <w:top w:val="single" w:sz="6" w:space="0" w:color="auto"/>
              <w:left w:val="single" w:sz="6" w:space="0" w:color="auto"/>
              <w:bottom w:val="single" w:sz="6" w:space="0" w:color="auto"/>
              <w:right w:val="single" w:sz="6" w:space="0" w:color="auto"/>
            </w:tcBorders>
            <w:vAlign w:val="center"/>
          </w:tcPr>
          <w:p w14:paraId="613B3F46"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789" w:type="dxa"/>
            <w:tcBorders>
              <w:top w:val="single" w:sz="6" w:space="0" w:color="auto"/>
              <w:left w:val="single" w:sz="6" w:space="0" w:color="auto"/>
              <w:bottom w:val="single" w:sz="6" w:space="0" w:color="auto"/>
              <w:right w:val="single" w:sz="6" w:space="0" w:color="auto"/>
            </w:tcBorders>
            <w:vAlign w:val="center"/>
          </w:tcPr>
          <w:p w14:paraId="38F75611"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025D6" w14:paraId="18D4C1EE"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87CB37D" w14:textId="77777777" w:rsidR="003025D6" w:rsidRPr="00B87F59" w:rsidRDefault="003025D6" w:rsidP="00446E23">
            <w:pPr>
              <w:jc w:val="center"/>
              <w:rPr>
                <w:sz w:val="20"/>
                <w:szCs w:val="20"/>
              </w:rPr>
            </w:pPr>
            <w:r>
              <w:rPr>
                <w:sz w:val="20"/>
                <w:szCs w:val="20"/>
              </w:rPr>
              <w:t>1</w:t>
            </w:r>
          </w:p>
        </w:tc>
        <w:tc>
          <w:tcPr>
            <w:tcW w:w="14699" w:type="dxa"/>
            <w:gridSpan w:val="7"/>
            <w:tcBorders>
              <w:top w:val="single" w:sz="6" w:space="0" w:color="auto"/>
              <w:left w:val="single" w:sz="6" w:space="0" w:color="auto"/>
              <w:bottom w:val="single" w:sz="6" w:space="0" w:color="auto"/>
              <w:right w:val="single" w:sz="6" w:space="0" w:color="auto"/>
            </w:tcBorders>
            <w:vAlign w:val="center"/>
          </w:tcPr>
          <w:p w14:paraId="22FE822D" w14:textId="77777777" w:rsidR="003025D6" w:rsidRPr="00B87F59" w:rsidRDefault="003025D6" w:rsidP="00446E23">
            <w:pPr>
              <w:rPr>
                <w:sz w:val="20"/>
                <w:szCs w:val="20"/>
              </w:rPr>
            </w:pPr>
            <w:r w:rsidRPr="00B87F59">
              <w:rPr>
                <w:sz w:val="20"/>
                <w:szCs w:val="20"/>
              </w:rPr>
              <w:t>Цель: 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tc>
      </w:tr>
      <w:tr w:rsidR="003025D6" w14:paraId="486ADA8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520892D" w14:textId="77777777" w:rsidR="003025D6" w:rsidRPr="00B87F59" w:rsidRDefault="003025D6" w:rsidP="00446E23">
            <w:pPr>
              <w:jc w:val="center"/>
              <w:rPr>
                <w:sz w:val="20"/>
                <w:szCs w:val="20"/>
              </w:rPr>
            </w:pPr>
            <w:r>
              <w:rPr>
                <w:sz w:val="20"/>
                <w:szCs w:val="20"/>
              </w:rPr>
              <w:t>1.1</w:t>
            </w:r>
          </w:p>
        </w:tc>
        <w:tc>
          <w:tcPr>
            <w:tcW w:w="14699" w:type="dxa"/>
            <w:gridSpan w:val="7"/>
            <w:tcBorders>
              <w:top w:val="single" w:sz="6" w:space="0" w:color="auto"/>
              <w:left w:val="single" w:sz="6" w:space="0" w:color="auto"/>
              <w:bottom w:val="single" w:sz="6" w:space="0" w:color="auto"/>
              <w:right w:val="single" w:sz="6" w:space="0" w:color="auto"/>
            </w:tcBorders>
            <w:vAlign w:val="center"/>
          </w:tcPr>
          <w:p w14:paraId="3C3B424A" w14:textId="77777777" w:rsidR="003025D6" w:rsidRPr="00B87F59" w:rsidRDefault="003025D6" w:rsidP="00446E23">
            <w:pPr>
              <w:rPr>
                <w:sz w:val="20"/>
                <w:szCs w:val="20"/>
              </w:rPr>
            </w:pPr>
            <w:r w:rsidRPr="00B87F59">
              <w:rPr>
                <w:sz w:val="20"/>
                <w:szCs w:val="20"/>
              </w:rPr>
              <w:t xml:space="preserve">Задача </w:t>
            </w:r>
            <w:r>
              <w:rPr>
                <w:sz w:val="20"/>
                <w:szCs w:val="20"/>
              </w:rPr>
              <w:t>1</w:t>
            </w:r>
            <w:r w:rsidRPr="00B87F59">
              <w:rPr>
                <w:sz w:val="20"/>
                <w:szCs w:val="20"/>
              </w:rPr>
              <w:t>: Создание рабочей группы по сохранности объектов культурного наследия федерального и регионального значения, находящихся в собственности округа, и обеспечение мер по государственной охране объектов культурного наследия федерального и регионального значения, расположенных на территории округа</w:t>
            </w:r>
          </w:p>
        </w:tc>
      </w:tr>
      <w:tr w:rsidR="003025D6" w14:paraId="15EF4266"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64EA8D0" w14:textId="77777777" w:rsidR="003025D6" w:rsidRPr="00B87F59" w:rsidRDefault="003025D6" w:rsidP="00446E23">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52AF14BE" w14:textId="77777777" w:rsidR="003025D6" w:rsidRPr="00B87F59" w:rsidRDefault="003025D6" w:rsidP="00446E23">
            <w:pPr>
              <w:rPr>
                <w:sz w:val="20"/>
                <w:szCs w:val="20"/>
              </w:rPr>
            </w:pPr>
            <w:r w:rsidRPr="00B87F59">
              <w:rPr>
                <w:sz w:val="20"/>
                <w:szCs w:val="20"/>
              </w:rPr>
              <w:t>Количество сохраненных объектов</w:t>
            </w:r>
          </w:p>
        </w:tc>
        <w:tc>
          <w:tcPr>
            <w:tcW w:w="0" w:type="auto"/>
            <w:tcBorders>
              <w:top w:val="single" w:sz="6" w:space="0" w:color="auto"/>
              <w:left w:val="single" w:sz="6" w:space="0" w:color="auto"/>
              <w:bottom w:val="single" w:sz="6" w:space="0" w:color="auto"/>
              <w:right w:val="single" w:sz="6" w:space="0" w:color="auto"/>
            </w:tcBorders>
            <w:vAlign w:val="center"/>
          </w:tcPr>
          <w:p w14:paraId="21BBAD6B" w14:textId="77777777" w:rsidR="003025D6" w:rsidRPr="00B87F59" w:rsidRDefault="003025D6" w:rsidP="00446E23">
            <w:pPr>
              <w:jc w:val="center"/>
              <w:rPr>
                <w:sz w:val="20"/>
                <w:szCs w:val="20"/>
              </w:rPr>
            </w:pPr>
            <w:r>
              <w:rPr>
                <w:sz w:val="20"/>
                <w:szCs w:val="20"/>
              </w:rPr>
              <w:t>ед.</w:t>
            </w:r>
          </w:p>
        </w:tc>
        <w:tc>
          <w:tcPr>
            <w:tcW w:w="3288" w:type="dxa"/>
            <w:tcBorders>
              <w:top w:val="single" w:sz="6" w:space="0" w:color="auto"/>
              <w:left w:val="single" w:sz="6" w:space="0" w:color="auto"/>
              <w:bottom w:val="single" w:sz="6" w:space="0" w:color="auto"/>
              <w:right w:val="single" w:sz="6" w:space="0" w:color="auto"/>
            </w:tcBorders>
            <w:vAlign w:val="center"/>
          </w:tcPr>
          <w:p w14:paraId="37F8A708" w14:textId="77777777" w:rsidR="003025D6" w:rsidRPr="00B87F59" w:rsidRDefault="003025D6" w:rsidP="00446E23">
            <w:pPr>
              <w:rPr>
                <w:sz w:val="20"/>
                <w:szCs w:val="20"/>
              </w:rPr>
            </w:pPr>
            <w:r>
              <w:rPr>
                <w:sz w:val="20"/>
                <w:szCs w:val="20"/>
              </w:rPr>
              <w:t>Ведомственная отчетность</w:t>
            </w:r>
          </w:p>
        </w:tc>
        <w:tc>
          <w:tcPr>
            <w:tcW w:w="850" w:type="dxa"/>
            <w:tcBorders>
              <w:top w:val="single" w:sz="6" w:space="0" w:color="auto"/>
              <w:left w:val="single" w:sz="6" w:space="0" w:color="auto"/>
              <w:bottom w:val="single" w:sz="6" w:space="0" w:color="auto"/>
              <w:right w:val="single" w:sz="6" w:space="0" w:color="auto"/>
            </w:tcBorders>
            <w:vAlign w:val="center"/>
          </w:tcPr>
          <w:p w14:paraId="592CAA7B" w14:textId="77777777" w:rsidR="003025D6" w:rsidRPr="00B87F59" w:rsidRDefault="003025D6" w:rsidP="00446E23">
            <w:pPr>
              <w:jc w:val="right"/>
              <w:rPr>
                <w:sz w:val="20"/>
                <w:szCs w:val="20"/>
              </w:rPr>
            </w:pPr>
            <w:r>
              <w:rPr>
                <w:sz w:val="20"/>
                <w:szCs w:val="20"/>
              </w:rPr>
              <w:t>6,00</w:t>
            </w:r>
          </w:p>
        </w:tc>
        <w:tc>
          <w:tcPr>
            <w:tcW w:w="851" w:type="dxa"/>
            <w:tcBorders>
              <w:top w:val="single" w:sz="6" w:space="0" w:color="auto"/>
              <w:left w:val="single" w:sz="6" w:space="0" w:color="auto"/>
              <w:bottom w:val="single" w:sz="6" w:space="0" w:color="auto"/>
              <w:right w:val="single" w:sz="6" w:space="0" w:color="auto"/>
            </w:tcBorders>
            <w:vAlign w:val="center"/>
          </w:tcPr>
          <w:p w14:paraId="219522F4" w14:textId="77777777" w:rsidR="003025D6" w:rsidRPr="00B87F59" w:rsidRDefault="003025D6" w:rsidP="00446E23">
            <w:pPr>
              <w:jc w:val="right"/>
              <w:rPr>
                <w:sz w:val="20"/>
                <w:szCs w:val="20"/>
              </w:rPr>
            </w:pPr>
            <w:r>
              <w:rPr>
                <w:sz w:val="20"/>
                <w:szCs w:val="20"/>
              </w:rPr>
              <w:t>6,00</w:t>
            </w:r>
          </w:p>
        </w:tc>
        <w:tc>
          <w:tcPr>
            <w:tcW w:w="709" w:type="dxa"/>
            <w:tcBorders>
              <w:top w:val="single" w:sz="6" w:space="0" w:color="auto"/>
              <w:left w:val="single" w:sz="6" w:space="0" w:color="auto"/>
              <w:bottom w:val="single" w:sz="6" w:space="0" w:color="auto"/>
              <w:right w:val="single" w:sz="6" w:space="0" w:color="auto"/>
            </w:tcBorders>
            <w:vAlign w:val="center"/>
          </w:tcPr>
          <w:p w14:paraId="716A9E30" w14:textId="77777777" w:rsidR="003025D6" w:rsidRPr="00B87F59" w:rsidRDefault="003025D6" w:rsidP="00446E23">
            <w:pPr>
              <w:jc w:val="right"/>
              <w:rPr>
                <w:sz w:val="20"/>
                <w:szCs w:val="20"/>
              </w:rPr>
            </w:pPr>
            <w:r>
              <w:rPr>
                <w:sz w:val="20"/>
                <w:szCs w:val="20"/>
              </w:rPr>
              <w:t>6</w:t>
            </w:r>
            <w:r w:rsidRPr="00B87F59">
              <w:rPr>
                <w:sz w:val="20"/>
                <w:szCs w:val="20"/>
              </w:rPr>
              <w:t>,00</w:t>
            </w:r>
          </w:p>
        </w:tc>
        <w:tc>
          <w:tcPr>
            <w:tcW w:w="789" w:type="dxa"/>
            <w:tcBorders>
              <w:top w:val="single" w:sz="6" w:space="0" w:color="auto"/>
              <w:left w:val="single" w:sz="6" w:space="0" w:color="auto"/>
              <w:bottom w:val="single" w:sz="6" w:space="0" w:color="auto"/>
              <w:right w:val="single" w:sz="6" w:space="0" w:color="auto"/>
            </w:tcBorders>
            <w:vAlign w:val="center"/>
          </w:tcPr>
          <w:p w14:paraId="22439671" w14:textId="77777777" w:rsidR="003025D6" w:rsidRPr="00B87F59" w:rsidRDefault="003025D6" w:rsidP="00446E23">
            <w:pPr>
              <w:jc w:val="right"/>
              <w:rPr>
                <w:sz w:val="20"/>
                <w:szCs w:val="20"/>
              </w:rPr>
            </w:pPr>
            <w:r>
              <w:rPr>
                <w:sz w:val="20"/>
                <w:szCs w:val="20"/>
              </w:rPr>
              <w:t>6</w:t>
            </w:r>
            <w:r w:rsidRPr="00B87F59">
              <w:rPr>
                <w:sz w:val="20"/>
                <w:szCs w:val="20"/>
              </w:rPr>
              <w:t>,00</w:t>
            </w:r>
          </w:p>
        </w:tc>
      </w:tr>
      <w:tr w:rsidR="003025D6" w14:paraId="0B44F1E4"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6D2F243" w14:textId="77777777" w:rsidR="003025D6" w:rsidRPr="00B87F59" w:rsidRDefault="003025D6" w:rsidP="00446E23">
            <w:pPr>
              <w:jc w:val="center"/>
              <w:rPr>
                <w:sz w:val="20"/>
                <w:szCs w:val="20"/>
              </w:rPr>
            </w:pPr>
            <w:r>
              <w:rPr>
                <w:sz w:val="20"/>
                <w:szCs w:val="20"/>
              </w:rPr>
              <w:t>1.2</w:t>
            </w:r>
          </w:p>
        </w:tc>
        <w:tc>
          <w:tcPr>
            <w:tcW w:w="14699" w:type="dxa"/>
            <w:gridSpan w:val="7"/>
            <w:tcBorders>
              <w:top w:val="single" w:sz="6" w:space="0" w:color="auto"/>
              <w:left w:val="single" w:sz="6" w:space="0" w:color="auto"/>
              <w:bottom w:val="single" w:sz="6" w:space="0" w:color="auto"/>
              <w:right w:val="single" w:sz="6" w:space="0" w:color="auto"/>
            </w:tcBorders>
            <w:vAlign w:val="center"/>
          </w:tcPr>
          <w:p w14:paraId="35A4B873" w14:textId="77777777" w:rsidR="003025D6" w:rsidRPr="00B87F59" w:rsidRDefault="003025D6" w:rsidP="00446E23">
            <w:pPr>
              <w:rPr>
                <w:sz w:val="20"/>
                <w:szCs w:val="20"/>
              </w:rPr>
            </w:pPr>
            <w:r w:rsidRPr="00B87F59">
              <w:rPr>
                <w:sz w:val="20"/>
                <w:szCs w:val="20"/>
              </w:rPr>
              <w:t xml:space="preserve">Задача </w:t>
            </w:r>
            <w:r>
              <w:rPr>
                <w:sz w:val="20"/>
                <w:szCs w:val="20"/>
              </w:rPr>
              <w:t>2</w:t>
            </w:r>
            <w:r w:rsidRPr="00B87F59">
              <w:rPr>
                <w:sz w:val="20"/>
                <w:szCs w:val="20"/>
              </w:rPr>
              <w:t>: Развитие библиотечного дела</w:t>
            </w:r>
          </w:p>
        </w:tc>
      </w:tr>
      <w:tr w:rsidR="003025D6" w14:paraId="70A67536"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F0070B2" w14:textId="77777777" w:rsidR="003025D6" w:rsidRPr="00B87F59" w:rsidRDefault="003025D6" w:rsidP="00446E23">
            <w:pPr>
              <w:jc w:val="center"/>
              <w:rPr>
                <w:sz w:val="20"/>
                <w:szCs w:val="20"/>
              </w:rPr>
            </w:pPr>
            <w:r w:rsidRPr="00B87F59">
              <w:rPr>
                <w:sz w:val="20"/>
                <w:szCs w:val="20"/>
              </w:rPr>
              <w:t>1</w:t>
            </w: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14:paraId="7EF057B1" w14:textId="6477AB1E" w:rsidR="003025D6" w:rsidRPr="00B87F59" w:rsidRDefault="00B6745C" w:rsidP="00446E23">
            <w:pPr>
              <w:rPr>
                <w:sz w:val="20"/>
                <w:szCs w:val="20"/>
              </w:rPr>
            </w:pPr>
            <w:r w:rsidRPr="00B6745C">
              <w:rPr>
                <w:sz w:val="20"/>
                <w:szCs w:val="20"/>
              </w:rPr>
              <w:t>Доля документов из фонда библиотеки, отраженны</w:t>
            </w:r>
            <w:r w:rsidR="004958A7">
              <w:rPr>
                <w:sz w:val="20"/>
                <w:szCs w:val="20"/>
              </w:rPr>
              <w:t>х</w:t>
            </w:r>
            <w:r w:rsidRPr="00B6745C">
              <w:rPr>
                <w:sz w:val="20"/>
                <w:szCs w:val="20"/>
              </w:rPr>
              <w:t xml:space="preserve"> в электронном каталоге</w:t>
            </w:r>
            <w:r w:rsidR="004958A7">
              <w:rPr>
                <w:sz w:val="20"/>
                <w:szCs w:val="20"/>
              </w:rPr>
              <w:t>,</w:t>
            </w:r>
            <w:r w:rsidRPr="00B6745C">
              <w:rPr>
                <w:sz w:val="20"/>
                <w:szCs w:val="20"/>
              </w:rPr>
              <w:t xml:space="preserve"> в общем объеме фонда</w:t>
            </w:r>
          </w:p>
        </w:tc>
        <w:tc>
          <w:tcPr>
            <w:tcW w:w="0" w:type="auto"/>
            <w:tcBorders>
              <w:top w:val="single" w:sz="6" w:space="0" w:color="auto"/>
              <w:left w:val="single" w:sz="6" w:space="0" w:color="auto"/>
              <w:bottom w:val="single" w:sz="6" w:space="0" w:color="auto"/>
              <w:right w:val="single" w:sz="6" w:space="0" w:color="auto"/>
            </w:tcBorders>
            <w:vAlign w:val="center"/>
          </w:tcPr>
          <w:p w14:paraId="65612B64" w14:textId="7F032DAB" w:rsidR="003025D6" w:rsidRPr="00B87F59" w:rsidRDefault="00B6745C" w:rsidP="00446E23">
            <w:pPr>
              <w:jc w:val="center"/>
              <w:rPr>
                <w:sz w:val="20"/>
                <w:szCs w:val="20"/>
              </w:rPr>
            </w:pPr>
            <w:r>
              <w:rPr>
                <w:sz w:val="20"/>
                <w:szCs w:val="20"/>
              </w:rPr>
              <w:t>%</w:t>
            </w:r>
          </w:p>
        </w:tc>
        <w:tc>
          <w:tcPr>
            <w:tcW w:w="3288" w:type="dxa"/>
            <w:tcBorders>
              <w:top w:val="single" w:sz="6" w:space="0" w:color="auto"/>
              <w:left w:val="single" w:sz="6" w:space="0" w:color="auto"/>
              <w:bottom w:val="single" w:sz="6" w:space="0" w:color="auto"/>
              <w:right w:val="single" w:sz="6" w:space="0" w:color="auto"/>
            </w:tcBorders>
            <w:vAlign w:val="center"/>
          </w:tcPr>
          <w:p w14:paraId="5BCA928A" w14:textId="703B4E5B" w:rsidR="003025D6" w:rsidRPr="00B87F59" w:rsidRDefault="00B6745C" w:rsidP="00446E23">
            <w:pPr>
              <w:rPr>
                <w:sz w:val="20"/>
                <w:szCs w:val="20"/>
              </w:rPr>
            </w:pPr>
            <w:r>
              <w:rPr>
                <w:sz w:val="20"/>
                <w:szCs w:val="20"/>
              </w:rPr>
              <w:t>Отраслевая статистическая</w:t>
            </w:r>
            <w:r w:rsidRPr="00B87F59">
              <w:rPr>
                <w:sz w:val="20"/>
                <w:szCs w:val="20"/>
              </w:rPr>
              <w:t xml:space="preserve"> отчетность 6-НК (форма «Свод годовых сведений об общедоступных (публичных) библиотеках системы Минкультуры России»)</w:t>
            </w:r>
          </w:p>
        </w:tc>
        <w:tc>
          <w:tcPr>
            <w:tcW w:w="850" w:type="dxa"/>
            <w:tcBorders>
              <w:top w:val="single" w:sz="6" w:space="0" w:color="auto"/>
              <w:left w:val="single" w:sz="6" w:space="0" w:color="auto"/>
              <w:bottom w:val="single" w:sz="6" w:space="0" w:color="auto"/>
              <w:right w:val="single" w:sz="6" w:space="0" w:color="auto"/>
            </w:tcBorders>
            <w:vAlign w:val="center"/>
          </w:tcPr>
          <w:p w14:paraId="0564919A" w14:textId="2367A7D6" w:rsidR="003025D6" w:rsidRPr="00B87F59" w:rsidRDefault="00EC55E8" w:rsidP="00446E23">
            <w:pPr>
              <w:jc w:val="right"/>
              <w:rPr>
                <w:sz w:val="20"/>
                <w:szCs w:val="20"/>
              </w:rPr>
            </w:pPr>
            <w:r>
              <w:rPr>
                <w:sz w:val="20"/>
                <w:szCs w:val="20"/>
              </w:rPr>
              <w:t>46,00</w:t>
            </w:r>
          </w:p>
        </w:tc>
        <w:tc>
          <w:tcPr>
            <w:tcW w:w="851" w:type="dxa"/>
            <w:tcBorders>
              <w:top w:val="single" w:sz="6" w:space="0" w:color="auto"/>
              <w:left w:val="single" w:sz="6" w:space="0" w:color="auto"/>
              <w:bottom w:val="single" w:sz="6" w:space="0" w:color="auto"/>
              <w:right w:val="single" w:sz="6" w:space="0" w:color="auto"/>
            </w:tcBorders>
            <w:vAlign w:val="center"/>
          </w:tcPr>
          <w:p w14:paraId="7E326FC6" w14:textId="0690D5CE" w:rsidR="003025D6" w:rsidRPr="00B87F59" w:rsidRDefault="00B6745C" w:rsidP="00446E23">
            <w:pPr>
              <w:jc w:val="right"/>
              <w:rPr>
                <w:sz w:val="20"/>
                <w:szCs w:val="20"/>
              </w:rPr>
            </w:pPr>
            <w:r>
              <w:rPr>
                <w:sz w:val="20"/>
                <w:szCs w:val="20"/>
              </w:rPr>
              <w:t>48,00</w:t>
            </w:r>
          </w:p>
        </w:tc>
        <w:tc>
          <w:tcPr>
            <w:tcW w:w="709" w:type="dxa"/>
            <w:tcBorders>
              <w:top w:val="single" w:sz="6" w:space="0" w:color="auto"/>
              <w:left w:val="single" w:sz="6" w:space="0" w:color="auto"/>
              <w:bottom w:val="single" w:sz="6" w:space="0" w:color="auto"/>
              <w:right w:val="single" w:sz="6" w:space="0" w:color="auto"/>
            </w:tcBorders>
            <w:vAlign w:val="center"/>
          </w:tcPr>
          <w:p w14:paraId="6FF6ECEC" w14:textId="3260938A" w:rsidR="003025D6" w:rsidRPr="00B87F59" w:rsidRDefault="00B6745C" w:rsidP="00446E23">
            <w:pPr>
              <w:jc w:val="right"/>
              <w:rPr>
                <w:sz w:val="20"/>
                <w:szCs w:val="20"/>
              </w:rPr>
            </w:pPr>
            <w:r>
              <w:rPr>
                <w:sz w:val="20"/>
                <w:szCs w:val="20"/>
              </w:rPr>
              <w:t>50,00</w:t>
            </w:r>
          </w:p>
        </w:tc>
        <w:tc>
          <w:tcPr>
            <w:tcW w:w="789" w:type="dxa"/>
            <w:tcBorders>
              <w:top w:val="single" w:sz="6" w:space="0" w:color="auto"/>
              <w:left w:val="single" w:sz="6" w:space="0" w:color="auto"/>
              <w:bottom w:val="single" w:sz="6" w:space="0" w:color="auto"/>
              <w:right w:val="single" w:sz="6" w:space="0" w:color="auto"/>
            </w:tcBorders>
            <w:vAlign w:val="center"/>
          </w:tcPr>
          <w:p w14:paraId="6EEC0C72" w14:textId="56EF51B8" w:rsidR="003025D6" w:rsidRPr="00B87F59" w:rsidRDefault="00B6745C" w:rsidP="00446E23">
            <w:pPr>
              <w:jc w:val="right"/>
              <w:rPr>
                <w:sz w:val="20"/>
                <w:szCs w:val="20"/>
              </w:rPr>
            </w:pPr>
            <w:r>
              <w:rPr>
                <w:sz w:val="20"/>
                <w:szCs w:val="20"/>
              </w:rPr>
              <w:t>52,00</w:t>
            </w:r>
          </w:p>
        </w:tc>
      </w:tr>
      <w:tr w:rsidR="00B6745C" w14:paraId="1396C1AD"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FB991FB" w14:textId="4C4B9924" w:rsidR="00B6745C" w:rsidRPr="00B87F59" w:rsidRDefault="00B6745C" w:rsidP="00446E23">
            <w:pPr>
              <w:jc w:val="center"/>
              <w:rPr>
                <w:sz w:val="20"/>
                <w:szCs w:val="20"/>
              </w:rPr>
            </w:pPr>
            <w:r>
              <w:rPr>
                <w:sz w:val="20"/>
                <w:szCs w:val="20"/>
              </w:rPr>
              <w:t>1.2.2.</w:t>
            </w:r>
          </w:p>
        </w:tc>
        <w:tc>
          <w:tcPr>
            <w:tcW w:w="0" w:type="auto"/>
            <w:tcBorders>
              <w:top w:val="single" w:sz="6" w:space="0" w:color="auto"/>
              <w:left w:val="single" w:sz="6" w:space="0" w:color="auto"/>
              <w:bottom w:val="single" w:sz="6" w:space="0" w:color="auto"/>
              <w:right w:val="single" w:sz="6" w:space="0" w:color="auto"/>
            </w:tcBorders>
            <w:vAlign w:val="center"/>
          </w:tcPr>
          <w:p w14:paraId="5D220813" w14:textId="6DF5852E" w:rsidR="00B6745C" w:rsidRPr="00B87F59" w:rsidRDefault="00B6745C" w:rsidP="00446E23">
            <w:pPr>
              <w:rPr>
                <w:sz w:val="20"/>
                <w:szCs w:val="20"/>
              </w:rPr>
            </w:pPr>
            <w:r w:rsidRPr="00B6745C">
              <w:rPr>
                <w:sz w:val="20"/>
                <w:szCs w:val="20"/>
              </w:rPr>
              <w:t>Количество экземпляров новых изданий, поступивших в фонды общедоступных библиотек, в расчете на 1000 жителей</w:t>
            </w:r>
          </w:p>
        </w:tc>
        <w:tc>
          <w:tcPr>
            <w:tcW w:w="0" w:type="auto"/>
            <w:tcBorders>
              <w:top w:val="single" w:sz="6" w:space="0" w:color="auto"/>
              <w:left w:val="single" w:sz="6" w:space="0" w:color="auto"/>
              <w:bottom w:val="single" w:sz="6" w:space="0" w:color="auto"/>
              <w:right w:val="single" w:sz="6" w:space="0" w:color="auto"/>
            </w:tcBorders>
            <w:vAlign w:val="center"/>
          </w:tcPr>
          <w:p w14:paraId="7D9C9C16" w14:textId="3495851F" w:rsidR="00B6745C" w:rsidRDefault="00B6745C" w:rsidP="00446E23">
            <w:pPr>
              <w:jc w:val="center"/>
              <w:rPr>
                <w:sz w:val="20"/>
                <w:szCs w:val="20"/>
              </w:rPr>
            </w:pPr>
            <w:r>
              <w:rPr>
                <w:sz w:val="20"/>
                <w:szCs w:val="20"/>
              </w:rPr>
              <w:t>ед.</w:t>
            </w:r>
          </w:p>
        </w:tc>
        <w:tc>
          <w:tcPr>
            <w:tcW w:w="3288" w:type="dxa"/>
            <w:tcBorders>
              <w:top w:val="single" w:sz="6" w:space="0" w:color="auto"/>
              <w:left w:val="single" w:sz="6" w:space="0" w:color="auto"/>
              <w:bottom w:val="single" w:sz="6" w:space="0" w:color="auto"/>
              <w:right w:val="single" w:sz="6" w:space="0" w:color="auto"/>
            </w:tcBorders>
            <w:vAlign w:val="center"/>
          </w:tcPr>
          <w:p w14:paraId="7C1CFA5D" w14:textId="2E39F96A" w:rsidR="00B6745C" w:rsidRDefault="00B6745C" w:rsidP="00446E23">
            <w:pPr>
              <w:rPr>
                <w:sz w:val="20"/>
                <w:szCs w:val="20"/>
              </w:rPr>
            </w:pPr>
            <w:r>
              <w:rPr>
                <w:sz w:val="20"/>
                <w:szCs w:val="20"/>
              </w:rPr>
              <w:t>Отраслевая статистическая</w:t>
            </w:r>
            <w:r w:rsidRPr="00B87F59">
              <w:rPr>
                <w:sz w:val="20"/>
                <w:szCs w:val="20"/>
              </w:rPr>
              <w:t xml:space="preserve"> отчетность 6-НК (форма «Свод годовых сведений об общедоступных (публичных) библиотеках системы Минкультуры России»)</w:t>
            </w:r>
          </w:p>
        </w:tc>
        <w:tc>
          <w:tcPr>
            <w:tcW w:w="850" w:type="dxa"/>
            <w:tcBorders>
              <w:top w:val="single" w:sz="6" w:space="0" w:color="auto"/>
              <w:left w:val="single" w:sz="6" w:space="0" w:color="auto"/>
              <w:bottom w:val="single" w:sz="6" w:space="0" w:color="auto"/>
              <w:right w:val="single" w:sz="6" w:space="0" w:color="auto"/>
            </w:tcBorders>
            <w:vAlign w:val="center"/>
          </w:tcPr>
          <w:p w14:paraId="7EBDC415" w14:textId="4CBC2C59" w:rsidR="00B6745C" w:rsidRDefault="00EC55E8" w:rsidP="00446E23">
            <w:pPr>
              <w:jc w:val="right"/>
              <w:rPr>
                <w:sz w:val="20"/>
                <w:szCs w:val="20"/>
              </w:rPr>
            </w:pPr>
            <w:r>
              <w:rPr>
                <w:sz w:val="20"/>
                <w:szCs w:val="20"/>
              </w:rPr>
              <w:t>391,00</w:t>
            </w:r>
          </w:p>
        </w:tc>
        <w:tc>
          <w:tcPr>
            <w:tcW w:w="851" w:type="dxa"/>
            <w:tcBorders>
              <w:top w:val="single" w:sz="6" w:space="0" w:color="auto"/>
              <w:left w:val="single" w:sz="6" w:space="0" w:color="auto"/>
              <w:bottom w:val="single" w:sz="6" w:space="0" w:color="auto"/>
              <w:right w:val="single" w:sz="6" w:space="0" w:color="auto"/>
            </w:tcBorders>
            <w:vAlign w:val="center"/>
          </w:tcPr>
          <w:p w14:paraId="51185509" w14:textId="6A294600" w:rsidR="00B6745C" w:rsidRPr="00B87F59" w:rsidRDefault="00B6745C" w:rsidP="00446E23">
            <w:pPr>
              <w:jc w:val="right"/>
              <w:rPr>
                <w:sz w:val="20"/>
                <w:szCs w:val="20"/>
              </w:rPr>
            </w:pPr>
            <w:r>
              <w:rPr>
                <w:sz w:val="20"/>
                <w:szCs w:val="20"/>
              </w:rPr>
              <w:t>196,00</w:t>
            </w:r>
          </w:p>
        </w:tc>
        <w:tc>
          <w:tcPr>
            <w:tcW w:w="709" w:type="dxa"/>
            <w:tcBorders>
              <w:top w:val="single" w:sz="6" w:space="0" w:color="auto"/>
              <w:left w:val="single" w:sz="6" w:space="0" w:color="auto"/>
              <w:bottom w:val="single" w:sz="6" w:space="0" w:color="auto"/>
              <w:right w:val="single" w:sz="6" w:space="0" w:color="auto"/>
            </w:tcBorders>
            <w:vAlign w:val="center"/>
          </w:tcPr>
          <w:p w14:paraId="2D831A67" w14:textId="3BEC875D" w:rsidR="00B6745C" w:rsidRPr="00B87F59" w:rsidRDefault="00B6745C" w:rsidP="00446E23">
            <w:pPr>
              <w:jc w:val="right"/>
              <w:rPr>
                <w:sz w:val="20"/>
                <w:szCs w:val="20"/>
              </w:rPr>
            </w:pPr>
            <w:r>
              <w:rPr>
                <w:sz w:val="20"/>
                <w:szCs w:val="20"/>
              </w:rPr>
              <w:t>196,00</w:t>
            </w:r>
          </w:p>
        </w:tc>
        <w:tc>
          <w:tcPr>
            <w:tcW w:w="789" w:type="dxa"/>
            <w:tcBorders>
              <w:top w:val="single" w:sz="6" w:space="0" w:color="auto"/>
              <w:left w:val="single" w:sz="6" w:space="0" w:color="auto"/>
              <w:bottom w:val="single" w:sz="6" w:space="0" w:color="auto"/>
              <w:right w:val="single" w:sz="6" w:space="0" w:color="auto"/>
            </w:tcBorders>
            <w:vAlign w:val="center"/>
          </w:tcPr>
          <w:p w14:paraId="1998BCFC" w14:textId="6912AF99" w:rsidR="00B6745C" w:rsidRPr="00B87F59" w:rsidRDefault="00B6745C" w:rsidP="00446E23">
            <w:pPr>
              <w:jc w:val="right"/>
              <w:rPr>
                <w:sz w:val="20"/>
                <w:szCs w:val="20"/>
              </w:rPr>
            </w:pPr>
            <w:r>
              <w:rPr>
                <w:sz w:val="20"/>
                <w:szCs w:val="20"/>
              </w:rPr>
              <w:t>196,00</w:t>
            </w:r>
          </w:p>
        </w:tc>
      </w:tr>
      <w:tr w:rsidR="00B6745C" w14:paraId="17F013B9"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EB0A4C6" w14:textId="22488A4B" w:rsidR="00B6745C" w:rsidRPr="00B87F59" w:rsidRDefault="00B6745C" w:rsidP="00B6745C">
            <w:pPr>
              <w:jc w:val="center"/>
              <w:rPr>
                <w:sz w:val="20"/>
                <w:szCs w:val="20"/>
              </w:rPr>
            </w:pPr>
            <w:r>
              <w:rPr>
                <w:sz w:val="20"/>
                <w:szCs w:val="20"/>
              </w:rPr>
              <w:t>1.2.3</w:t>
            </w:r>
          </w:p>
        </w:tc>
        <w:tc>
          <w:tcPr>
            <w:tcW w:w="0" w:type="auto"/>
            <w:tcBorders>
              <w:top w:val="single" w:sz="6" w:space="0" w:color="auto"/>
              <w:left w:val="single" w:sz="6" w:space="0" w:color="auto"/>
              <w:bottom w:val="single" w:sz="6" w:space="0" w:color="auto"/>
              <w:right w:val="single" w:sz="6" w:space="0" w:color="auto"/>
            </w:tcBorders>
            <w:vAlign w:val="center"/>
          </w:tcPr>
          <w:p w14:paraId="39AE1C8B" w14:textId="0314C175" w:rsidR="00B6745C" w:rsidRPr="00B87F59" w:rsidRDefault="00B6745C" w:rsidP="00B6745C">
            <w:pPr>
              <w:rPr>
                <w:sz w:val="20"/>
                <w:szCs w:val="20"/>
              </w:rPr>
            </w:pPr>
            <w:r w:rsidRPr="00B87F59">
              <w:rPr>
                <w:sz w:val="20"/>
                <w:szCs w:val="20"/>
              </w:rPr>
              <w:t>Доля библиотек, подключенных к сети Интернет, в общем количестве общедоступных библиотек</w:t>
            </w:r>
          </w:p>
        </w:tc>
        <w:tc>
          <w:tcPr>
            <w:tcW w:w="0" w:type="auto"/>
            <w:tcBorders>
              <w:top w:val="single" w:sz="6" w:space="0" w:color="auto"/>
              <w:left w:val="single" w:sz="6" w:space="0" w:color="auto"/>
              <w:bottom w:val="single" w:sz="6" w:space="0" w:color="auto"/>
              <w:right w:val="single" w:sz="6" w:space="0" w:color="auto"/>
            </w:tcBorders>
            <w:vAlign w:val="center"/>
          </w:tcPr>
          <w:p w14:paraId="6789C773" w14:textId="4E4E5C33" w:rsidR="00B6745C" w:rsidRDefault="00B6745C" w:rsidP="00B6745C">
            <w:pPr>
              <w:jc w:val="center"/>
              <w:rPr>
                <w:sz w:val="20"/>
                <w:szCs w:val="20"/>
              </w:rPr>
            </w:pPr>
            <w:r>
              <w:rPr>
                <w:sz w:val="20"/>
                <w:szCs w:val="20"/>
              </w:rPr>
              <w:t>%</w:t>
            </w:r>
          </w:p>
        </w:tc>
        <w:tc>
          <w:tcPr>
            <w:tcW w:w="3288" w:type="dxa"/>
            <w:tcBorders>
              <w:top w:val="single" w:sz="6" w:space="0" w:color="auto"/>
              <w:left w:val="single" w:sz="6" w:space="0" w:color="auto"/>
              <w:bottom w:val="single" w:sz="6" w:space="0" w:color="auto"/>
              <w:right w:val="single" w:sz="6" w:space="0" w:color="auto"/>
            </w:tcBorders>
            <w:vAlign w:val="center"/>
          </w:tcPr>
          <w:p w14:paraId="2BB58781" w14:textId="2F34014C" w:rsidR="00B6745C" w:rsidRDefault="00B6745C" w:rsidP="00B6745C">
            <w:pPr>
              <w:rPr>
                <w:sz w:val="20"/>
                <w:szCs w:val="20"/>
              </w:rPr>
            </w:pPr>
            <w:r>
              <w:rPr>
                <w:sz w:val="20"/>
                <w:szCs w:val="20"/>
              </w:rPr>
              <w:t>Отраслевая статистическая</w:t>
            </w:r>
            <w:r w:rsidRPr="00B87F59">
              <w:rPr>
                <w:sz w:val="20"/>
                <w:szCs w:val="20"/>
              </w:rPr>
              <w:t xml:space="preserve"> отчетность 6-НК (форма «Свод годовых сведений об общедоступных (публичных) библиотеках системы Минкультуры России»)</w:t>
            </w:r>
          </w:p>
        </w:tc>
        <w:tc>
          <w:tcPr>
            <w:tcW w:w="850" w:type="dxa"/>
            <w:tcBorders>
              <w:top w:val="single" w:sz="6" w:space="0" w:color="auto"/>
              <w:left w:val="single" w:sz="6" w:space="0" w:color="auto"/>
              <w:bottom w:val="single" w:sz="6" w:space="0" w:color="auto"/>
              <w:right w:val="single" w:sz="6" w:space="0" w:color="auto"/>
            </w:tcBorders>
            <w:vAlign w:val="center"/>
          </w:tcPr>
          <w:p w14:paraId="6E1C3BF3" w14:textId="7922993F" w:rsidR="00B6745C" w:rsidRDefault="00B6745C" w:rsidP="00B6745C">
            <w:pPr>
              <w:jc w:val="right"/>
              <w:rPr>
                <w:sz w:val="20"/>
                <w:szCs w:val="20"/>
              </w:rPr>
            </w:pPr>
            <w:r>
              <w:rPr>
                <w:sz w:val="20"/>
                <w:szCs w:val="20"/>
              </w:rPr>
              <w:t>100,00</w:t>
            </w:r>
          </w:p>
        </w:tc>
        <w:tc>
          <w:tcPr>
            <w:tcW w:w="851" w:type="dxa"/>
            <w:tcBorders>
              <w:top w:val="single" w:sz="6" w:space="0" w:color="auto"/>
              <w:left w:val="single" w:sz="6" w:space="0" w:color="auto"/>
              <w:bottom w:val="single" w:sz="6" w:space="0" w:color="auto"/>
              <w:right w:val="single" w:sz="6" w:space="0" w:color="auto"/>
            </w:tcBorders>
            <w:vAlign w:val="center"/>
          </w:tcPr>
          <w:p w14:paraId="4C34BC2F" w14:textId="3F5E0185" w:rsidR="00B6745C" w:rsidRPr="00B87F59" w:rsidRDefault="00B6745C" w:rsidP="00B6745C">
            <w:pPr>
              <w:jc w:val="right"/>
              <w:rPr>
                <w:sz w:val="20"/>
                <w:szCs w:val="20"/>
              </w:rPr>
            </w:pPr>
            <w:r w:rsidRPr="00B87F59">
              <w:rPr>
                <w:sz w:val="20"/>
                <w:szCs w:val="20"/>
              </w:rPr>
              <w:t>100,00</w:t>
            </w:r>
          </w:p>
        </w:tc>
        <w:tc>
          <w:tcPr>
            <w:tcW w:w="709" w:type="dxa"/>
            <w:tcBorders>
              <w:top w:val="single" w:sz="6" w:space="0" w:color="auto"/>
              <w:left w:val="single" w:sz="6" w:space="0" w:color="auto"/>
              <w:bottom w:val="single" w:sz="6" w:space="0" w:color="auto"/>
              <w:right w:val="single" w:sz="6" w:space="0" w:color="auto"/>
            </w:tcBorders>
            <w:vAlign w:val="center"/>
          </w:tcPr>
          <w:p w14:paraId="1E2427ED" w14:textId="146D1A12" w:rsidR="00B6745C" w:rsidRPr="00B87F59" w:rsidRDefault="00B6745C" w:rsidP="00B6745C">
            <w:pPr>
              <w:jc w:val="right"/>
              <w:rPr>
                <w:sz w:val="20"/>
                <w:szCs w:val="20"/>
              </w:rPr>
            </w:pPr>
            <w:r w:rsidRPr="00B87F59">
              <w:rPr>
                <w:sz w:val="20"/>
                <w:szCs w:val="20"/>
              </w:rPr>
              <w:t>100,00</w:t>
            </w:r>
          </w:p>
        </w:tc>
        <w:tc>
          <w:tcPr>
            <w:tcW w:w="789" w:type="dxa"/>
            <w:tcBorders>
              <w:top w:val="single" w:sz="6" w:space="0" w:color="auto"/>
              <w:left w:val="single" w:sz="6" w:space="0" w:color="auto"/>
              <w:bottom w:val="single" w:sz="6" w:space="0" w:color="auto"/>
              <w:right w:val="single" w:sz="6" w:space="0" w:color="auto"/>
            </w:tcBorders>
            <w:vAlign w:val="center"/>
          </w:tcPr>
          <w:p w14:paraId="6C1C6232" w14:textId="388DD458" w:rsidR="00B6745C" w:rsidRPr="00B87F59" w:rsidRDefault="00B6745C" w:rsidP="00B6745C">
            <w:pPr>
              <w:jc w:val="right"/>
              <w:rPr>
                <w:sz w:val="20"/>
                <w:szCs w:val="20"/>
              </w:rPr>
            </w:pPr>
            <w:r w:rsidRPr="00B87F59">
              <w:rPr>
                <w:sz w:val="20"/>
                <w:szCs w:val="20"/>
              </w:rPr>
              <w:t>100,00</w:t>
            </w:r>
          </w:p>
        </w:tc>
      </w:tr>
    </w:tbl>
    <w:p w14:paraId="33309AC3" w14:textId="77777777" w:rsidR="001E3570" w:rsidRDefault="001E3570" w:rsidP="001E3570">
      <w:pPr>
        <w:pStyle w:val="2"/>
        <w:ind w:left="11057"/>
      </w:pPr>
    </w:p>
    <w:p w14:paraId="6AADEEDF" w14:textId="77777777" w:rsidR="001E3570" w:rsidRDefault="001E3570" w:rsidP="001E3570">
      <w:pPr>
        <w:pStyle w:val="2"/>
        <w:ind w:left="11057"/>
      </w:pPr>
    </w:p>
    <w:p w14:paraId="2DB1DE85" w14:textId="77777777" w:rsidR="001E3570" w:rsidRDefault="001E3570" w:rsidP="001E3570">
      <w:pPr>
        <w:pStyle w:val="2"/>
        <w:ind w:left="11057"/>
      </w:pPr>
    </w:p>
    <w:p w14:paraId="1BB25150" w14:textId="77777777" w:rsidR="001E3570" w:rsidRDefault="001E3570" w:rsidP="001E3570">
      <w:pPr>
        <w:pStyle w:val="2"/>
        <w:ind w:left="11057"/>
      </w:pPr>
    </w:p>
    <w:p w14:paraId="22E617FF" w14:textId="08989AE8" w:rsidR="001E3570" w:rsidRDefault="001E3570" w:rsidP="001E3570">
      <w:pPr>
        <w:pStyle w:val="2"/>
        <w:ind w:left="11057"/>
      </w:pPr>
    </w:p>
    <w:p w14:paraId="617B7751" w14:textId="589D51BD" w:rsidR="00E92229" w:rsidRDefault="00E92229" w:rsidP="00E92229"/>
    <w:p w14:paraId="2655AE68" w14:textId="77777777" w:rsidR="00E92229" w:rsidRPr="00E92229" w:rsidRDefault="00E92229" w:rsidP="00E92229"/>
    <w:p w14:paraId="7033525F" w14:textId="77777777" w:rsidR="001E3570" w:rsidRDefault="001E3570" w:rsidP="001E3570">
      <w:pPr>
        <w:pStyle w:val="2"/>
        <w:ind w:left="11057"/>
      </w:pPr>
    </w:p>
    <w:p w14:paraId="70535AFC" w14:textId="77777777" w:rsidR="001E3570" w:rsidRDefault="001E3570" w:rsidP="001E3570">
      <w:pPr>
        <w:pStyle w:val="2"/>
        <w:ind w:left="11057"/>
      </w:pPr>
      <w:r w:rsidRPr="008C64A7">
        <w:t>Приложение № 2 к подпрограмме</w:t>
      </w:r>
    </w:p>
    <w:p w14:paraId="48D67573" w14:textId="77777777" w:rsidR="001E3570" w:rsidRPr="00E54BAB" w:rsidRDefault="001E3570" w:rsidP="001E3570"/>
    <w:p w14:paraId="66649903" w14:textId="77777777" w:rsidR="001E3570" w:rsidRPr="00DA2CC0" w:rsidRDefault="001E3570" w:rsidP="001E3570">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Сохранение культурного наследия</w:t>
      </w:r>
    </w:p>
    <w:p w14:paraId="3C4EF8EF" w14:textId="77777777" w:rsidR="001E3570" w:rsidRPr="00052031" w:rsidRDefault="001E3570" w:rsidP="001E3570">
      <w:pPr>
        <w:autoSpaceDE w:val="0"/>
        <w:autoSpaceDN w:val="0"/>
        <w:adjustRightInd w:val="0"/>
        <w:ind w:firstLine="540"/>
        <w:jc w:val="center"/>
        <w:outlineLvl w:val="0"/>
        <w:rPr>
          <w:sz w:val="28"/>
          <w:szCs w:val="28"/>
        </w:rPr>
      </w:pPr>
    </w:p>
    <w:tbl>
      <w:tblPr>
        <w:tblW w:w="16010" w:type="dxa"/>
        <w:jc w:val="center"/>
        <w:tblLayout w:type="fixed"/>
        <w:tblCellMar>
          <w:left w:w="70" w:type="dxa"/>
          <w:right w:w="70" w:type="dxa"/>
        </w:tblCellMar>
        <w:tblLook w:val="0000" w:firstRow="0" w:lastRow="0" w:firstColumn="0" w:lastColumn="0" w:noHBand="0" w:noVBand="0"/>
      </w:tblPr>
      <w:tblGrid>
        <w:gridCol w:w="398"/>
        <w:gridCol w:w="2013"/>
        <w:gridCol w:w="1550"/>
        <w:gridCol w:w="850"/>
        <w:gridCol w:w="992"/>
        <w:gridCol w:w="1418"/>
        <w:gridCol w:w="567"/>
        <w:gridCol w:w="1702"/>
        <w:gridCol w:w="1559"/>
        <w:gridCol w:w="1559"/>
        <w:gridCol w:w="1559"/>
        <w:gridCol w:w="1843"/>
      </w:tblGrid>
      <w:tr w:rsidR="00E57CDD" w14:paraId="01A17A56" w14:textId="77777777" w:rsidTr="00D26CFC">
        <w:trPr>
          <w:trHeight w:val="615"/>
          <w:tblHeader/>
          <w:jc w:val="center"/>
        </w:trPr>
        <w:tc>
          <w:tcPr>
            <w:tcW w:w="398" w:type="dxa"/>
            <w:vMerge w:val="restart"/>
            <w:tcBorders>
              <w:top w:val="single" w:sz="6" w:space="0" w:color="auto"/>
              <w:left w:val="single" w:sz="6" w:space="0" w:color="auto"/>
              <w:right w:val="single" w:sz="6" w:space="0" w:color="auto"/>
            </w:tcBorders>
            <w:vAlign w:val="center"/>
          </w:tcPr>
          <w:p w14:paraId="3CB0B16E" w14:textId="77777777" w:rsidR="00E57CDD" w:rsidRPr="002E3C80" w:rsidRDefault="00E57CDD" w:rsidP="00E57CDD">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2013" w:type="dxa"/>
            <w:vMerge w:val="restart"/>
            <w:tcBorders>
              <w:top w:val="single" w:sz="6" w:space="0" w:color="auto"/>
              <w:left w:val="single" w:sz="6" w:space="0" w:color="auto"/>
              <w:right w:val="single" w:sz="6" w:space="0" w:color="auto"/>
            </w:tcBorders>
            <w:vAlign w:val="center"/>
          </w:tcPr>
          <w:p w14:paraId="6193A32C"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1550" w:type="dxa"/>
            <w:vMerge w:val="restart"/>
            <w:tcBorders>
              <w:top w:val="single" w:sz="6" w:space="0" w:color="auto"/>
              <w:left w:val="single" w:sz="6" w:space="0" w:color="auto"/>
              <w:right w:val="single" w:sz="6" w:space="0" w:color="auto"/>
            </w:tcBorders>
            <w:vAlign w:val="center"/>
          </w:tcPr>
          <w:p w14:paraId="77E7C37F" w14:textId="77777777" w:rsidR="00E57CDD"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14:paraId="1143CA4A" w14:textId="77777777" w:rsidR="00E57CDD" w:rsidRPr="005A5E27"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850" w:type="dxa"/>
            <w:vMerge w:val="restart"/>
            <w:tcBorders>
              <w:top w:val="single" w:sz="6" w:space="0" w:color="auto"/>
              <w:left w:val="single" w:sz="6" w:space="0" w:color="auto"/>
              <w:right w:val="single" w:sz="6" w:space="0" w:color="auto"/>
            </w:tcBorders>
            <w:vAlign w:val="center"/>
          </w:tcPr>
          <w:p w14:paraId="70B422C4"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992" w:type="dxa"/>
            <w:vMerge w:val="restart"/>
            <w:tcBorders>
              <w:top w:val="single" w:sz="6" w:space="0" w:color="auto"/>
              <w:left w:val="single" w:sz="6" w:space="0" w:color="auto"/>
              <w:right w:val="single" w:sz="6" w:space="0" w:color="auto"/>
            </w:tcBorders>
            <w:vAlign w:val="center"/>
          </w:tcPr>
          <w:p w14:paraId="49A6A7A6" w14:textId="77777777" w:rsidR="00E57CDD" w:rsidRPr="002E3C80" w:rsidRDefault="00E57CDD" w:rsidP="00E57CDD">
            <w:pPr>
              <w:jc w:val="center"/>
              <w:rPr>
                <w:sz w:val="20"/>
                <w:szCs w:val="20"/>
              </w:rPr>
            </w:pPr>
            <w:proofErr w:type="spellStart"/>
            <w:r w:rsidRPr="002E3C80">
              <w:rPr>
                <w:sz w:val="20"/>
                <w:szCs w:val="20"/>
              </w:rPr>
              <w:t>РзПр</w:t>
            </w:r>
            <w:proofErr w:type="spellEnd"/>
          </w:p>
        </w:tc>
        <w:tc>
          <w:tcPr>
            <w:tcW w:w="1418" w:type="dxa"/>
            <w:vMerge w:val="restart"/>
            <w:tcBorders>
              <w:top w:val="single" w:sz="6" w:space="0" w:color="auto"/>
              <w:left w:val="single" w:sz="6" w:space="0" w:color="auto"/>
              <w:right w:val="single" w:sz="6" w:space="0" w:color="auto"/>
            </w:tcBorders>
            <w:vAlign w:val="center"/>
          </w:tcPr>
          <w:p w14:paraId="197A5B41" w14:textId="77777777" w:rsidR="00E57CDD" w:rsidRPr="002E3C80" w:rsidRDefault="00E57CDD" w:rsidP="00E57CDD">
            <w:pPr>
              <w:jc w:val="center"/>
              <w:rPr>
                <w:sz w:val="20"/>
                <w:szCs w:val="20"/>
              </w:rPr>
            </w:pPr>
            <w:r w:rsidRPr="002E3C80">
              <w:rPr>
                <w:sz w:val="20"/>
                <w:szCs w:val="20"/>
              </w:rPr>
              <w:t>ЦСР</w:t>
            </w:r>
          </w:p>
        </w:tc>
        <w:tc>
          <w:tcPr>
            <w:tcW w:w="567" w:type="dxa"/>
            <w:vMerge w:val="restart"/>
            <w:tcBorders>
              <w:top w:val="single" w:sz="6" w:space="0" w:color="auto"/>
              <w:left w:val="single" w:sz="6" w:space="0" w:color="auto"/>
              <w:right w:val="single" w:sz="6" w:space="0" w:color="auto"/>
            </w:tcBorders>
            <w:vAlign w:val="center"/>
          </w:tcPr>
          <w:p w14:paraId="060B9F30" w14:textId="77777777" w:rsidR="00E57CDD" w:rsidRPr="002E3C80" w:rsidRDefault="00E57CDD" w:rsidP="00E57CDD">
            <w:pPr>
              <w:jc w:val="center"/>
              <w:rPr>
                <w:sz w:val="20"/>
                <w:szCs w:val="20"/>
              </w:rPr>
            </w:pPr>
            <w:r w:rsidRPr="002E3C80">
              <w:rPr>
                <w:sz w:val="20"/>
                <w:szCs w:val="20"/>
              </w:rPr>
              <w:t>ВР</w:t>
            </w:r>
          </w:p>
        </w:tc>
        <w:tc>
          <w:tcPr>
            <w:tcW w:w="1702" w:type="dxa"/>
            <w:tcBorders>
              <w:top w:val="single" w:sz="6" w:space="0" w:color="auto"/>
              <w:left w:val="single" w:sz="6" w:space="0" w:color="auto"/>
              <w:bottom w:val="single" w:sz="6" w:space="0" w:color="auto"/>
              <w:right w:val="single" w:sz="6" w:space="0" w:color="auto"/>
            </w:tcBorders>
            <w:vAlign w:val="center"/>
          </w:tcPr>
          <w:p w14:paraId="06E6AE5C" w14:textId="2243376B" w:rsidR="00E57CDD" w:rsidRPr="005E167B"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202</w:t>
            </w:r>
            <w:r w:rsidR="000B0ADD">
              <w:rPr>
                <w:rFonts w:ascii="Times New Roman" w:hAnsi="Times New Roman" w:cs="Times New Roman"/>
              </w:rPr>
              <w:t>5</w:t>
            </w:r>
          </w:p>
        </w:tc>
        <w:tc>
          <w:tcPr>
            <w:tcW w:w="1559" w:type="dxa"/>
            <w:tcBorders>
              <w:top w:val="single" w:sz="6" w:space="0" w:color="auto"/>
              <w:left w:val="single" w:sz="6" w:space="0" w:color="auto"/>
              <w:bottom w:val="single" w:sz="6" w:space="0" w:color="auto"/>
              <w:right w:val="single" w:sz="6" w:space="0" w:color="auto"/>
            </w:tcBorders>
            <w:vAlign w:val="center"/>
          </w:tcPr>
          <w:p w14:paraId="5ABBC28E" w14:textId="4C06B2A3" w:rsidR="00E57CDD" w:rsidRPr="005E167B"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202</w:t>
            </w:r>
            <w:r w:rsidR="000B0ADD">
              <w:rPr>
                <w:rFonts w:ascii="Times New Roman" w:hAnsi="Times New Roman" w:cs="Times New Roman"/>
              </w:rPr>
              <w:t>6</w:t>
            </w:r>
          </w:p>
        </w:tc>
        <w:tc>
          <w:tcPr>
            <w:tcW w:w="1559" w:type="dxa"/>
            <w:tcBorders>
              <w:top w:val="single" w:sz="6" w:space="0" w:color="auto"/>
              <w:left w:val="single" w:sz="6" w:space="0" w:color="auto"/>
              <w:bottom w:val="single" w:sz="6" w:space="0" w:color="auto"/>
              <w:right w:val="single" w:sz="6" w:space="0" w:color="auto"/>
            </w:tcBorders>
            <w:vAlign w:val="center"/>
          </w:tcPr>
          <w:p w14:paraId="7023B832" w14:textId="6FBB842C" w:rsidR="00E57CDD" w:rsidRPr="005E167B"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202</w:t>
            </w:r>
            <w:r w:rsidR="000B0ADD">
              <w:rPr>
                <w:rFonts w:ascii="Times New Roman" w:hAnsi="Times New Roman" w:cs="Times New Roman"/>
              </w:rPr>
              <w:t>7</w:t>
            </w:r>
          </w:p>
        </w:tc>
        <w:tc>
          <w:tcPr>
            <w:tcW w:w="1559" w:type="dxa"/>
            <w:tcBorders>
              <w:top w:val="single" w:sz="6" w:space="0" w:color="auto"/>
              <w:left w:val="single" w:sz="6" w:space="0" w:color="auto"/>
              <w:bottom w:val="single" w:sz="6" w:space="0" w:color="auto"/>
              <w:right w:val="single" w:sz="6" w:space="0" w:color="auto"/>
            </w:tcBorders>
            <w:vAlign w:val="center"/>
          </w:tcPr>
          <w:p w14:paraId="255E449C"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1843" w:type="dxa"/>
            <w:vMerge w:val="restart"/>
            <w:tcBorders>
              <w:top w:val="single" w:sz="6" w:space="0" w:color="auto"/>
              <w:left w:val="single" w:sz="6" w:space="0" w:color="auto"/>
              <w:right w:val="single" w:sz="6" w:space="0" w:color="auto"/>
            </w:tcBorders>
          </w:tcPr>
          <w:p w14:paraId="2C7AE49F" w14:textId="2FC306E7" w:rsidR="00E57CDD" w:rsidRPr="002E3C80" w:rsidRDefault="00E57CDD" w:rsidP="00E57CDD">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1E3570" w14:paraId="0AAEBF84" w14:textId="77777777" w:rsidTr="00D26CFC">
        <w:trPr>
          <w:trHeight w:val="454"/>
          <w:tblHeader/>
          <w:jc w:val="center"/>
        </w:trPr>
        <w:tc>
          <w:tcPr>
            <w:tcW w:w="398" w:type="dxa"/>
            <w:vMerge/>
            <w:tcBorders>
              <w:left w:val="single" w:sz="6" w:space="0" w:color="auto"/>
              <w:bottom w:val="single" w:sz="6" w:space="0" w:color="auto"/>
              <w:right w:val="single" w:sz="6" w:space="0" w:color="auto"/>
            </w:tcBorders>
            <w:vAlign w:val="center"/>
          </w:tcPr>
          <w:p w14:paraId="2ADEEF2A" w14:textId="77777777" w:rsidR="001E3570" w:rsidRPr="002E3C80" w:rsidRDefault="001E3570" w:rsidP="00981ECC">
            <w:pPr>
              <w:pStyle w:val="ConsPlusNormal"/>
              <w:widowControl/>
              <w:ind w:firstLine="0"/>
              <w:jc w:val="center"/>
              <w:rPr>
                <w:rFonts w:ascii="Times New Roman" w:hAnsi="Times New Roman" w:cs="Times New Roman"/>
              </w:rPr>
            </w:pPr>
          </w:p>
        </w:tc>
        <w:tc>
          <w:tcPr>
            <w:tcW w:w="2013" w:type="dxa"/>
            <w:vMerge/>
            <w:tcBorders>
              <w:left w:val="single" w:sz="6" w:space="0" w:color="auto"/>
              <w:bottom w:val="single" w:sz="6" w:space="0" w:color="auto"/>
              <w:right w:val="single" w:sz="6" w:space="0" w:color="auto"/>
            </w:tcBorders>
            <w:vAlign w:val="center"/>
          </w:tcPr>
          <w:p w14:paraId="4589E165" w14:textId="77777777" w:rsidR="001E3570" w:rsidRPr="002E3C80" w:rsidRDefault="001E3570" w:rsidP="00981ECC">
            <w:pPr>
              <w:pStyle w:val="ConsPlusNormal"/>
              <w:widowControl/>
              <w:ind w:firstLine="0"/>
              <w:jc w:val="center"/>
              <w:rPr>
                <w:rFonts w:ascii="Times New Roman" w:hAnsi="Times New Roman" w:cs="Times New Roman"/>
              </w:rPr>
            </w:pPr>
          </w:p>
        </w:tc>
        <w:tc>
          <w:tcPr>
            <w:tcW w:w="1550" w:type="dxa"/>
            <w:vMerge/>
            <w:tcBorders>
              <w:left w:val="single" w:sz="6" w:space="0" w:color="auto"/>
              <w:bottom w:val="single" w:sz="6" w:space="0" w:color="auto"/>
              <w:right w:val="single" w:sz="6" w:space="0" w:color="auto"/>
            </w:tcBorders>
            <w:vAlign w:val="center"/>
          </w:tcPr>
          <w:p w14:paraId="5598BB71" w14:textId="77777777" w:rsidR="001E3570" w:rsidRPr="002E3C80" w:rsidRDefault="001E3570" w:rsidP="00981ECC">
            <w:pPr>
              <w:pStyle w:val="ConsPlusNormal"/>
              <w:widowControl/>
              <w:ind w:firstLine="0"/>
              <w:jc w:val="center"/>
              <w:rPr>
                <w:rFonts w:ascii="Times New Roman" w:hAnsi="Times New Roman" w:cs="Times New Roman"/>
              </w:rPr>
            </w:pPr>
          </w:p>
        </w:tc>
        <w:tc>
          <w:tcPr>
            <w:tcW w:w="850" w:type="dxa"/>
            <w:vMerge/>
            <w:tcBorders>
              <w:left w:val="single" w:sz="6" w:space="0" w:color="auto"/>
              <w:bottom w:val="single" w:sz="6" w:space="0" w:color="auto"/>
              <w:right w:val="single" w:sz="6" w:space="0" w:color="auto"/>
            </w:tcBorders>
            <w:vAlign w:val="center"/>
          </w:tcPr>
          <w:p w14:paraId="5F5BB4D1" w14:textId="77777777" w:rsidR="001E3570" w:rsidRPr="002E3C80" w:rsidRDefault="001E3570" w:rsidP="00981ECC">
            <w:pPr>
              <w:pStyle w:val="ConsPlusNormal"/>
              <w:widowControl/>
              <w:ind w:firstLine="0"/>
              <w:jc w:val="center"/>
              <w:rPr>
                <w:rFonts w:ascii="Times New Roman" w:hAnsi="Times New Roman" w:cs="Times New Roman"/>
              </w:rPr>
            </w:pPr>
          </w:p>
        </w:tc>
        <w:tc>
          <w:tcPr>
            <w:tcW w:w="992" w:type="dxa"/>
            <w:vMerge/>
            <w:tcBorders>
              <w:left w:val="single" w:sz="6" w:space="0" w:color="auto"/>
              <w:bottom w:val="single" w:sz="6" w:space="0" w:color="auto"/>
              <w:right w:val="single" w:sz="6" w:space="0" w:color="auto"/>
            </w:tcBorders>
            <w:vAlign w:val="center"/>
          </w:tcPr>
          <w:p w14:paraId="5C349CCD" w14:textId="77777777" w:rsidR="001E3570" w:rsidRPr="002E3C80" w:rsidRDefault="001E3570" w:rsidP="00981ECC">
            <w:pPr>
              <w:pStyle w:val="ConsPlusNormal"/>
              <w:widowControl/>
              <w:ind w:firstLine="0"/>
              <w:jc w:val="center"/>
              <w:rPr>
                <w:rFonts w:ascii="Times New Roman" w:hAnsi="Times New Roman" w:cs="Times New Roman"/>
              </w:rPr>
            </w:pPr>
          </w:p>
        </w:tc>
        <w:tc>
          <w:tcPr>
            <w:tcW w:w="1418" w:type="dxa"/>
            <w:vMerge/>
            <w:tcBorders>
              <w:left w:val="single" w:sz="6" w:space="0" w:color="auto"/>
              <w:bottom w:val="single" w:sz="6" w:space="0" w:color="auto"/>
              <w:right w:val="single" w:sz="6" w:space="0" w:color="auto"/>
            </w:tcBorders>
            <w:vAlign w:val="center"/>
          </w:tcPr>
          <w:p w14:paraId="69704D5F" w14:textId="77777777" w:rsidR="001E3570" w:rsidRPr="002E3C80" w:rsidRDefault="001E3570" w:rsidP="00981ECC">
            <w:pPr>
              <w:pStyle w:val="ConsPlusNormal"/>
              <w:widowControl/>
              <w:ind w:firstLine="0"/>
              <w:jc w:val="center"/>
              <w:rPr>
                <w:rFonts w:ascii="Times New Roman" w:hAnsi="Times New Roman" w:cs="Times New Roman"/>
              </w:rPr>
            </w:pPr>
          </w:p>
        </w:tc>
        <w:tc>
          <w:tcPr>
            <w:tcW w:w="567" w:type="dxa"/>
            <w:vMerge/>
            <w:tcBorders>
              <w:left w:val="single" w:sz="6" w:space="0" w:color="auto"/>
              <w:bottom w:val="single" w:sz="6" w:space="0" w:color="auto"/>
              <w:right w:val="single" w:sz="6" w:space="0" w:color="auto"/>
            </w:tcBorders>
            <w:vAlign w:val="center"/>
          </w:tcPr>
          <w:p w14:paraId="14551ABE" w14:textId="77777777" w:rsidR="001E3570" w:rsidRPr="002E3C80" w:rsidRDefault="001E3570" w:rsidP="00981ECC">
            <w:pPr>
              <w:pStyle w:val="ConsPlusNormal"/>
              <w:widowControl/>
              <w:ind w:firstLine="0"/>
              <w:jc w:val="center"/>
              <w:rPr>
                <w:rFonts w:ascii="Times New Roman" w:hAnsi="Times New Roman" w:cs="Times New Roman"/>
              </w:rPr>
            </w:pPr>
          </w:p>
        </w:tc>
        <w:tc>
          <w:tcPr>
            <w:tcW w:w="1702" w:type="dxa"/>
            <w:tcBorders>
              <w:top w:val="single" w:sz="6" w:space="0" w:color="auto"/>
              <w:left w:val="single" w:sz="6" w:space="0" w:color="auto"/>
              <w:bottom w:val="single" w:sz="6" w:space="0" w:color="auto"/>
              <w:right w:val="single" w:sz="6" w:space="0" w:color="auto"/>
            </w:tcBorders>
            <w:vAlign w:val="center"/>
          </w:tcPr>
          <w:p w14:paraId="1FEFADB6"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559" w:type="dxa"/>
            <w:tcBorders>
              <w:top w:val="single" w:sz="6" w:space="0" w:color="auto"/>
              <w:left w:val="single" w:sz="6" w:space="0" w:color="auto"/>
              <w:bottom w:val="single" w:sz="6" w:space="0" w:color="auto"/>
              <w:right w:val="single" w:sz="6" w:space="0" w:color="auto"/>
            </w:tcBorders>
            <w:vAlign w:val="center"/>
          </w:tcPr>
          <w:p w14:paraId="48E7EBEB"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559" w:type="dxa"/>
            <w:tcBorders>
              <w:top w:val="single" w:sz="6" w:space="0" w:color="auto"/>
              <w:left w:val="single" w:sz="6" w:space="0" w:color="auto"/>
              <w:bottom w:val="single" w:sz="6" w:space="0" w:color="auto"/>
              <w:right w:val="single" w:sz="6" w:space="0" w:color="auto"/>
            </w:tcBorders>
            <w:vAlign w:val="center"/>
          </w:tcPr>
          <w:p w14:paraId="0452772F"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559" w:type="dxa"/>
            <w:tcBorders>
              <w:top w:val="single" w:sz="6" w:space="0" w:color="auto"/>
              <w:left w:val="single" w:sz="6" w:space="0" w:color="auto"/>
              <w:bottom w:val="single" w:sz="6" w:space="0" w:color="auto"/>
              <w:right w:val="single" w:sz="6" w:space="0" w:color="auto"/>
            </w:tcBorders>
            <w:vAlign w:val="center"/>
          </w:tcPr>
          <w:p w14:paraId="6AB2ED42" w14:textId="77777777" w:rsidR="001E3570" w:rsidRPr="002E3C80" w:rsidRDefault="001E3570" w:rsidP="00981ECC">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1843" w:type="dxa"/>
            <w:vMerge/>
            <w:tcBorders>
              <w:left w:val="single" w:sz="6" w:space="0" w:color="auto"/>
              <w:bottom w:val="single" w:sz="6" w:space="0" w:color="auto"/>
              <w:right w:val="single" w:sz="6" w:space="0" w:color="auto"/>
            </w:tcBorders>
          </w:tcPr>
          <w:p w14:paraId="6D44FD1A" w14:textId="77777777" w:rsidR="001E3570" w:rsidRPr="002E3C80" w:rsidRDefault="001E3570" w:rsidP="00981ECC">
            <w:pPr>
              <w:jc w:val="center"/>
              <w:rPr>
                <w:b/>
                <w:sz w:val="20"/>
                <w:szCs w:val="20"/>
              </w:rPr>
            </w:pPr>
          </w:p>
        </w:tc>
      </w:tr>
      <w:tr w:rsidR="001E3570" w14:paraId="7D081C07" w14:textId="77777777" w:rsidTr="00D26CFC">
        <w:trPr>
          <w:trHeight w:val="454"/>
          <w:tblHeader/>
          <w:jc w:val="center"/>
        </w:trPr>
        <w:tc>
          <w:tcPr>
            <w:tcW w:w="398" w:type="dxa"/>
            <w:tcBorders>
              <w:left w:val="single" w:sz="6" w:space="0" w:color="auto"/>
              <w:bottom w:val="single" w:sz="6" w:space="0" w:color="auto"/>
              <w:right w:val="single" w:sz="6" w:space="0" w:color="auto"/>
            </w:tcBorders>
            <w:vAlign w:val="center"/>
          </w:tcPr>
          <w:p w14:paraId="6CF5E22C"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2013" w:type="dxa"/>
            <w:tcBorders>
              <w:left w:val="single" w:sz="6" w:space="0" w:color="auto"/>
              <w:bottom w:val="single" w:sz="6" w:space="0" w:color="auto"/>
              <w:right w:val="single" w:sz="6" w:space="0" w:color="auto"/>
            </w:tcBorders>
            <w:vAlign w:val="center"/>
          </w:tcPr>
          <w:p w14:paraId="2FF2AD2B"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1550" w:type="dxa"/>
            <w:tcBorders>
              <w:left w:val="single" w:sz="6" w:space="0" w:color="auto"/>
              <w:bottom w:val="single" w:sz="6" w:space="0" w:color="auto"/>
              <w:right w:val="single" w:sz="6" w:space="0" w:color="auto"/>
            </w:tcBorders>
            <w:vAlign w:val="center"/>
          </w:tcPr>
          <w:p w14:paraId="0BEA15C7"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850" w:type="dxa"/>
            <w:tcBorders>
              <w:left w:val="single" w:sz="6" w:space="0" w:color="auto"/>
              <w:bottom w:val="single" w:sz="6" w:space="0" w:color="auto"/>
              <w:right w:val="single" w:sz="6" w:space="0" w:color="auto"/>
            </w:tcBorders>
            <w:vAlign w:val="center"/>
          </w:tcPr>
          <w:p w14:paraId="2E522DE3"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992" w:type="dxa"/>
            <w:tcBorders>
              <w:left w:val="single" w:sz="6" w:space="0" w:color="auto"/>
              <w:bottom w:val="single" w:sz="6" w:space="0" w:color="auto"/>
              <w:right w:val="single" w:sz="6" w:space="0" w:color="auto"/>
            </w:tcBorders>
            <w:vAlign w:val="center"/>
          </w:tcPr>
          <w:p w14:paraId="21B738F4"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1418" w:type="dxa"/>
            <w:tcBorders>
              <w:left w:val="single" w:sz="6" w:space="0" w:color="auto"/>
              <w:bottom w:val="single" w:sz="6" w:space="0" w:color="auto"/>
              <w:right w:val="single" w:sz="6" w:space="0" w:color="auto"/>
            </w:tcBorders>
            <w:vAlign w:val="center"/>
          </w:tcPr>
          <w:p w14:paraId="0D10BA2B"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567" w:type="dxa"/>
            <w:tcBorders>
              <w:left w:val="single" w:sz="6" w:space="0" w:color="auto"/>
              <w:bottom w:val="single" w:sz="6" w:space="0" w:color="auto"/>
              <w:right w:val="single" w:sz="6" w:space="0" w:color="auto"/>
            </w:tcBorders>
            <w:vAlign w:val="center"/>
          </w:tcPr>
          <w:p w14:paraId="55C2A8B6"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1702" w:type="dxa"/>
            <w:tcBorders>
              <w:top w:val="single" w:sz="6" w:space="0" w:color="auto"/>
              <w:left w:val="single" w:sz="6" w:space="0" w:color="auto"/>
              <w:bottom w:val="single" w:sz="6" w:space="0" w:color="auto"/>
              <w:right w:val="single" w:sz="6" w:space="0" w:color="auto"/>
            </w:tcBorders>
            <w:vAlign w:val="center"/>
          </w:tcPr>
          <w:p w14:paraId="27CF2496"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1559" w:type="dxa"/>
            <w:tcBorders>
              <w:top w:val="single" w:sz="6" w:space="0" w:color="auto"/>
              <w:left w:val="single" w:sz="6" w:space="0" w:color="auto"/>
              <w:bottom w:val="single" w:sz="6" w:space="0" w:color="auto"/>
              <w:right w:val="single" w:sz="6" w:space="0" w:color="auto"/>
            </w:tcBorders>
            <w:vAlign w:val="center"/>
          </w:tcPr>
          <w:p w14:paraId="50BB597F"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1559" w:type="dxa"/>
            <w:tcBorders>
              <w:top w:val="single" w:sz="6" w:space="0" w:color="auto"/>
              <w:left w:val="single" w:sz="6" w:space="0" w:color="auto"/>
              <w:bottom w:val="single" w:sz="6" w:space="0" w:color="auto"/>
              <w:right w:val="single" w:sz="6" w:space="0" w:color="auto"/>
            </w:tcBorders>
            <w:vAlign w:val="center"/>
          </w:tcPr>
          <w:p w14:paraId="3E653028"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1559" w:type="dxa"/>
            <w:tcBorders>
              <w:top w:val="single" w:sz="6" w:space="0" w:color="auto"/>
              <w:left w:val="single" w:sz="6" w:space="0" w:color="auto"/>
              <w:bottom w:val="single" w:sz="6" w:space="0" w:color="auto"/>
              <w:right w:val="single" w:sz="6" w:space="0" w:color="auto"/>
            </w:tcBorders>
            <w:vAlign w:val="center"/>
          </w:tcPr>
          <w:p w14:paraId="4AF55243"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1843" w:type="dxa"/>
            <w:tcBorders>
              <w:left w:val="single" w:sz="6" w:space="0" w:color="auto"/>
              <w:bottom w:val="single" w:sz="6" w:space="0" w:color="auto"/>
              <w:right w:val="single" w:sz="6" w:space="0" w:color="auto"/>
            </w:tcBorders>
            <w:vAlign w:val="center"/>
          </w:tcPr>
          <w:p w14:paraId="4061A51D" w14:textId="77777777" w:rsidR="001E3570" w:rsidRPr="0091744A" w:rsidRDefault="001E3570" w:rsidP="00981ECC">
            <w:pPr>
              <w:jc w:val="center"/>
              <w:rPr>
                <w:sz w:val="20"/>
                <w:szCs w:val="20"/>
              </w:rPr>
            </w:pPr>
            <w:r w:rsidRPr="0091744A">
              <w:rPr>
                <w:sz w:val="20"/>
                <w:szCs w:val="20"/>
              </w:rPr>
              <w:t>12</w:t>
            </w:r>
          </w:p>
        </w:tc>
      </w:tr>
      <w:tr w:rsidR="004F3CAD" w14:paraId="6B47A824"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B283839" w14:textId="77777777" w:rsidR="004F3CAD" w:rsidRDefault="004F3CAD" w:rsidP="004F3CAD">
            <w:pPr>
              <w:jc w:val="center"/>
            </w:pPr>
            <w:r>
              <w:t>1</w:t>
            </w:r>
          </w:p>
        </w:tc>
        <w:tc>
          <w:tcPr>
            <w:tcW w:w="2013" w:type="dxa"/>
            <w:tcBorders>
              <w:top w:val="single" w:sz="6" w:space="0" w:color="auto"/>
              <w:left w:val="single" w:sz="6" w:space="0" w:color="auto"/>
              <w:bottom w:val="single" w:sz="6" w:space="0" w:color="auto"/>
              <w:right w:val="single" w:sz="6" w:space="0" w:color="auto"/>
            </w:tcBorders>
            <w:vAlign w:val="center"/>
          </w:tcPr>
          <w:p w14:paraId="1101A9F8" w14:textId="77777777" w:rsidR="004F3CAD" w:rsidRDefault="004F3CAD" w:rsidP="004F3CAD">
            <w:r>
              <w:t>Сохранение культурного наследия</w:t>
            </w:r>
          </w:p>
        </w:tc>
        <w:tc>
          <w:tcPr>
            <w:tcW w:w="1550" w:type="dxa"/>
            <w:tcBorders>
              <w:top w:val="single" w:sz="6" w:space="0" w:color="auto"/>
              <w:left w:val="single" w:sz="6" w:space="0" w:color="auto"/>
              <w:bottom w:val="single" w:sz="6" w:space="0" w:color="auto"/>
              <w:right w:val="single" w:sz="6" w:space="0" w:color="auto"/>
            </w:tcBorders>
            <w:vAlign w:val="center"/>
          </w:tcPr>
          <w:p w14:paraId="07E2389C" w14:textId="77777777" w:rsidR="004F3CAD" w:rsidRDefault="004F3CAD" w:rsidP="004F3CAD">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0CA25DEA" w14:textId="77777777" w:rsidR="004F3CAD" w:rsidRDefault="004F3CAD" w:rsidP="004F3CAD">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4BF9980C" w14:textId="77777777" w:rsidR="004F3CAD" w:rsidRDefault="004F3CAD" w:rsidP="004F3CAD">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414AED7C" w14:textId="77777777" w:rsidR="004F3CAD" w:rsidRDefault="004F3CAD" w:rsidP="004F3CAD">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728581D0" w14:textId="77777777" w:rsidR="004F3CAD" w:rsidRDefault="004F3CAD" w:rsidP="004F3CAD">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06D20B9E" w14:textId="3CA6F655" w:rsidR="004F3CAD" w:rsidRDefault="004F3CAD" w:rsidP="004F3CAD">
            <w:pPr>
              <w:jc w:val="right"/>
            </w:pPr>
            <w:r>
              <w:t>26 118 494,00</w:t>
            </w:r>
          </w:p>
        </w:tc>
        <w:tc>
          <w:tcPr>
            <w:tcW w:w="1559" w:type="dxa"/>
            <w:tcBorders>
              <w:top w:val="single" w:sz="6" w:space="0" w:color="auto"/>
              <w:left w:val="single" w:sz="6" w:space="0" w:color="auto"/>
              <w:bottom w:val="single" w:sz="6" w:space="0" w:color="auto"/>
              <w:right w:val="single" w:sz="6" w:space="0" w:color="auto"/>
            </w:tcBorders>
            <w:vAlign w:val="center"/>
          </w:tcPr>
          <w:p w14:paraId="43145409" w14:textId="6C44FDA2" w:rsidR="004F3CAD" w:rsidRDefault="004F3CAD" w:rsidP="004F3CAD">
            <w:pPr>
              <w:jc w:val="right"/>
            </w:pPr>
            <w:r>
              <w:t>26 100 437,00</w:t>
            </w:r>
          </w:p>
        </w:tc>
        <w:tc>
          <w:tcPr>
            <w:tcW w:w="1559" w:type="dxa"/>
            <w:tcBorders>
              <w:top w:val="single" w:sz="6" w:space="0" w:color="auto"/>
              <w:left w:val="single" w:sz="6" w:space="0" w:color="auto"/>
              <w:bottom w:val="single" w:sz="6" w:space="0" w:color="auto"/>
              <w:right w:val="single" w:sz="6" w:space="0" w:color="auto"/>
            </w:tcBorders>
            <w:vAlign w:val="center"/>
          </w:tcPr>
          <w:p w14:paraId="7DE8BA7A" w14:textId="2DC31921" w:rsidR="004F3CAD" w:rsidRDefault="004F3CAD" w:rsidP="004F3CAD">
            <w:pPr>
              <w:jc w:val="right"/>
            </w:pPr>
            <w:r>
              <w:t>25 996 502,00</w:t>
            </w:r>
          </w:p>
        </w:tc>
        <w:tc>
          <w:tcPr>
            <w:tcW w:w="1559" w:type="dxa"/>
            <w:tcBorders>
              <w:top w:val="single" w:sz="6" w:space="0" w:color="auto"/>
              <w:left w:val="single" w:sz="6" w:space="0" w:color="auto"/>
              <w:bottom w:val="single" w:sz="6" w:space="0" w:color="auto"/>
              <w:right w:val="single" w:sz="6" w:space="0" w:color="auto"/>
            </w:tcBorders>
            <w:vAlign w:val="center"/>
          </w:tcPr>
          <w:p w14:paraId="6446D906" w14:textId="30A7C268" w:rsidR="004F3CAD" w:rsidRDefault="004F3CAD" w:rsidP="004F3CAD">
            <w:pPr>
              <w:jc w:val="right"/>
            </w:pPr>
            <w:r>
              <w:t>78 215 433,00</w:t>
            </w:r>
          </w:p>
        </w:tc>
        <w:tc>
          <w:tcPr>
            <w:tcW w:w="1843" w:type="dxa"/>
            <w:tcBorders>
              <w:top w:val="single" w:sz="6" w:space="0" w:color="auto"/>
              <w:left w:val="single" w:sz="6" w:space="0" w:color="auto"/>
              <w:bottom w:val="single" w:sz="6" w:space="0" w:color="auto"/>
              <w:right w:val="single" w:sz="6" w:space="0" w:color="auto"/>
            </w:tcBorders>
            <w:vAlign w:val="center"/>
          </w:tcPr>
          <w:p w14:paraId="0D009B04" w14:textId="77777777" w:rsidR="004F3CAD" w:rsidRDefault="004F3CAD" w:rsidP="004F3CAD"/>
        </w:tc>
      </w:tr>
      <w:tr w:rsidR="004F3CAD" w14:paraId="46290822"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70A560E" w14:textId="77777777" w:rsidR="004F3CAD" w:rsidRDefault="004F3CAD" w:rsidP="004F3CAD">
            <w:pPr>
              <w:jc w:val="center"/>
            </w:pPr>
            <w:r>
              <w:t>2</w:t>
            </w:r>
          </w:p>
        </w:tc>
        <w:tc>
          <w:tcPr>
            <w:tcW w:w="2013" w:type="dxa"/>
            <w:tcBorders>
              <w:top w:val="single" w:sz="6" w:space="0" w:color="auto"/>
              <w:left w:val="single" w:sz="6" w:space="0" w:color="auto"/>
              <w:bottom w:val="single" w:sz="6" w:space="0" w:color="auto"/>
              <w:right w:val="single" w:sz="6" w:space="0" w:color="auto"/>
            </w:tcBorders>
            <w:vAlign w:val="center"/>
          </w:tcPr>
          <w:p w14:paraId="22941CFF" w14:textId="77777777" w:rsidR="004F3CAD" w:rsidRDefault="004F3CAD" w:rsidP="004F3CAD"/>
        </w:tc>
        <w:tc>
          <w:tcPr>
            <w:tcW w:w="1550" w:type="dxa"/>
            <w:tcBorders>
              <w:top w:val="single" w:sz="6" w:space="0" w:color="auto"/>
              <w:left w:val="single" w:sz="6" w:space="0" w:color="auto"/>
              <w:bottom w:val="single" w:sz="6" w:space="0" w:color="auto"/>
              <w:right w:val="single" w:sz="6" w:space="0" w:color="auto"/>
            </w:tcBorders>
            <w:vAlign w:val="center"/>
          </w:tcPr>
          <w:p w14:paraId="2729282C" w14:textId="77777777" w:rsidR="004F3CAD" w:rsidRDefault="004F3CAD" w:rsidP="004F3CAD">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70F6E909" w14:textId="77777777" w:rsidR="004F3CAD" w:rsidRDefault="004F3CAD" w:rsidP="004F3CAD">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4B57024B" w14:textId="77777777" w:rsidR="004F3CAD" w:rsidRDefault="004F3CAD" w:rsidP="004F3CAD">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63FFD32E" w14:textId="77777777" w:rsidR="004F3CAD" w:rsidRDefault="004F3CAD" w:rsidP="004F3CAD">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6855870A" w14:textId="77777777" w:rsidR="004F3CAD" w:rsidRDefault="004F3CAD" w:rsidP="004F3CAD">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342A8A16" w14:textId="2ED9EB32" w:rsidR="004F3CAD" w:rsidRDefault="004F3CAD" w:rsidP="004F3CAD">
            <w:pPr>
              <w:jc w:val="right"/>
            </w:pPr>
            <w:r>
              <w:t>26 118 494,00</w:t>
            </w:r>
          </w:p>
        </w:tc>
        <w:tc>
          <w:tcPr>
            <w:tcW w:w="1559" w:type="dxa"/>
            <w:tcBorders>
              <w:top w:val="single" w:sz="6" w:space="0" w:color="auto"/>
              <w:left w:val="single" w:sz="6" w:space="0" w:color="auto"/>
              <w:bottom w:val="single" w:sz="6" w:space="0" w:color="auto"/>
              <w:right w:val="single" w:sz="6" w:space="0" w:color="auto"/>
            </w:tcBorders>
            <w:vAlign w:val="center"/>
          </w:tcPr>
          <w:p w14:paraId="5F0046B5" w14:textId="7920A7B7" w:rsidR="004F3CAD" w:rsidRDefault="004F3CAD" w:rsidP="004F3CAD">
            <w:pPr>
              <w:jc w:val="right"/>
            </w:pPr>
            <w:r>
              <w:t>26 100 437,00</w:t>
            </w:r>
          </w:p>
        </w:tc>
        <w:tc>
          <w:tcPr>
            <w:tcW w:w="1559" w:type="dxa"/>
            <w:tcBorders>
              <w:top w:val="single" w:sz="6" w:space="0" w:color="auto"/>
              <w:left w:val="single" w:sz="6" w:space="0" w:color="auto"/>
              <w:bottom w:val="single" w:sz="6" w:space="0" w:color="auto"/>
              <w:right w:val="single" w:sz="6" w:space="0" w:color="auto"/>
            </w:tcBorders>
            <w:vAlign w:val="center"/>
          </w:tcPr>
          <w:p w14:paraId="28A569FE" w14:textId="74CF0D6A" w:rsidR="004F3CAD" w:rsidRDefault="004F3CAD" w:rsidP="004F3CAD">
            <w:pPr>
              <w:jc w:val="right"/>
            </w:pPr>
            <w:r>
              <w:t>25 996 502,00</w:t>
            </w:r>
          </w:p>
        </w:tc>
        <w:tc>
          <w:tcPr>
            <w:tcW w:w="1559" w:type="dxa"/>
            <w:tcBorders>
              <w:top w:val="single" w:sz="6" w:space="0" w:color="auto"/>
              <w:left w:val="single" w:sz="6" w:space="0" w:color="auto"/>
              <w:bottom w:val="single" w:sz="6" w:space="0" w:color="auto"/>
              <w:right w:val="single" w:sz="6" w:space="0" w:color="auto"/>
            </w:tcBorders>
            <w:vAlign w:val="center"/>
          </w:tcPr>
          <w:p w14:paraId="6CDFFFC0" w14:textId="4642981D" w:rsidR="004F3CAD" w:rsidRDefault="004F3CAD" w:rsidP="004F3CAD">
            <w:pPr>
              <w:jc w:val="right"/>
            </w:pPr>
            <w:r>
              <w:t>78 215 433,00</w:t>
            </w:r>
          </w:p>
        </w:tc>
        <w:tc>
          <w:tcPr>
            <w:tcW w:w="1843" w:type="dxa"/>
            <w:tcBorders>
              <w:top w:val="single" w:sz="6" w:space="0" w:color="auto"/>
              <w:left w:val="single" w:sz="6" w:space="0" w:color="auto"/>
              <w:bottom w:val="single" w:sz="6" w:space="0" w:color="auto"/>
              <w:right w:val="single" w:sz="6" w:space="0" w:color="auto"/>
            </w:tcBorders>
            <w:vAlign w:val="center"/>
          </w:tcPr>
          <w:p w14:paraId="686357B7" w14:textId="77777777" w:rsidR="004F3CAD" w:rsidRDefault="004F3CAD" w:rsidP="004F3CAD"/>
        </w:tc>
      </w:tr>
      <w:tr w:rsidR="004F3CAD" w14:paraId="238B568E"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2F29D579" w14:textId="77777777" w:rsidR="004F3CAD" w:rsidRDefault="004F3CAD" w:rsidP="004F3CAD">
            <w:pPr>
              <w:jc w:val="center"/>
            </w:pPr>
            <w:r>
              <w:t>3</w:t>
            </w:r>
          </w:p>
        </w:tc>
        <w:tc>
          <w:tcPr>
            <w:tcW w:w="2013" w:type="dxa"/>
            <w:tcBorders>
              <w:top w:val="single" w:sz="6" w:space="0" w:color="auto"/>
              <w:left w:val="single" w:sz="6" w:space="0" w:color="auto"/>
              <w:bottom w:val="single" w:sz="6" w:space="0" w:color="auto"/>
              <w:right w:val="single" w:sz="6" w:space="0" w:color="auto"/>
            </w:tcBorders>
            <w:vAlign w:val="center"/>
          </w:tcPr>
          <w:p w14:paraId="72EF439E" w14:textId="77777777" w:rsidR="004F3CAD" w:rsidRDefault="004F3CAD" w:rsidP="004F3CAD">
            <w:r>
              <w:t xml:space="preserve">Цель 1: </w:t>
            </w:r>
            <w:r w:rsidRPr="0080066A">
              <w:t>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tc>
        <w:tc>
          <w:tcPr>
            <w:tcW w:w="1550" w:type="dxa"/>
            <w:tcBorders>
              <w:top w:val="single" w:sz="6" w:space="0" w:color="auto"/>
              <w:left w:val="single" w:sz="6" w:space="0" w:color="auto"/>
              <w:bottom w:val="single" w:sz="6" w:space="0" w:color="auto"/>
              <w:right w:val="single" w:sz="6" w:space="0" w:color="auto"/>
            </w:tcBorders>
            <w:vAlign w:val="center"/>
          </w:tcPr>
          <w:p w14:paraId="6001FB3C" w14:textId="77777777" w:rsidR="004F3CAD" w:rsidRDefault="004F3CAD" w:rsidP="004F3CAD">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471009EF" w14:textId="77777777" w:rsidR="004F3CAD" w:rsidRDefault="004F3CAD" w:rsidP="004F3CAD">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4D59E732" w14:textId="77777777" w:rsidR="004F3CAD" w:rsidRDefault="004F3CAD" w:rsidP="004F3CAD">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0D074D0C" w14:textId="77777777" w:rsidR="004F3CAD" w:rsidRDefault="004F3CAD" w:rsidP="004F3CAD">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6C237DB4" w14:textId="77777777" w:rsidR="004F3CAD" w:rsidRDefault="004F3CAD" w:rsidP="004F3CAD">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289A5302" w14:textId="03D26D13" w:rsidR="004F3CAD" w:rsidRDefault="004F3CAD" w:rsidP="004F3CAD">
            <w:pPr>
              <w:jc w:val="right"/>
            </w:pPr>
            <w:r>
              <w:t>26 118 494,00</w:t>
            </w:r>
          </w:p>
        </w:tc>
        <w:tc>
          <w:tcPr>
            <w:tcW w:w="1559" w:type="dxa"/>
            <w:tcBorders>
              <w:top w:val="single" w:sz="6" w:space="0" w:color="auto"/>
              <w:left w:val="single" w:sz="6" w:space="0" w:color="auto"/>
              <w:bottom w:val="single" w:sz="6" w:space="0" w:color="auto"/>
              <w:right w:val="single" w:sz="6" w:space="0" w:color="auto"/>
            </w:tcBorders>
            <w:vAlign w:val="center"/>
          </w:tcPr>
          <w:p w14:paraId="436F4DDE" w14:textId="3AAF31E4" w:rsidR="004F3CAD" w:rsidRDefault="004F3CAD" w:rsidP="004F3CAD">
            <w:pPr>
              <w:jc w:val="right"/>
            </w:pPr>
            <w:r>
              <w:t>26 100 437,00</w:t>
            </w:r>
          </w:p>
        </w:tc>
        <w:tc>
          <w:tcPr>
            <w:tcW w:w="1559" w:type="dxa"/>
            <w:tcBorders>
              <w:top w:val="single" w:sz="6" w:space="0" w:color="auto"/>
              <w:left w:val="single" w:sz="6" w:space="0" w:color="auto"/>
              <w:bottom w:val="single" w:sz="6" w:space="0" w:color="auto"/>
              <w:right w:val="single" w:sz="6" w:space="0" w:color="auto"/>
            </w:tcBorders>
            <w:vAlign w:val="center"/>
          </w:tcPr>
          <w:p w14:paraId="200B04D5" w14:textId="6E19D64F" w:rsidR="004F3CAD" w:rsidRDefault="004F3CAD" w:rsidP="004F3CAD">
            <w:pPr>
              <w:jc w:val="right"/>
            </w:pPr>
            <w:r>
              <w:t>25 996 502,00</w:t>
            </w:r>
          </w:p>
        </w:tc>
        <w:tc>
          <w:tcPr>
            <w:tcW w:w="1559" w:type="dxa"/>
            <w:tcBorders>
              <w:top w:val="single" w:sz="6" w:space="0" w:color="auto"/>
              <w:left w:val="single" w:sz="6" w:space="0" w:color="auto"/>
              <w:bottom w:val="single" w:sz="6" w:space="0" w:color="auto"/>
              <w:right w:val="single" w:sz="6" w:space="0" w:color="auto"/>
            </w:tcBorders>
            <w:vAlign w:val="center"/>
          </w:tcPr>
          <w:p w14:paraId="61C52848" w14:textId="703F96C6" w:rsidR="004F3CAD" w:rsidRDefault="004F3CAD" w:rsidP="004F3CAD">
            <w:pPr>
              <w:jc w:val="right"/>
            </w:pPr>
            <w:r>
              <w:t>78 215 433,00</w:t>
            </w:r>
          </w:p>
        </w:tc>
        <w:tc>
          <w:tcPr>
            <w:tcW w:w="1843" w:type="dxa"/>
            <w:tcBorders>
              <w:top w:val="single" w:sz="6" w:space="0" w:color="auto"/>
              <w:left w:val="single" w:sz="6" w:space="0" w:color="auto"/>
              <w:bottom w:val="single" w:sz="6" w:space="0" w:color="auto"/>
              <w:right w:val="single" w:sz="6" w:space="0" w:color="auto"/>
            </w:tcBorders>
            <w:vAlign w:val="center"/>
          </w:tcPr>
          <w:p w14:paraId="63A7483E" w14:textId="77777777" w:rsidR="004F3CAD" w:rsidRDefault="004F3CAD" w:rsidP="004F3CAD"/>
        </w:tc>
      </w:tr>
      <w:tr w:rsidR="004F3CAD" w14:paraId="432DECF8"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3844BDF" w14:textId="77777777" w:rsidR="004F3CAD" w:rsidRDefault="004F3CAD" w:rsidP="004F3CAD">
            <w:pPr>
              <w:jc w:val="center"/>
            </w:pPr>
            <w:r>
              <w:lastRenderedPageBreak/>
              <w:t>4</w:t>
            </w:r>
          </w:p>
        </w:tc>
        <w:tc>
          <w:tcPr>
            <w:tcW w:w="2013" w:type="dxa"/>
            <w:tcBorders>
              <w:top w:val="single" w:sz="6" w:space="0" w:color="auto"/>
              <w:left w:val="single" w:sz="6" w:space="0" w:color="auto"/>
              <w:bottom w:val="single" w:sz="6" w:space="0" w:color="auto"/>
              <w:right w:val="single" w:sz="6" w:space="0" w:color="auto"/>
            </w:tcBorders>
            <w:vAlign w:val="center"/>
          </w:tcPr>
          <w:p w14:paraId="755F6C05" w14:textId="77777777" w:rsidR="004F3CAD" w:rsidRDefault="004F3CAD" w:rsidP="004F3CAD">
            <w:r>
              <w:t>Задача 1: Создание рабочей группы по сохранности объектов культурного наследия федерального и регионального значения, находящихся в собственности округа, и обеспечение мер по государственной охране объектов культурного наследия федерального и регионального значения, расположенных на территории округа</w:t>
            </w:r>
          </w:p>
        </w:tc>
        <w:tc>
          <w:tcPr>
            <w:tcW w:w="1550" w:type="dxa"/>
            <w:tcBorders>
              <w:top w:val="single" w:sz="6" w:space="0" w:color="auto"/>
              <w:left w:val="single" w:sz="6" w:space="0" w:color="auto"/>
              <w:bottom w:val="single" w:sz="6" w:space="0" w:color="auto"/>
              <w:right w:val="single" w:sz="6" w:space="0" w:color="auto"/>
            </w:tcBorders>
            <w:vAlign w:val="center"/>
          </w:tcPr>
          <w:p w14:paraId="68BFFCFE" w14:textId="77777777" w:rsidR="004F3CAD" w:rsidRDefault="004F3CAD" w:rsidP="004F3CAD">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28597BCF" w14:textId="77777777" w:rsidR="004F3CAD" w:rsidRDefault="004F3CAD" w:rsidP="004F3CAD">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0BEF7E62" w14:textId="77777777" w:rsidR="004F3CAD" w:rsidRDefault="004F3CAD" w:rsidP="004F3CAD">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7DD02255" w14:textId="77777777" w:rsidR="004F3CAD" w:rsidRDefault="004F3CAD" w:rsidP="004F3CAD">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34C20194" w14:textId="77777777" w:rsidR="004F3CAD" w:rsidRDefault="004F3CAD" w:rsidP="004F3CAD">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11C3576C"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0DFD76BF"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4FC12CD1"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40E126F1" w14:textId="77777777" w:rsidR="004F3CAD" w:rsidRDefault="004F3CAD" w:rsidP="004F3CAD">
            <w:pPr>
              <w:jc w:val="right"/>
            </w:pPr>
            <w:r>
              <w:t>0,00</w:t>
            </w:r>
          </w:p>
        </w:tc>
        <w:tc>
          <w:tcPr>
            <w:tcW w:w="1843" w:type="dxa"/>
            <w:tcBorders>
              <w:top w:val="single" w:sz="6" w:space="0" w:color="auto"/>
              <w:left w:val="single" w:sz="6" w:space="0" w:color="auto"/>
              <w:bottom w:val="single" w:sz="6" w:space="0" w:color="auto"/>
              <w:right w:val="single" w:sz="6" w:space="0" w:color="auto"/>
            </w:tcBorders>
            <w:vAlign w:val="center"/>
          </w:tcPr>
          <w:p w14:paraId="189FBD4D" w14:textId="77777777" w:rsidR="004F3CAD" w:rsidRDefault="004F3CAD" w:rsidP="004F3CAD"/>
        </w:tc>
      </w:tr>
      <w:tr w:rsidR="004F3CAD" w14:paraId="3D65F86B"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53E8B032" w14:textId="77777777" w:rsidR="004F3CAD" w:rsidRDefault="004F3CAD" w:rsidP="004F3CAD">
            <w:pPr>
              <w:jc w:val="center"/>
            </w:pPr>
            <w:r>
              <w:lastRenderedPageBreak/>
              <w:t>5</w:t>
            </w:r>
          </w:p>
        </w:tc>
        <w:tc>
          <w:tcPr>
            <w:tcW w:w="2013" w:type="dxa"/>
            <w:tcBorders>
              <w:top w:val="single" w:sz="6" w:space="0" w:color="auto"/>
              <w:left w:val="single" w:sz="6" w:space="0" w:color="auto"/>
              <w:bottom w:val="single" w:sz="6" w:space="0" w:color="auto"/>
              <w:right w:val="single" w:sz="6" w:space="0" w:color="auto"/>
            </w:tcBorders>
            <w:vAlign w:val="center"/>
          </w:tcPr>
          <w:p w14:paraId="20BC60A8" w14:textId="77777777" w:rsidR="004F3CAD" w:rsidRDefault="004F3CAD" w:rsidP="004F3CAD">
            <w:r>
              <w:t>Мероприятие 1.</w:t>
            </w:r>
            <w:proofErr w:type="gramStart"/>
            <w:r>
              <w:t>1.Выполнение</w:t>
            </w:r>
            <w:proofErr w:type="gramEnd"/>
            <w:r>
              <w:t xml:space="preserve"> работ по сохранению на территории Шарыповского муниципального округа объектов, представляющих собой историко-культурную ценность</w:t>
            </w:r>
          </w:p>
        </w:tc>
        <w:tc>
          <w:tcPr>
            <w:tcW w:w="1550" w:type="dxa"/>
            <w:tcBorders>
              <w:top w:val="single" w:sz="6" w:space="0" w:color="auto"/>
              <w:left w:val="single" w:sz="6" w:space="0" w:color="auto"/>
              <w:bottom w:val="single" w:sz="6" w:space="0" w:color="auto"/>
              <w:right w:val="single" w:sz="6" w:space="0" w:color="auto"/>
            </w:tcBorders>
            <w:vAlign w:val="center"/>
          </w:tcPr>
          <w:p w14:paraId="75D4D57C" w14:textId="77777777" w:rsidR="004F3CAD" w:rsidRDefault="004F3CAD" w:rsidP="004F3CAD">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010EE8B1" w14:textId="77777777" w:rsidR="004F3CAD" w:rsidRDefault="004F3CAD" w:rsidP="004F3CAD">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34017E7B" w14:textId="77777777" w:rsidR="004F3CAD" w:rsidRDefault="004F3CAD" w:rsidP="004F3CAD">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385E06A8" w14:textId="77777777" w:rsidR="004F3CAD" w:rsidRDefault="004F3CAD" w:rsidP="004F3CAD">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0A323570" w14:textId="77777777" w:rsidR="004F3CAD" w:rsidRDefault="004F3CAD" w:rsidP="004F3CAD">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4338AFC0"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70BB3D14"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5A230A6C" w14:textId="77777777" w:rsidR="004F3CAD" w:rsidRDefault="004F3CAD" w:rsidP="004F3CAD">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0D53A947" w14:textId="77777777" w:rsidR="004F3CAD" w:rsidRDefault="004F3CAD" w:rsidP="004F3CAD">
            <w:pPr>
              <w:jc w:val="right"/>
            </w:pPr>
            <w:r>
              <w:t>0,00</w:t>
            </w:r>
          </w:p>
        </w:tc>
        <w:tc>
          <w:tcPr>
            <w:tcW w:w="1843" w:type="dxa"/>
            <w:tcBorders>
              <w:top w:val="single" w:sz="6" w:space="0" w:color="auto"/>
              <w:left w:val="single" w:sz="6" w:space="0" w:color="auto"/>
              <w:bottom w:val="single" w:sz="6" w:space="0" w:color="auto"/>
              <w:right w:val="single" w:sz="6" w:space="0" w:color="auto"/>
            </w:tcBorders>
            <w:vAlign w:val="center"/>
          </w:tcPr>
          <w:p w14:paraId="5D91CCAD" w14:textId="78BE32E5" w:rsidR="004F3CAD" w:rsidRDefault="004201BA" w:rsidP="004F3CAD">
            <w:r>
              <w:t xml:space="preserve">Сохранение 6 объектов, </w:t>
            </w:r>
            <w:r w:rsidRPr="004201BA">
              <w:t>представляющих собой историко-культурную ценность</w:t>
            </w:r>
          </w:p>
        </w:tc>
      </w:tr>
      <w:tr w:rsidR="005D04EF" w14:paraId="0BBA606B"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0BF7E61C" w14:textId="77777777" w:rsidR="005D04EF" w:rsidRDefault="005D04EF" w:rsidP="005D04EF">
            <w:pPr>
              <w:jc w:val="center"/>
            </w:pPr>
            <w:r>
              <w:t>6</w:t>
            </w:r>
          </w:p>
        </w:tc>
        <w:tc>
          <w:tcPr>
            <w:tcW w:w="2013" w:type="dxa"/>
            <w:tcBorders>
              <w:top w:val="single" w:sz="6" w:space="0" w:color="auto"/>
              <w:left w:val="single" w:sz="6" w:space="0" w:color="auto"/>
              <w:bottom w:val="single" w:sz="6" w:space="0" w:color="auto"/>
              <w:right w:val="single" w:sz="6" w:space="0" w:color="auto"/>
            </w:tcBorders>
            <w:vAlign w:val="center"/>
          </w:tcPr>
          <w:p w14:paraId="40436D5B" w14:textId="77777777" w:rsidR="005D04EF" w:rsidRDefault="005D04EF" w:rsidP="005D04EF">
            <w:r>
              <w:t>Задача 2: Развитие библиотечного дела</w:t>
            </w:r>
          </w:p>
        </w:tc>
        <w:tc>
          <w:tcPr>
            <w:tcW w:w="1550" w:type="dxa"/>
            <w:tcBorders>
              <w:top w:val="single" w:sz="6" w:space="0" w:color="auto"/>
              <w:left w:val="single" w:sz="6" w:space="0" w:color="auto"/>
              <w:bottom w:val="single" w:sz="6" w:space="0" w:color="auto"/>
              <w:right w:val="single" w:sz="6" w:space="0" w:color="auto"/>
            </w:tcBorders>
            <w:vAlign w:val="center"/>
          </w:tcPr>
          <w:p w14:paraId="75C703D6"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6EEB2964"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4E9FDCE2"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65E9B82B"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524B434E"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2C61E094" w14:textId="35245AEC" w:rsidR="005D04EF" w:rsidRDefault="005D04EF" w:rsidP="005D04EF">
            <w:pPr>
              <w:jc w:val="right"/>
            </w:pPr>
            <w:r>
              <w:t>26 118 494,00</w:t>
            </w:r>
          </w:p>
        </w:tc>
        <w:tc>
          <w:tcPr>
            <w:tcW w:w="1559" w:type="dxa"/>
            <w:tcBorders>
              <w:top w:val="single" w:sz="6" w:space="0" w:color="auto"/>
              <w:left w:val="single" w:sz="6" w:space="0" w:color="auto"/>
              <w:bottom w:val="single" w:sz="6" w:space="0" w:color="auto"/>
              <w:right w:val="single" w:sz="6" w:space="0" w:color="auto"/>
            </w:tcBorders>
            <w:vAlign w:val="center"/>
          </w:tcPr>
          <w:p w14:paraId="41F14E0E" w14:textId="4EC0E035" w:rsidR="005D04EF" w:rsidRDefault="005D04EF" w:rsidP="005D04EF">
            <w:pPr>
              <w:jc w:val="right"/>
            </w:pPr>
            <w:r>
              <w:t>26 100 437,00</w:t>
            </w:r>
          </w:p>
        </w:tc>
        <w:tc>
          <w:tcPr>
            <w:tcW w:w="1559" w:type="dxa"/>
            <w:tcBorders>
              <w:top w:val="single" w:sz="6" w:space="0" w:color="auto"/>
              <w:left w:val="single" w:sz="6" w:space="0" w:color="auto"/>
              <w:bottom w:val="single" w:sz="6" w:space="0" w:color="auto"/>
              <w:right w:val="single" w:sz="6" w:space="0" w:color="auto"/>
            </w:tcBorders>
            <w:vAlign w:val="center"/>
          </w:tcPr>
          <w:p w14:paraId="614C4314" w14:textId="58662E3D" w:rsidR="005D04EF" w:rsidRDefault="005D04EF" w:rsidP="005D04EF">
            <w:pPr>
              <w:jc w:val="right"/>
            </w:pPr>
            <w:r>
              <w:t>25 996 502,00</w:t>
            </w:r>
          </w:p>
        </w:tc>
        <w:tc>
          <w:tcPr>
            <w:tcW w:w="1559" w:type="dxa"/>
            <w:tcBorders>
              <w:top w:val="single" w:sz="6" w:space="0" w:color="auto"/>
              <w:left w:val="single" w:sz="6" w:space="0" w:color="auto"/>
              <w:bottom w:val="single" w:sz="6" w:space="0" w:color="auto"/>
              <w:right w:val="single" w:sz="6" w:space="0" w:color="auto"/>
            </w:tcBorders>
            <w:vAlign w:val="center"/>
          </w:tcPr>
          <w:p w14:paraId="45B647DB" w14:textId="6308C3F5" w:rsidR="005D04EF" w:rsidRDefault="005D04EF" w:rsidP="005D04EF">
            <w:pPr>
              <w:jc w:val="right"/>
            </w:pPr>
            <w:r>
              <w:t>78 215 433,00</w:t>
            </w:r>
          </w:p>
        </w:tc>
        <w:tc>
          <w:tcPr>
            <w:tcW w:w="1843" w:type="dxa"/>
            <w:tcBorders>
              <w:top w:val="single" w:sz="6" w:space="0" w:color="auto"/>
              <w:left w:val="single" w:sz="6" w:space="0" w:color="auto"/>
              <w:bottom w:val="single" w:sz="6" w:space="0" w:color="auto"/>
              <w:right w:val="single" w:sz="6" w:space="0" w:color="auto"/>
            </w:tcBorders>
            <w:vAlign w:val="center"/>
          </w:tcPr>
          <w:p w14:paraId="7CEF847B" w14:textId="77777777" w:rsidR="005D04EF" w:rsidRDefault="005D04EF" w:rsidP="005D04EF"/>
        </w:tc>
      </w:tr>
      <w:tr w:rsidR="005D04EF" w14:paraId="6632DA36"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0811948F" w14:textId="77777777" w:rsidR="005D04EF" w:rsidRDefault="005D04EF" w:rsidP="005D04EF">
            <w:pPr>
              <w:jc w:val="center"/>
            </w:pPr>
            <w:r>
              <w:t>7</w:t>
            </w:r>
          </w:p>
        </w:tc>
        <w:tc>
          <w:tcPr>
            <w:tcW w:w="2013" w:type="dxa"/>
            <w:tcBorders>
              <w:top w:val="single" w:sz="6" w:space="0" w:color="auto"/>
              <w:left w:val="single" w:sz="6" w:space="0" w:color="auto"/>
              <w:bottom w:val="single" w:sz="6" w:space="0" w:color="auto"/>
              <w:right w:val="single" w:sz="6" w:space="0" w:color="auto"/>
            </w:tcBorders>
            <w:vAlign w:val="center"/>
          </w:tcPr>
          <w:p w14:paraId="257CE175" w14:textId="77777777" w:rsidR="005D04EF" w:rsidRDefault="005D04EF" w:rsidP="005D04EF">
            <w:r>
              <w:t>Мероприятие 2.1. Предоставление субсидий МБУК "МБ" ШМО на финансовое обеспечение выполнения муниципального задания</w:t>
            </w:r>
          </w:p>
        </w:tc>
        <w:tc>
          <w:tcPr>
            <w:tcW w:w="1550" w:type="dxa"/>
            <w:tcBorders>
              <w:top w:val="single" w:sz="6" w:space="0" w:color="auto"/>
              <w:left w:val="single" w:sz="6" w:space="0" w:color="auto"/>
              <w:bottom w:val="single" w:sz="6" w:space="0" w:color="auto"/>
              <w:right w:val="single" w:sz="6" w:space="0" w:color="auto"/>
            </w:tcBorders>
            <w:vAlign w:val="center"/>
          </w:tcPr>
          <w:p w14:paraId="42E1FF20"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73053C3F"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2AE543FC"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386DE134"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6A656CBE"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5009A198" w14:textId="62527A20" w:rsidR="005D04EF" w:rsidRDefault="005D04EF" w:rsidP="005D04EF">
            <w:pPr>
              <w:jc w:val="right"/>
            </w:pPr>
            <w:r>
              <w:t>24 897 400,00</w:t>
            </w:r>
          </w:p>
        </w:tc>
        <w:tc>
          <w:tcPr>
            <w:tcW w:w="1559" w:type="dxa"/>
            <w:tcBorders>
              <w:top w:val="single" w:sz="6" w:space="0" w:color="auto"/>
              <w:left w:val="single" w:sz="6" w:space="0" w:color="auto"/>
              <w:bottom w:val="single" w:sz="6" w:space="0" w:color="auto"/>
              <w:right w:val="single" w:sz="6" w:space="0" w:color="auto"/>
            </w:tcBorders>
            <w:vAlign w:val="center"/>
          </w:tcPr>
          <w:p w14:paraId="1C8925A1" w14:textId="1123FB97" w:rsidR="005D04EF" w:rsidRDefault="005D04EF" w:rsidP="005D04EF">
            <w:pPr>
              <w:jc w:val="right"/>
            </w:pPr>
            <w:r>
              <w:t>24 895 400,00</w:t>
            </w:r>
          </w:p>
        </w:tc>
        <w:tc>
          <w:tcPr>
            <w:tcW w:w="1559" w:type="dxa"/>
            <w:tcBorders>
              <w:top w:val="single" w:sz="6" w:space="0" w:color="auto"/>
              <w:left w:val="single" w:sz="6" w:space="0" w:color="auto"/>
              <w:bottom w:val="single" w:sz="6" w:space="0" w:color="auto"/>
              <w:right w:val="single" w:sz="6" w:space="0" w:color="auto"/>
            </w:tcBorders>
            <w:vAlign w:val="center"/>
          </w:tcPr>
          <w:p w14:paraId="54754A0F" w14:textId="2C777ACA" w:rsidR="005D04EF" w:rsidRDefault="005D04EF" w:rsidP="005D04EF">
            <w:pPr>
              <w:jc w:val="right"/>
            </w:pPr>
            <w:r>
              <w:t>24 862 400,00</w:t>
            </w:r>
          </w:p>
        </w:tc>
        <w:tc>
          <w:tcPr>
            <w:tcW w:w="1559" w:type="dxa"/>
            <w:tcBorders>
              <w:top w:val="single" w:sz="6" w:space="0" w:color="auto"/>
              <w:left w:val="single" w:sz="6" w:space="0" w:color="auto"/>
              <w:bottom w:val="single" w:sz="6" w:space="0" w:color="auto"/>
              <w:right w:val="single" w:sz="6" w:space="0" w:color="auto"/>
            </w:tcBorders>
            <w:vAlign w:val="center"/>
          </w:tcPr>
          <w:p w14:paraId="32A7009C" w14:textId="7EAE744A" w:rsidR="005D04EF" w:rsidRDefault="005D04EF" w:rsidP="005D04EF">
            <w:pPr>
              <w:jc w:val="right"/>
            </w:pPr>
            <w:r>
              <w:t>74 655 200,00</w:t>
            </w:r>
          </w:p>
        </w:tc>
        <w:tc>
          <w:tcPr>
            <w:tcW w:w="1843" w:type="dxa"/>
            <w:tcBorders>
              <w:top w:val="single" w:sz="6" w:space="0" w:color="auto"/>
              <w:left w:val="single" w:sz="6" w:space="0" w:color="auto"/>
              <w:bottom w:val="single" w:sz="6" w:space="0" w:color="auto"/>
              <w:right w:val="single" w:sz="6" w:space="0" w:color="auto"/>
            </w:tcBorders>
            <w:vAlign w:val="center"/>
          </w:tcPr>
          <w:p w14:paraId="4BCF2E5F" w14:textId="77777777" w:rsidR="005D04EF" w:rsidRDefault="005D04EF" w:rsidP="005D04EF"/>
        </w:tc>
      </w:tr>
      <w:tr w:rsidR="005D04EF" w14:paraId="6BA1A43D"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47EA3271" w14:textId="77777777" w:rsidR="005D04EF" w:rsidRDefault="005D04EF" w:rsidP="005D04EF">
            <w:pPr>
              <w:jc w:val="center"/>
            </w:pPr>
            <w:r>
              <w:lastRenderedPageBreak/>
              <w:t>8</w:t>
            </w:r>
          </w:p>
        </w:tc>
        <w:tc>
          <w:tcPr>
            <w:tcW w:w="2013" w:type="dxa"/>
            <w:tcBorders>
              <w:top w:val="single" w:sz="6" w:space="0" w:color="auto"/>
              <w:left w:val="single" w:sz="6" w:space="0" w:color="auto"/>
              <w:bottom w:val="single" w:sz="6" w:space="0" w:color="auto"/>
              <w:right w:val="single" w:sz="6" w:space="0" w:color="auto"/>
            </w:tcBorders>
            <w:vAlign w:val="center"/>
          </w:tcPr>
          <w:p w14:paraId="7E9DF74F" w14:textId="77777777" w:rsidR="005D04EF" w:rsidRDefault="005D04EF" w:rsidP="005D04EF">
            <w:r>
              <w:t>2.1.1. Обеспечение деятельности (оказание услуг) подведомственных учреждений</w:t>
            </w:r>
          </w:p>
        </w:tc>
        <w:tc>
          <w:tcPr>
            <w:tcW w:w="1550" w:type="dxa"/>
            <w:tcBorders>
              <w:top w:val="single" w:sz="6" w:space="0" w:color="auto"/>
              <w:left w:val="single" w:sz="6" w:space="0" w:color="auto"/>
              <w:bottom w:val="single" w:sz="6" w:space="0" w:color="auto"/>
              <w:right w:val="single" w:sz="6" w:space="0" w:color="auto"/>
            </w:tcBorders>
            <w:vAlign w:val="center"/>
          </w:tcPr>
          <w:p w14:paraId="0D257EE0"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7280FD83"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598A75E3"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2FD96380"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41CAFDC4"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237620FF" w14:textId="397877C6" w:rsidR="005D04EF" w:rsidRDefault="005D04EF" w:rsidP="005D04EF">
            <w:pPr>
              <w:jc w:val="right"/>
            </w:pPr>
            <w:r>
              <w:t>24 897 400,00</w:t>
            </w:r>
          </w:p>
        </w:tc>
        <w:tc>
          <w:tcPr>
            <w:tcW w:w="1559" w:type="dxa"/>
            <w:tcBorders>
              <w:top w:val="single" w:sz="6" w:space="0" w:color="auto"/>
              <w:left w:val="single" w:sz="6" w:space="0" w:color="auto"/>
              <w:bottom w:val="single" w:sz="6" w:space="0" w:color="auto"/>
              <w:right w:val="single" w:sz="6" w:space="0" w:color="auto"/>
            </w:tcBorders>
            <w:vAlign w:val="center"/>
          </w:tcPr>
          <w:p w14:paraId="05DC937B" w14:textId="5D97C590" w:rsidR="005D04EF" w:rsidRDefault="005D04EF" w:rsidP="005D04EF">
            <w:pPr>
              <w:jc w:val="right"/>
            </w:pPr>
            <w:r>
              <w:t>24 895 400,00</w:t>
            </w:r>
          </w:p>
        </w:tc>
        <w:tc>
          <w:tcPr>
            <w:tcW w:w="1559" w:type="dxa"/>
            <w:tcBorders>
              <w:top w:val="single" w:sz="6" w:space="0" w:color="auto"/>
              <w:left w:val="single" w:sz="6" w:space="0" w:color="auto"/>
              <w:bottom w:val="single" w:sz="6" w:space="0" w:color="auto"/>
              <w:right w:val="single" w:sz="6" w:space="0" w:color="auto"/>
            </w:tcBorders>
            <w:vAlign w:val="center"/>
          </w:tcPr>
          <w:p w14:paraId="7A129C0A" w14:textId="22830EF7" w:rsidR="005D04EF" w:rsidRDefault="005D04EF" w:rsidP="005D04EF">
            <w:pPr>
              <w:jc w:val="right"/>
            </w:pPr>
            <w:r>
              <w:t>24 862 400,00</w:t>
            </w:r>
          </w:p>
        </w:tc>
        <w:tc>
          <w:tcPr>
            <w:tcW w:w="1559" w:type="dxa"/>
            <w:tcBorders>
              <w:top w:val="single" w:sz="6" w:space="0" w:color="auto"/>
              <w:left w:val="single" w:sz="6" w:space="0" w:color="auto"/>
              <w:bottom w:val="single" w:sz="6" w:space="0" w:color="auto"/>
              <w:right w:val="single" w:sz="6" w:space="0" w:color="auto"/>
            </w:tcBorders>
            <w:vAlign w:val="center"/>
          </w:tcPr>
          <w:p w14:paraId="36F91AFA" w14:textId="18E1D18E" w:rsidR="005D04EF" w:rsidRDefault="005D04EF" w:rsidP="005D04EF">
            <w:pPr>
              <w:jc w:val="right"/>
            </w:pPr>
            <w:r>
              <w:t>74 655 200,00</w:t>
            </w:r>
          </w:p>
        </w:tc>
        <w:tc>
          <w:tcPr>
            <w:tcW w:w="1843" w:type="dxa"/>
            <w:tcBorders>
              <w:top w:val="single" w:sz="6" w:space="0" w:color="auto"/>
              <w:left w:val="single" w:sz="6" w:space="0" w:color="auto"/>
              <w:bottom w:val="single" w:sz="6" w:space="0" w:color="auto"/>
              <w:right w:val="single" w:sz="6" w:space="0" w:color="auto"/>
            </w:tcBorders>
            <w:vAlign w:val="center"/>
          </w:tcPr>
          <w:p w14:paraId="0D8CBFAA" w14:textId="77777777" w:rsidR="005D04EF" w:rsidRDefault="005D04EF" w:rsidP="005D04EF">
            <w:r>
              <w:t>Выполнение предусмотренных муниципальным заданием муниципальных услуг (работ) в полном объеме, ежегодно</w:t>
            </w:r>
          </w:p>
        </w:tc>
      </w:tr>
      <w:tr w:rsidR="005D04EF" w14:paraId="27716AA6"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3269CF1" w14:textId="77777777" w:rsidR="005D04EF" w:rsidRDefault="005D04EF" w:rsidP="005D04EF">
            <w:pPr>
              <w:jc w:val="center"/>
            </w:pPr>
            <w:r>
              <w:t>9</w:t>
            </w:r>
          </w:p>
        </w:tc>
        <w:tc>
          <w:tcPr>
            <w:tcW w:w="2013" w:type="dxa"/>
            <w:tcBorders>
              <w:top w:val="single" w:sz="6" w:space="0" w:color="auto"/>
              <w:left w:val="single" w:sz="6" w:space="0" w:color="auto"/>
              <w:bottom w:val="single" w:sz="6" w:space="0" w:color="auto"/>
              <w:right w:val="single" w:sz="6" w:space="0" w:color="auto"/>
            </w:tcBorders>
            <w:vAlign w:val="center"/>
          </w:tcPr>
          <w:p w14:paraId="6B5F88DD" w14:textId="77777777" w:rsidR="005D04EF" w:rsidRDefault="005D04EF" w:rsidP="005D04EF"/>
        </w:tc>
        <w:tc>
          <w:tcPr>
            <w:tcW w:w="1550" w:type="dxa"/>
            <w:tcBorders>
              <w:top w:val="single" w:sz="6" w:space="0" w:color="auto"/>
              <w:left w:val="single" w:sz="6" w:space="0" w:color="auto"/>
              <w:bottom w:val="single" w:sz="6" w:space="0" w:color="auto"/>
              <w:right w:val="single" w:sz="6" w:space="0" w:color="auto"/>
            </w:tcBorders>
            <w:vAlign w:val="center"/>
          </w:tcPr>
          <w:p w14:paraId="4B1272C8"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1DCA3D19"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7296A4C5"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183C1EB7" w14:textId="77777777" w:rsidR="005D04EF" w:rsidRDefault="005D04EF" w:rsidP="005D04EF">
            <w:pPr>
              <w:jc w:val="center"/>
            </w:pPr>
            <w:r>
              <w:t>0110081990</w:t>
            </w:r>
          </w:p>
        </w:tc>
        <w:tc>
          <w:tcPr>
            <w:tcW w:w="567" w:type="dxa"/>
            <w:tcBorders>
              <w:top w:val="single" w:sz="6" w:space="0" w:color="auto"/>
              <w:left w:val="single" w:sz="6" w:space="0" w:color="auto"/>
              <w:bottom w:val="single" w:sz="6" w:space="0" w:color="auto"/>
              <w:right w:val="single" w:sz="6" w:space="0" w:color="auto"/>
            </w:tcBorders>
            <w:vAlign w:val="center"/>
          </w:tcPr>
          <w:p w14:paraId="557323C7" w14:textId="77777777" w:rsidR="005D04EF" w:rsidRDefault="005D04EF" w:rsidP="005D04EF">
            <w:pPr>
              <w:jc w:val="center"/>
            </w:pPr>
            <w:r>
              <w:t>611</w:t>
            </w:r>
          </w:p>
        </w:tc>
        <w:tc>
          <w:tcPr>
            <w:tcW w:w="1702" w:type="dxa"/>
            <w:tcBorders>
              <w:top w:val="single" w:sz="6" w:space="0" w:color="auto"/>
              <w:left w:val="single" w:sz="6" w:space="0" w:color="auto"/>
              <w:bottom w:val="single" w:sz="6" w:space="0" w:color="auto"/>
              <w:right w:val="single" w:sz="6" w:space="0" w:color="auto"/>
            </w:tcBorders>
            <w:vAlign w:val="center"/>
          </w:tcPr>
          <w:p w14:paraId="3D306634" w14:textId="2A30F46D" w:rsidR="005D04EF" w:rsidRDefault="005D04EF" w:rsidP="005D04EF">
            <w:pPr>
              <w:jc w:val="right"/>
            </w:pPr>
            <w:r>
              <w:t>24 897 400,00</w:t>
            </w:r>
          </w:p>
        </w:tc>
        <w:tc>
          <w:tcPr>
            <w:tcW w:w="1559" w:type="dxa"/>
            <w:tcBorders>
              <w:top w:val="single" w:sz="6" w:space="0" w:color="auto"/>
              <w:left w:val="single" w:sz="6" w:space="0" w:color="auto"/>
              <w:bottom w:val="single" w:sz="6" w:space="0" w:color="auto"/>
              <w:right w:val="single" w:sz="6" w:space="0" w:color="auto"/>
            </w:tcBorders>
            <w:vAlign w:val="center"/>
          </w:tcPr>
          <w:p w14:paraId="04CDBBBA" w14:textId="331DCA26" w:rsidR="005D04EF" w:rsidRDefault="005D04EF" w:rsidP="005D04EF">
            <w:pPr>
              <w:jc w:val="right"/>
            </w:pPr>
            <w:r>
              <w:t>24 895 400,00</w:t>
            </w:r>
          </w:p>
        </w:tc>
        <w:tc>
          <w:tcPr>
            <w:tcW w:w="1559" w:type="dxa"/>
            <w:tcBorders>
              <w:top w:val="single" w:sz="6" w:space="0" w:color="auto"/>
              <w:left w:val="single" w:sz="6" w:space="0" w:color="auto"/>
              <w:bottom w:val="single" w:sz="6" w:space="0" w:color="auto"/>
              <w:right w:val="single" w:sz="6" w:space="0" w:color="auto"/>
            </w:tcBorders>
            <w:vAlign w:val="center"/>
          </w:tcPr>
          <w:p w14:paraId="63A77216" w14:textId="18E0D166" w:rsidR="005D04EF" w:rsidRDefault="005D04EF" w:rsidP="005D04EF">
            <w:pPr>
              <w:jc w:val="right"/>
            </w:pPr>
            <w:r>
              <w:t>24 862 400,00</w:t>
            </w:r>
          </w:p>
        </w:tc>
        <w:tc>
          <w:tcPr>
            <w:tcW w:w="1559" w:type="dxa"/>
            <w:tcBorders>
              <w:top w:val="single" w:sz="6" w:space="0" w:color="auto"/>
              <w:left w:val="single" w:sz="6" w:space="0" w:color="auto"/>
              <w:bottom w:val="single" w:sz="6" w:space="0" w:color="auto"/>
              <w:right w:val="single" w:sz="6" w:space="0" w:color="auto"/>
            </w:tcBorders>
            <w:vAlign w:val="center"/>
          </w:tcPr>
          <w:p w14:paraId="29D09394" w14:textId="03CDF560" w:rsidR="005D04EF" w:rsidRDefault="005D04EF" w:rsidP="005D04EF">
            <w:pPr>
              <w:jc w:val="right"/>
            </w:pPr>
            <w:r>
              <w:t>74 655 200,00</w:t>
            </w:r>
          </w:p>
        </w:tc>
        <w:tc>
          <w:tcPr>
            <w:tcW w:w="1843" w:type="dxa"/>
            <w:tcBorders>
              <w:top w:val="single" w:sz="6" w:space="0" w:color="auto"/>
              <w:left w:val="single" w:sz="6" w:space="0" w:color="auto"/>
              <w:bottom w:val="single" w:sz="6" w:space="0" w:color="auto"/>
              <w:right w:val="single" w:sz="6" w:space="0" w:color="auto"/>
            </w:tcBorders>
            <w:vAlign w:val="center"/>
          </w:tcPr>
          <w:p w14:paraId="41BA6996" w14:textId="77777777" w:rsidR="005D04EF" w:rsidRDefault="005D04EF" w:rsidP="005D04EF"/>
        </w:tc>
      </w:tr>
      <w:tr w:rsidR="005D04EF" w14:paraId="0D820804"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45151CE6" w14:textId="77777777" w:rsidR="005D04EF" w:rsidRDefault="005D04EF" w:rsidP="005D04EF">
            <w:pPr>
              <w:jc w:val="center"/>
            </w:pPr>
            <w:r>
              <w:t>10</w:t>
            </w:r>
          </w:p>
        </w:tc>
        <w:tc>
          <w:tcPr>
            <w:tcW w:w="2013" w:type="dxa"/>
            <w:tcBorders>
              <w:top w:val="single" w:sz="6" w:space="0" w:color="auto"/>
              <w:left w:val="single" w:sz="6" w:space="0" w:color="auto"/>
              <w:bottom w:val="single" w:sz="6" w:space="0" w:color="auto"/>
              <w:right w:val="single" w:sz="6" w:space="0" w:color="auto"/>
            </w:tcBorders>
            <w:vAlign w:val="center"/>
          </w:tcPr>
          <w:p w14:paraId="56027F0B" w14:textId="77777777" w:rsidR="005D04EF" w:rsidRDefault="005D04EF" w:rsidP="005D04EF">
            <w:r>
              <w:t>в том числе по работе "Формирование, учет, изучение, обеспечение физического сохранения и безопасности фондов библиотек, включая оцифровку фондов"</w:t>
            </w:r>
          </w:p>
        </w:tc>
        <w:tc>
          <w:tcPr>
            <w:tcW w:w="1550" w:type="dxa"/>
            <w:tcBorders>
              <w:top w:val="single" w:sz="6" w:space="0" w:color="auto"/>
              <w:left w:val="single" w:sz="6" w:space="0" w:color="auto"/>
              <w:bottom w:val="single" w:sz="6" w:space="0" w:color="auto"/>
              <w:right w:val="single" w:sz="6" w:space="0" w:color="auto"/>
            </w:tcBorders>
            <w:vAlign w:val="center"/>
          </w:tcPr>
          <w:p w14:paraId="38D09A85"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35C4ABC5"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54FE7B08"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41C2D346"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6A2FF773"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4D34DA82" w14:textId="18AD0803" w:rsidR="005D04EF" w:rsidRDefault="005D04EF" w:rsidP="005D04EF">
            <w:pPr>
              <w:jc w:val="right"/>
            </w:pPr>
            <w:r>
              <w:t>250 000,00</w:t>
            </w:r>
          </w:p>
        </w:tc>
        <w:tc>
          <w:tcPr>
            <w:tcW w:w="1559" w:type="dxa"/>
            <w:tcBorders>
              <w:top w:val="single" w:sz="6" w:space="0" w:color="auto"/>
              <w:left w:val="single" w:sz="6" w:space="0" w:color="auto"/>
              <w:bottom w:val="single" w:sz="6" w:space="0" w:color="auto"/>
              <w:right w:val="single" w:sz="6" w:space="0" w:color="auto"/>
            </w:tcBorders>
            <w:vAlign w:val="center"/>
          </w:tcPr>
          <w:p w14:paraId="7FAF7DFF" w14:textId="15A4980F" w:rsidR="005D04EF" w:rsidRDefault="005D04EF" w:rsidP="005D04EF">
            <w:pPr>
              <w:jc w:val="right"/>
            </w:pPr>
            <w:r>
              <w:t>250 000,00</w:t>
            </w:r>
          </w:p>
        </w:tc>
        <w:tc>
          <w:tcPr>
            <w:tcW w:w="1559" w:type="dxa"/>
            <w:tcBorders>
              <w:top w:val="single" w:sz="6" w:space="0" w:color="auto"/>
              <w:left w:val="single" w:sz="6" w:space="0" w:color="auto"/>
              <w:bottom w:val="single" w:sz="6" w:space="0" w:color="auto"/>
              <w:right w:val="single" w:sz="6" w:space="0" w:color="auto"/>
            </w:tcBorders>
            <w:vAlign w:val="center"/>
          </w:tcPr>
          <w:p w14:paraId="0A819880" w14:textId="15FC12D6" w:rsidR="005D04EF" w:rsidRDefault="005D04EF" w:rsidP="005D04EF">
            <w:pPr>
              <w:jc w:val="right"/>
            </w:pPr>
            <w:r>
              <w:t>250 000,00</w:t>
            </w:r>
          </w:p>
        </w:tc>
        <w:tc>
          <w:tcPr>
            <w:tcW w:w="1559" w:type="dxa"/>
            <w:tcBorders>
              <w:top w:val="single" w:sz="6" w:space="0" w:color="auto"/>
              <w:left w:val="single" w:sz="6" w:space="0" w:color="auto"/>
              <w:bottom w:val="single" w:sz="6" w:space="0" w:color="auto"/>
              <w:right w:val="single" w:sz="6" w:space="0" w:color="auto"/>
            </w:tcBorders>
            <w:vAlign w:val="center"/>
          </w:tcPr>
          <w:p w14:paraId="28C41987" w14:textId="1673DF64" w:rsidR="005D04EF" w:rsidRDefault="005D04EF" w:rsidP="005D04EF">
            <w:pPr>
              <w:jc w:val="right"/>
            </w:pPr>
            <w:r>
              <w:t>750 000,00</w:t>
            </w:r>
          </w:p>
        </w:tc>
        <w:tc>
          <w:tcPr>
            <w:tcW w:w="1843" w:type="dxa"/>
            <w:tcBorders>
              <w:top w:val="single" w:sz="6" w:space="0" w:color="auto"/>
              <w:left w:val="single" w:sz="6" w:space="0" w:color="auto"/>
              <w:bottom w:val="single" w:sz="6" w:space="0" w:color="auto"/>
              <w:right w:val="single" w:sz="6" w:space="0" w:color="auto"/>
            </w:tcBorders>
            <w:vAlign w:val="center"/>
          </w:tcPr>
          <w:p w14:paraId="06141E46" w14:textId="5091D8DB" w:rsidR="005D04EF" w:rsidRDefault="005D04EF" w:rsidP="005D04EF">
            <w:r>
              <w:t xml:space="preserve">Доля документов из фонда библиотеки, отраженные в электронном каталоге в общем объеме фонда в 2025-2027 годах: </w:t>
            </w:r>
          </w:p>
          <w:p w14:paraId="4CDA08D2" w14:textId="68C68120" w:rsidR="005D04EF" w:rsidRDefault="005D04EF" w:rsidP="005D04EF">
            <w:r>
              <w:t>в 2025 – 65,8%;</w:t>
            </w:r>
          </w:p>
          <w:p w14:paraId="63912C44" w14:textId="2298F8D0" w:rsidR="005D04EF" w:rsidRDefault="005D04EF" w:rsidP="005D04EF">
            <w:r>
              <w:t>в 2026 – 65,8%;</w:t>
            </w:r>
          </w:p>
          <w:p w14:paraId="535C0D96" w14:textId="223EDEC9" w:rsidR="005D04EF" w:rsidRDefault="005D04EF" w:rsidP="005D04EF">
            <w:r>
              <w:t>в 2027 – 65,8%.</w:t>
            </w:r>
          </w:p>
        </w:tc>
      </w:tr>
      <w:tr w:rsidR="005D04EF" w14:paraId="422F9EDD"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441B775B" w14:textId="77777777" w:rsidR="005D04EF" w:rsidRDefault="005D04EF" w:rsidP="005D04EF">
            <w:pPr>
              <w:jc w:val="center"/>
            </w:pPr>
            <w:r>
              <w:lastRenderedPageBreak/>
              <w:t>17</w:t>
            </w:r>
          </w:p>
        </w:tc>
        <w:tc>
          <w:tcPr>
            <w:tcW w:w="2013" w:type="dxa"/>
            <w:tcBorders>
              <w:top w:val="single" w:sz="6" w:space="0" w:color="auto"/>
              <w:left w:val="single" w:sz="6" w:space="0" w:color="auto"/>
              <w:bottom w:val="single" w:sz="6" w:space="0" w:color="auto"/>
              <w:right w:val="single" w:sz="6" w:space="0" w:color="auto"/>
            </w:tcBorders>
            <w:vAlign w:val="center"/>
          </w:tcPr>
          <w:p w14:paraId="6CBEBEDD" w14:textId="77777777" w:rsidR="005D04EF" w:rsidRDefault="005D04EF" w:rsidP="005D04EF">
            <w:r>
              <w:t>Мероприятие 2.2. Обеспечение деятельности (оказание услуг) подведомственных учреждений за счет внебюджетных источников</w:t>
            </w:r>
          </w:p>
        </w:tc>
        <w:tc>
          <w:tcPr>
            <w:tcW w:w="1550" w:type="dxa"/>
            <w:tcBorders>
              <w:top w:val="single" w:sz="6" w:space="0" w:color="auto"/>
              <w:left w:val="single" w:sz="6" w:space="0" w:color="auto"/>
              <w:bottom w:val="single" w:sz="6" w:space="0" w:color="auto"/>
              <w:right w:val="single" w:sz="6" w:space="0" w:color="auto"/>
            </w:tcBorders>
            <w:vAlign w:val="center"/>
          </w:tcPr>
          <w:p w14:paraId="6CAD1832"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4786365E"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02E085E6"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7A7D828C"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3C062554"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52D2EAA5" w14:textId="63CD792F"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0080A1B3" w14:textId="5CAEE740"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61C7F6C3" w14:textId="3CEA60A9"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4F529385" w14:textId="068B0824" w:rsidR="005D04EF" w:rsidRDefault="005D04EF" w:rsidP="005D04EF">
            <w:pPr>
              <w:jc w:val="right"/>
            </w:pPr>
            <w:r>
              <w:t>46 950,00</w:t>
            </w:r>
          </w:p>
        </w:tc>
        <w:tc>
          <w:tcPr>
            <w:tcW w:w="1843" w:type="dxa"/>
            <w:tcBorders>
              <w:top w:val="single" w:sz="6" w:space="0" w:color="auto"/>
              <w:left w:val="single" w:sz="6" w:space="0" w:color="auto"/>
              <w:bottom w:val="single" w:sz="6" w:space="0" w:color="auto"/>
              <w:right w:val="single" w:sz="6" w:space="0" w:color="auto"/>
            </w:tcBorders>
            <w:vAlign w:val="center"/>
          </w:tcPr>
          <w:p w14:paraId="2DF24436" w14:textId="5258464E" w:rsidR="005D04EF" w:rsidRDefault="005D04EF" w:rsidP="005D04EF">
            <w:r>
              <w:t>Обеспечение МБУК «МБ» канцелярскими товарами, ежегодно</w:t>
            </w:r>
          </w:p>
        </w:tc>
      </w:tr>
      <w:tr w:rsidR="005D04EF" w14:paraId="3617332B"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7EE568F" w14:textId="77777777" w:rsidR="005D04EF" w:rsidRDefault="005D04EF" w:rsidP="005D04EF">
            <w:pPr>
              <w:jc w:val="center"/>
            </w:pPr>
            <w:r>
              <w:t>18</w:t>
            </w:r>
          </w:p>
          <w:p w14:paraId="4D7B705C" w14:textId="77777777" w:rsidR="005D04EF" w:rsidRDefault="005D04EF" w:rsidP="005D04EF">
            <w:pPr>
              <w:jc w:val="center"/>
            </w:pPr>
          </w:p>
        </w:tc>
        <w:tc>
          <w:tcPr>
            <w:tcW w:w="2013" w:type="dxa"/>
            <w:tcBorders>
              <w:top w:val="single" w:sz="6" w:space="0" w:color="auto"/>
              <w:left w:val="single" w:sz="6" w:space="0" w:color="auto"/>
              <w:bottom w:val="single" w:sz="6" w:space="0" w:color="auto"/>
              <w:right w:val="single" w:sz="6" w:space="0" w:color="auto"/>
            </w:tcBorders>
            <w:vAlign w:val="center"/>
          </w:tcPr>
          <w:p w14:paraId="13924D0B" w14:textId="77777777" w:rsidR="005D04EF" w:rsidRDefault="005D04EF" w:rsidP="005D04EF"/>
        </w:tc>
        <w:tc>
          <w:tcPr>
            <w:tcW w:w="1550" w:type="dxa"/>
            <w:tcBorders>
              <w:top w:val="single" w:sz="6" w:space="0" w:color="auto"/>
              <w:left w:val="single" w:sz="6" w:space="0" w:color="auto"/>
              <w:bottom w:val="single" w:sz="6" w:space="0" w:color="auto"/>
              <w:right w:val="single" w:sz="6" w:space="0" w:color="auto"/>
            </w:tcBorders>
            <w:vAlign w:val="center"/>
          </w:tcPr>
          <w:p w14:paraId="6EA26DBE"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68590E8D"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3B90333B"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260A2983" w14:textId="77777777" w:rsidR="005D04EF" w:rsidRDefault="005D04EF" w:rsidP="005D04EF">
            <w:pPr>
              <w:jc w:val="center"/>
            </w:pPr>
            <w:r>
              <w:t>0000000000</w:t>
            </w:r>
          </w:p>
        </w:tc>
        <w:tc>
          <w:tcPr>
            <w:tcW w:w="567" w:type="dxa"/>
            <w:tcBorders>
              <w:top w:val="single" w:sz="6" w:space="0" w:color="auto"/>
              <w:left w:val="single" w:sz="6" w:space="0" w:color="auto"/>
              <w:bottom w:val="single" w:sz="6" w:space="0" w:color="auto"/>
              <w:right w:val="single" w:sz="6" w:space="0" w:color="auto"/>
            </w:tcBorders>
            <w:vAlign w:val="center"/>
          </w:tcPr>
          <w:p w14:paraId="6EE76094" w14:textId="77777777" w:rsidR="005D04EF" w:rsidRDefault="005D04EF" w:rsidP="005D04EF">
            <w:pPr>
              <w:jc w:val="center"/>
            </w:pPr>
            <w:r>
              <w:t>000</w:t>
            </w:r>
          </w:p>
        </w:tc>
        <w:tc>
          <w:tcPr>
            <w:tcW w:w="1702" w:type="dxa"/>
            <w:tcBorders>
              <w:top w:val="single" w:sz="6" w:space="0" w:color="auto"/>
              <w:left w:val="single" w:sz="6" w:space="0" w:color="auto"/>
              <w:bottom w:val="single" w:sz="6" w:space="0" w:color="auto"/>
              <w:right w:val="single" w:sz="6" w:space="0" w:color="auto"/>
            </w:tcBorders>
            <w:vAlign w:val="center"/>
          </w:tcPr>
          <w:p w14:paraId="3D70ED60" w14:textId="096D7FFE"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304F4D06" w14:textId="48D3E879"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6D4AAE27" w14:textId="048A4274" w:rsidR="005D04EF" w:rsidRDefault="005D04EF" w:rsidP="005D04EF">
            <w:pPr>
              <w:jc w:val="right"/>
            </w:pPr>
            <w:r>
              <w:t>15 650,00</w:t>
            </w:r>
          </w:p>
        </w:tc>
        <w:tc>
          <w:tcPr>
            <w:tcW w:w="1559" w:type="dxa"/>
            <w:tcBorders>
              <w:top w:val="single" w:sz="6" w:space="0" w:color="auto"/>
              <w:left w:val="single" w:sz="6" w:space="0" w:color="auto"/>
              <w:bottom w:val="single" w:sz="6" w:space="0" w:color="auto"/>
              <w:right w:val="single" w:sz="6" w:space="0" w:color="auto"/>
            </w:tcBorders>
            <w:vAlign w:val="center"/>
          </w:tcPr>
          <w:p w14:paraId="6507F93D" w14:textId="4723FD1C" w:rsidR="005D04EF" w:rsidRDefault="005D04EF" w:rsidP="005D04EF">
            <w:pPr>
              <w:jc w:val="right"/>
            </w:pPr>
            <w:r>
              <w:t>46 950,00</w:t>
            </w:r>
          </w:p>
        </w:tc>
        <w:tc>
          <w:tcPr>
            <w:tcW w:w="1843" w:type="dxa"/>
            <w:tcBorders>
              <w:top w:val="single" w:sz="6" w:space="0" w:color="auto"/>
              <w:left w:val="single" w:sz="6" w:space="0" w:color="auto"/>
              <w:bottom w:val="single" w:sz="6" w:space="0" w:color="auto"/>
              <w:right w:val="single" w:sz="6" w:space="0" w:color="auto"/>
            </w:tcBorders>
            <w:vAlign w:val="center"/>
          </w:tcPr>
          <w:p w14:paraId="7DF188BA" w14:textId="77777777" w:rsidR="005D04EF" w:rsidRDefault="005D04EF" w:rsidP="005D04EF"/>
        </w:tc>
      </w:tr>
      <w:tr w:rsidR="005D04EF" w14:paraId="4249BB24"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312CC2B" w14:textId="77777777" w:rsidR="005D04EF" w:rsidRDefault="005D04EF" w:rsidP="005D04EF">
            <w:pPr>
              <w:jc w:val="center"/>
            </w:pPr>
            <w:r>
              <w:t>19</w:t>
            </w:r>
          </w:p>
        </w:tc>
        <w:tc>
          <w:tcPr>
            <w:tcW w:w="2013" w:type="dxa"/>
            <w:tcBorders>
              <w:top w:val="single" w:sz="6" w:space="0" w:color="auto"/>
              <w:left w:val="single" w:sz="6" w:space="0" w:color="auto"/>
              <w:bottom w:val="single" w:sz="6" w:space="0" w:color="auto"/>
              <w:right w:val="single" w:sz="6" w:space="0" w:color="auto"/>
            </w:tcBorders>
            <w:vAlign w:val="center"/>
          </w:tcPr>
          <w:p w14:paraId="732F5566" w14:textId="77777777" w:rsidR="005D04EF" w:rsidRDefault="005D04EF" w:rsidP="005D04EF">
            <w:r>
              <w:t>Мероприятие 2.3. Предоставление субсидии муниципальным библиотекам на иные цели</w:t>
            </w:r>
          </w:p>
        </w:tc>
        <w:tc>
          <w:tcPr>
            <w:tcW w:w="1550" w:type="dxa"/>
            <w:tcBorders>
              <w:top w:val="single" w:sz="6" w:space="0" w:color="auto"/>
              <w:left w:val="single" w:sz="6" w:space="0" w:color="auto"/>
              <w:bottom w:val="single" w:sz="6" w:space="0" w:color="auto"/>
              <w:right w:val="single" w:sz="6" w:space="0" w:color="auto"/>
            </w:tcBorders>
            <w:vAlign w:val="center"/>
          </w:tcPr>
          <w:p w14:paraId="79EC2AB4"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742F36F2"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525BCFFC"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2746C9F2"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61BE02C2"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517CAF02" w14:textId="6A25993C" w:rsidR="005D04EF" w:rsidRDefault="005D04EF" w:rsidP="005D04EF">
            <w:pPr>
              <w:jc w:val="right"/>
            </w:pPr>
            <w:r>
              <w:t>1 205 444,00</w:t>
            </w:r>
          </w:p>
        </w:tc>
        <w:tc>
          <w:tcPr>
            <w:tcW w:w="1559" w:type="dxa"/>
            <w:tcBorders>
              <w:top w:val="single" w:sz="6" w:space="0" w:color="auto"/>
              <w:left w:val="single" w:sz="6" w:space="0" w:color="auto"/>
              <w:bottom w:val="single" w:sz="6" w:space="0" w:color="auto"/>
              <w:right w:val="single" w:sz="6" w:space="0" w:color="auto"/>
            </w:tcBorders>
            <w:vAlign w:val="center"/>
          </w:tcPr>
          <w:p w14:paraId="3752B419" w14:textId="3F7477F3" w:rsidR="005D04EF" w:rsidRDefault="005D04EF" w:rsidP="005D04EF">
            <w:pPr>
              <w:jc w:val="right"/>
            </w:pPr>
            <w:r>
              <w:t>1 189 387,00</w:t>
            </w:r>
          </w:p>
        </w:tc>
        <w:tc>
          <w:tcPr>
            <w:tcW w:w="1559" w:type="dxa"/>
            <w:tcBorders>
              <w:top w:val="single" w:sz="6" w:space="0" w:color="auto"/>
              <w:left w:val="single" w:sz="6" w:space="0" w:color="auto"/>
              <w:bottom w:val="single" w:sz="6" w:space="0" w:color="auto"/>
              <w:right w:val="single" w:sz="6" w:space="0" w:color="auto"/>
            </w:tcBorders>
            <w:vAlign w:val="center"/>
          </w:tcPr>
          <w:p w14:paraId="7AD3EAC9" w14:textId="722A875B" w:rsidR="005D04EF" w:rsidRDefault="005D04EF" w:rsidP="005D04EF">
            <w:pPr>
              <w:jc w:val="right"/>
            </w:pPr>
            <w:r>
              <w:t>1 118 452,00</w:t>
            </w:r>
          </w:p>
        </w:tc>
        <w:tc>
          <w:tcPr>
            <w:tcW w:w="1559" w:type="dxa"/>
            <w:tcBorders>
              <w:top w:val="single" w:sz="6" w:space="0" w:color="auto"/>
              <w:left w:val="single" w:sz="6" w:space="0" w:color="auto"/>
              <w:bottom w:val="single" w:sz="6" w:space="0" w:color="auto"/>
              <w:right w:val="single" w:sz="6" w:space="0" w:color="auto"/>
            </w:tcBorders>
            <w:vAlign w:val="center"/>
          </w:tcPr>
          <w:p w14:paraId="2EE31AB4" w14:textId="6497A558" w:rsidR="005D04EF" w:rsidRDefault="005D04EF" w:rsidP="005D04EF">
            <w:pPr>
              <w:jc w:val="right"/>
            </w:pPr>
            <w:r>
              <w:t>3 513 283,00</w:t>
            </w:r>
          </w:p>
        </w:tc>
        <w:tc>
          <w:tcPr>
            <w:tcW w:w="1843" w:type="dxa"/>
            <w:tcBorders>
              <w:top w:val="single" w:sz="6" w:space="0" w:color="auto"/>
              <w:left w:val="single" w:sz="6" w:space="0" w:color="auto"/>
              <w:bottom w:val="single" w:sz="6" w:space="0" w:color="auto"/>
              <w:right w:val="single" w:sz="6" w:space="0" w:color="auto"/>
            </w:tcBorders>
            <w:vAlign w:val="center"/>
          </w:tcPr>
          <w:p w14:paraId="598444A1" w14:textId="77777777" w:rsidR="005D04EF" w:rsidRDefault="005D04EF" w:rsidP="005D04EF"/>
        </w:tc>
      </w:tr>
      <w:tr w:rsidR="005D04EF" w14:paraId="70DCD9F1"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219D2813" w14:textId="77777777" w:rsidR="005D04EF" w:rsidRDefault="005D04EF" w:rsidP="005D04EF">
            <w:pPr>
              <w:jc w:val="center"/>
            </w:pPr>
            <w:r>
              <w:lastRenderedPageBreak/>
              <w:t>20</w:t>
            </w:r>
          </w:p>
        </w:tc>
        <w:tc>
          <w:tcPr>
            <w:tcW w:w="2013" w:type="dxa"/>
            <w:tcBorders>
              <w:top w:val="single" w:sz="6" w:space="0" w:color="auto"/>
              <w:left w:val="single" w:sz="6" w:space="0" w:color="auto"/>
              <w:bottom w:val="single" w:sz="6" w:space="0" w:color="auto"/>
              <w:right w:val="single" w:sz="6" w:space="0" w:color="auto"/>
            </w:tcBorders>
            <w:vAlign w:val="center"/>
          </w:tcPr>
          <w:p w14:paraId="25172C22" w14:textId="133D8228" w:rsidR="005D04EF" w:rsidRDefault="005D04EF" w:rsidP="005D04EF">
            <w:r>
              <w:t xml:space="preserve">2.3.1. </w:t>
            </w:r>
            <w:r w:rsidRPr="00132D4F">
              <w:t xml:space="preserve">Приобретение библиотечной мебели </w:t>
            </w:r>
            <w:r w:rsidRPr="00E14A97">
              <w:t>для МБУК "МБ" ШМО</w:t>
            </w:r>
          </w:p>
        </w:tc>
        <w:tc>
          <w:tcPr>
            <w:tcW w:w="1550" w:type="dxa"/>
            <w:tcBorders>
              <w:top w:val="single" w:sz="6" w:space="0" w:color="auto"/>
              <w:left w:val="single" w:sz="6" w:space="0" w:color="auto"/>
              <w:bottom w:val="single" w:sz="6" w:space="0" w:color="auto"/>
              <w:right w:val="single" w:sz="6" w:space="0" w:color="auto"/>
            </w:tcBorders>
            <w:vAlign w:val="center"/>
          </w:tcPr>
          <w:p w14:paraId="0504D5EB"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258F4960"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04FEB9C7"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3B29A8DD"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483FE826"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56B9C6AE" w14:textId="75019F69" w:rsidR="005D04EF" w:rsidRDefault="005D04EF" w:rsidP="005D04EF">
            <w:pPr>
              <w:jc w:val="right"/>
            </w:pPr>
            <w:r>
              <w:t>152 420,00</w:t>
            </w:r>
          </w:p>
        </w:tc>
        <w:tc>
          <w:tcPr>
            <w:tcW w:w="1559" w:type="dxa"/>
            <w:tcBorders>
              <w:top w:val="single" w:sz="6" w:space="0" w:color="auto"/>
              <w:left w:val="single" w:sz="6" w:space="0" w:color="auto"/>
              <w:bottom w:val="single" w:sz="6" w:space="0" w:color="auto"/>
              <w:right w:val="single" w:sz="6" w:space="0" w:color="auto"/>
            </w:tcBorders>
            <w:vAlign w:val="center"/>
          </w:tcPr>
          <w:p w14:paraId="3007E8FD" w14:textId="5A4D7A8D" w:rsidR="005D04EF" w:rsidRDefault="005D04EF" w:rsidP="005D04EF">
            <w:pPr>
              <w:jc w:val="right"/>
            </w:pPr>
            <w:r>
              <w:t>305 750,00</w:t>
            </w:r>
          </w:p>
        </w:tc>
        <w:tc>
          <w:tcPr>
            <w:tcW w:w="1559" w:type="dxa"/>
            <w:tcBorders>
              <w:top w:val="single" w:sz="6" w:space="0" w:color="auto"/>
              <w:left w:val="single" w:sz="6" w:space="0" w:color="auto"/>
              <w:bottom w:val="single" w:sz="6" w:space="0" w:color="auto"/>
              <w:right w:val="single" w:sz="6" w:space="0" w:color="auto"/>
            </w:tcBorders>
            <w:vAlign w:val="center"/>
          </w:tcPr>
          <w:p w14:paraId="3A81FB57" w14:textId="6963535A" w:rsidR="005D04EF" w:rsidRDefault="005D04EF" w:rsidP="005D04EF">
            <w:pPr>
              <w:jc w:val="right"/>
            </w:pPr>
            <w:r>
              <w:t>433 590,00</w:t>
            </w:r>
          </w:p>
        </w:tc>
        <w:tc>
          <w:tcPr>
            <w:tcW w:w="1559" w:type="dxa"/>
            <w:tcBorders>
              <w:top w:val="single" w:sz="6" w:space="0" w:color="auto"/>
              <w:left w:val="single" w:sz="6" w:space="0" w:color="auto"/>
              <w:bottom w:val="single" w:sz="6" w:space="0" w:color="auto"/>
              <w:right w:val="single" w:sz="6" w:space="0" w:color="auto"/>
            </w:tcBorders>
            <w:vAlign w:val="center"/>
          </w:tcPr>
          <w:p w14:paraId="279412BF" w14:textId="2281A5A0" w:rsidR="005D04EF" w:rsidRDefault="005D04EF" w:rsidP="005D04EF">
            <w:pPr>
              <w:jc w:val="right"/>
            </w:pPr>
            <w:r>
              <w:t>891 760,00</w:t>
            </w:r>
          </w:p>
        </w:tc>
        <w:tc>
          <w:tcPr>
            <w:tcW w:w="1843" w:type="dxa"/>
            <w:tcBorders>
              <w:top w:val="single" w:sz="6" w:space="0" w:color="auto"/>
              <w:left w:val="single" w:sz="6" w:space="0" w:color="auto"/>
              <w:bottom w:val="single" w:sz="6" w:space="0" w:color="auto"/>
              <w:right w:val="single" w:sz="6" w:space="0" w:color="auto"/>
            </w:tcBorders>
            <w:vAlign w:val="center"/>
          </w:tcPr>
          <w:p w14:paraId="769FF091" w14:textId="7BCE2610" w:rsidR="005D04EF" w:rsidRDefault="005D04EF" w:rsidP="005D04EF">
            <w:r>
              <w:t>Приобретение 8-ми стеллажей для 3-х</w:t>
            </w:r>
            <w:r w:rsidRPr="00D115D2">
              <w:t xml:space="preserve"> библиотек</w:t>
            </w:r>
            <w:r>
              <w:t xml:space="preserve"> и 1 шкафа для 1 библиотеки в 2025 году, 25-ти стеллажей для 4-х библиотек и 6-ти шкафов для 4-х библиотек в 2026 году,  11</w:t>
            </w:r>
            <w:r w:rsidRPr="00ED5AA3">
              <w:t xml:space="preserve">-ти стеллажей для 4-х библиотек и </w:t>
            </w:r>
            <w:r>
              <w:t>5</w:t>
            </w:r>
            <w:r w:rsidRPr="00ED5AA3">
              <w:t xml:space="preserve">-ти шкафов для </w:t>
            </w:r>
            <w:r>
              <w:t>5</w:t>
            </w:r>
            <w:r w:rsidRPr="00ED5AA3">
              <w:t>-</w:t>
            </w:r>
            <w:r>
              <w:t>ти</w:t>
            </w:r>
            <w:r w:rsidRPr="00ED5AA3">
              <w:t xml:space="preserve"> библиотек в 202</w:t>
            </w:r>
            <w:r>
              <w:t>7</w:t>
            </w:r>
            <w:r w:rsidRPr="00ED5AA3">
              <w:t xml:space="preserve"> году</w:t>
            </w:r>
          </w:p>
        </w:tc>
      </w:tr>
      <w:tr w:rsidR="005D04EF" w14:paraId="5600C1FB"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63A1E8B6" w14:textId="0C0E4985" w:rsidR="005D04EF" w:rsidRDefault="005D04EF" w:rsidP="005D04EF">
            <w:pPr>
              <w:jc w:val="center"/>
            </w:pPr>
            <w:r>
              <w:t>21</w:t>
            </w:r>
          </w:p>
        </w:tc>
        <w:tc>
          <w:tcPr>
            <w:tcW w:w="2013" w:type="dxa"/>
            <w:tcBorders>
              <w:top w:val="single" w:sz="6" w:space="0" w:color="auto"/>
              <w:left w:val="single" w:sz="6" w:space="0" w:color="auto"/>
              <w:bottom w:val="single" w:sz="6" w:space="0" w:color="auto"/>
              <w:right w:val="single" w:sz="6" w:space="0" w:color="auto"/>
            </w:tcBorders>
            <w:vAlign w:val="center"/>
          </w:tcPr>
          <w:p w14:paraId="55697930" w14:textId="77777777" w:rsidR="005D04EF" w:rsidRDefault="005D04EF" w:rsidP="005D04EF">
            <w:r>
              <w:t>За счет средств бюджета округа</w:t>
            </w:r>
          </w:p>
        </w:tc>
        <w:tc>
          <w:tcPr>
            <w:tcW w:w="1550" w:type="dxa"/>
            <w:tcBorders>
              <w:top w:val="single" w:sz="6" w:space="0" w:color="auto"/>
              <w:left w:val="single" w:sz="6" w:space="0" w:color="auto"/>
              <w:bottom w:val="single" w:sz="6" w:space="0" w:color="auto"/>
              <w:right w:val="single" w:sz="6" w:space="0" w:color="auto"/>
            </w:tcBorders>
            <w:vAlign w:val="center"/>
          </w:tcPr>
          <w:p w14:paraId="4A5B15EE"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23653017"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7BF2BA05"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29D73F97" w14:textId="141BF64A" w:rsidR="005D04EF" w:rsidRDefault="005D04EF" w:rsidP="005D04EF">
            <w:pPr>
              <w:jc w:val="center"/>
            </w:pPr>
            <w:r>
              <w:t>0110081160</w:t>
            </w:r>
          </w:p>
        </w:tc>
        <w:tc>
          <w:tcPr>
            <w:tcW w:w="567" w:type="dxa"/>
            <w:tcBorders>
              <w:top w:val="single" w:sz="6" w:space="0" w:color="auto"/>
              <w:left w:val="single" w:sz="6" w:space="0" w:color="auto"/>
              <w:bottom w:val="single" w:sz="6" w:space="0" w:color="auto"/>
              <w:right w:val="single" w:sz="6" w:space="0" w:color="auto"/>
            </w:tcBorders>
            <w:vAlign w:val="center"/>
          </w:tcPr>
          <w:p w14:paraId="41AF3B61"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7A85C290" w14:textId="62BB9D40" w:rsidR="005D04EF" w:rsidRDefault="005D04EF" w:rsidP="005D04EF">
            <w:pPr>
              <w:jc w:val="right"/>
            </w:pPr>
            <w:r>
              <w:t>152 420,00</w:t>
            </w:r>
          </w:p>
        </w:tc>
        <w:tc>
          <w:tcPr>
            <w:tcW w:w="1559" w:type="dxa"/>
            <w:tcBorders>
              <w:top w:val="single" w:sz="6" w:space="0" w:color="auto"/>
              <w:left w:val="single" w:sz="6" w:space="0" w:color="auto"/>
              <w:bottom w:val="single" w:sz="6" w:space="0" w:color="auto"/>
              <w:right w:val="single" w:sz="6" w:space="0" w:color="auto"/>
            </w:tcBorders>
            <w:vAlign w:val="center"/>
          </w:tcPr>
          <w:p w14:paraId="788615B4" w14:textId="528C8DF2" w:rsidR="005D04EF" w:rsidRDefault="005D04EF" w:rsidP="005D04EF">
            <w:pPr>
              <w:jc w:val="right"/>
            </w:pPr>
            <w:r>
              <w:t>305 750,00</w:t>
            </w:r>
          </w:p>
        </w:tc>
        <w:tc>
          <w:tcPr>
            <w:tcW w:w="1559" w:type="dxa"/>
            <w:tcBorders>
              <w:top w:val="single" w:sz="6" w:space="0" w:color="auto"/>
              <w:left w:val="single" w:sz="6" w:space="0" w:color="auto"/>
              <w:bottom w:val="single" w:sz="6" w:space="0" w:color="auto"/>
              <w:right w:val="single" w:sz="6" w:space="0" w:color="auto"/>
            </w:tcBorders>
            <w:vAlign w:val="center"/>
          </w:tcPr>
          <w:p w14:paraId="4AFBA349" w14:textId="752E53C1" w:rsidR="005D04EF" w:rsidRDefault="005D04EF" w:rsidP="005D04EF">
            <w:pPr>
              <w:jc w:val="right"/>
            </w:pPr>
            <w:r>
              <w:t>433 590,00</w:t>
            </w:r>
          </w:p>
        </w:tc>
        <w:tc>
          <w:tcPr>
            <w:tcW w:w="1559" w:type="dxa"/>
            <w:tcBorders>
              <w:top w:val="single" w:sz="6" w:space="0" w:color="auto"/>
              <w:left w:val="single" w:sz="6" w:space="0" w:color="auto"/>
              <w:bottom w:val="single" w:sz="6" w:space="0" w:color="auto"/>
              <w:right w:val="single" w:sz="6" w:space="0" w:color="auto"/>
            </w:tcBorders>
            <w:vAlign w:val="center"/>
          </w:tcPr>
          <w:p w14:paraId="32B3FBF7" w14:textId="0D5000F6" w:rsidR="005D04EF" w:rsidRDefault="005D04EF" w:rsidP="005D04EF">
            <w:pPr>
              <w:jc w:val="right"/>
            </w:pPr>
            <w:r>
              <w:t>891 760,00</w:t>
            </w:r>
          </w:p>
        </w:tc>
        <w:tc>
          <w:tcPr>
            <w:tcW w:w="1843" w:type="dxa"/>
            <w:tcBorders>
              <w:top w:val="single" w:sz="6" w:space="0" w:color="auto"/>
              <w:left w:val="single" w:sz="6" w:space="0" w:color="auto"/>
              <w:bottom w:val="single" w:sz="6" w:space="0" w:color="auto"/>
              <w:right w:val="single" w:sz="6" w:space="0" w:color="auto"/>
            </w:tcBorders>
            <w:vAlign w:val="center"/>
          </w:tcPr>
          <w:p w14:paraId="3DD60168" w14:textId="77777777" w:rsidR="005D04EF" w:rsidRDefault="005D04EF" w:rsidP="005D04EF"/>
        </w:tc>
      </w:tr>
      <w:tr w:rsidR="005D04EF" w14:paraId="5C6C5E36" w14:textId="77777777" w:rsidTr="00D26CFC">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761E93CB" w14:textId="4A04D487" w:rsidR="005D04EF" w:rsidRDefault="005D04EF" w:rsidP="005D04EF">
            <w:pPr>
              <w:jc w:val="center"/>
            </w:pPr>
            <w:r>
              <w:t>22</w:t>
            </w:r>
          </w:p>
        </w:tc>
        <w:tc>
          <w:tcPr>
            <w:tcW w:w="2013" w:type="dxa"/>
            <w:tcBorders>
              <w:top w:val="single" w:sz="6" w:space="0" w:color="auto"/>
              <w:left w:val="single" w:sz="6" w:space="0" w:color="auto"/>
              <w:bottom w:val="single" w:sz="6" w:space="0" w:color="auto"/>
              <w:right w:val="single" w:sz="6" w:space="0" w:color="auto"/>
            </w:tcBorders>
            <w:vAlign w:val="center"/>
          </w:tcPr>
          <w:p w14:paraId="0E18DC3E" w14:textId="56D35705" w:rsidR="005D04EF" w:rsidRDefault="005D04EF" w:rsidP="005D04EF">
            <w:r>
              <w:t xml:space="preserve">2.3.2. </w:t>
            </w:r>
            <w:r w:rsidRPr="000071EA">
              <w:t>Приобретение жалюзи</w:t>
            </w:r>
          </w:p>
        </w:tc>
        <w:tc>
          <w:tcPr>
            <w:tcW w:w="1550" w:type="dxa"/>
            <w:tcBorders>
              <w:top w:val="single" w:sz="6" w:space="0" w:color="auto"/>
              <w:left w:val="single" w:sz="6" w:space="0" w:color="auto"/>
              <w:bottom w:val="single" w:sz="6" w:space="0" w:color="auto"/>
              <w:right w:val="single" w:sz="6" w:space="0" w:color="auto"/>
            </w:tcBorders>
            <w:vAlign w:val="center"/>
          </w:tcPr>
          <w:p w14:paraId="6AC5F5FC"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477ABEFB"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4AFD7588"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7892ADC8"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2E21C785"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60F00884" w14:textId="1BA99A0C" w:rsidR="005D04EF" w:rsidRDefault="005D04EF" w:rsidP="005D04EF">
            <w:pPr>
              <w:jc w:val="right"/>
            </w:pPr>
            <w:r>
              <w:t>73 710,00</w:t>
            </w:r>
          </w:p>
        </w:tc>
        <w:tc>
          <w:tcPr>
            <w:tcW w:w="1559" w:type="dxa"/>
            <w:tcBorders>
              <w:top w:val="single" w:sz="6" w:space="0" w:color="auto"/>
              <w:left w:val="single" w:sz="6" w:space="0" w:color="auto"/>
              <w:bottom w:val="single" w:sz="6" w:space="0" w:color="auto"/>
              <w:right w:val="single" w:sz="6" w:space="0" w:color="auto"/>
            </w:tcBorders>
            <w:vAlign w:val="center"/>
          </w:tcPr>
          <w:p w14:paraId="73838991" w14:textId="5487737C"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184162CF" w14:textId="6B662D91"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1F785EAA" w14:textId="49EF057E" w:rsidR="005D04EF" w:rsidRDefault="005D04EF" w:rsidP="005D04EF">
            <w:pPr>
              <w:jc w:val="right"/>
            </w:pPr>
            <w:r>
              <w:t>73 710,00</w:t>
            </w:r>
          </w:p>
        </w:tc>
        <w:tc>
          <w:tcPr>
            <w:tcW w:w="1843" w:type="dxa"/>
            <w:tcBorders>
              <w:top w:val="single" w:sz="6" w:space="0" w:color="auto"/>
              <w:left w:val="single" w:sz="6" w:space="0" w:color="auto"/>
              <w:bottom w:val="single" w:sz="6" w:space="0" w:color="auto"/>
              <w:right w:val="single" w:sz="6" w:space="0" w:color="auto"/>
            </w:tcBorders>
            <w:vAlign w:val="center"/>
          </w:tcPr>
          <w:p w14:paraId="67D473D3" w14:textId="2BEF1AF0" w:rsidR="005D04EF" w:rsidRDefault="005D04EF" w:rsidP="005D04EF">
            <w:r>
              <w:t xml:space="preserve">Приобретение жалюзи для </w:t>
            </w:r>
            <w:r w:rsidRPr="009D1438">
              <w:t xml:space="preserve">модельной библиотеки- филиала № 18 с. </w:t>
            </w:r>
            <w:proofErr w:type="spellStart"/>
            <w:r w:rsidRPr="009D1438">
              <w:t>Берёзовское</w:t>
            </w:r>
            <w:proofErr w:type="spellEnd"/>
            <w:r>
              <w:t xml:space="preserve"> в 2025 году</w:t>
            </w:r>
          </w:p>
        </w:tc>
      </w:tr>
      <w:tr w:rsidR="005D04EF" w14:paraId="57CADF95" w14:textId="77777777" w:rsidTr="00FC3559">
        <w:trPr>
          <w:cantSplit/>
          <w:trHeight w:val="1062"/>
          <w:jc w:val="center"/>
        </w:trPr>
        <w:tc>
          <w:tcPr>
            <w:tcW w:w="398" w:type="dxa"/>
            <w:tcBorders>
              <w:top w:val="single" w:sz="6" w:space="0" w:color="auto"/>
              <w:left w:val="single" w:sz="6" w:space="0" w:color="auto"/>
              <w:bottom w:val="single" w:sz="6" w:space="0" w:color="auto"/>
              <w:right w:val="single" w:sz="6" w:space="0" w:color="auto"/>
            </w:tcBorders>
            <w:vAlign w:val="center"/>
          </w:tcPr>
          <w:p w14:paraId="4467216C" w14:textId="39540975" w:rsidR="005D04EF" w:rsidRDefault="005D04EF" w:rsidP="005D04EF">
            <w:pPr>
              <w:jc w:val="center"/>
            </w:pPr>
            <w:r>
              <w:lastRenderedPageBreak/>
              <w:t>23</w:t>
            </w:r>
          </w:p>
        </w:tc>
        <w:tc>
          <w:tcPr>
            <w:tcW w:w="2013" w:type="dxa"/>
            <w:tcBorders>
              <w:top w:val="single" w:sz="6" w:space="0" w:color="auto"/>
              <w:left w:val="single" w:sz="6" w:space="0" w:color="auto"/>
              <w:bottom w:val="single" w:sz="6" w:space="0" w:color="auto"/>
              <w:right w:val="single" w:sz="6" w:space="0" w:color="auto"/>
            </w:tcBorders>
            <w:vAlign w:val="center"/>
          </w:tcPr>
          <w:p w14:paraId="437A03FA" w14:textId="77777777" w:rsidR="005D04EF" w:rsidRDefault="005D04EF" w:rsidP="005D04EF">
            <w:r>
              <w:t>За счет средств бюджета округа</w:t>
            </w:r>
          </w:p>
        </w:tc>
        <w:tc>
          <w:tcPr>
            <w:tcW w:w="1550" w:type="dxa"/>
            <w:tcBorders>
              <w:top w:val="single" w:sz="6" w:space="0" w:color="auto"/>
              <w:left w:val="single" w:sz="6" w:space="0" w:color="auto"/>
              <w:bottom w:val="single" w:sz="6" w:space="0" w:color="auto"/>
              <w:right w:val="single" w:sz="6" w:space="0" w:color="auto"/>
            </w:tcBorders>
            <w:vAlign w:val="center"/>
          </w:tcPr>
          <w:p w14:paraId="3AF75C32"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3E98C3DB"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059E6C4C"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29AD5AE1" w14:textId="4E282B43" w:rsidR="005D04EF" w:rsidRDefault="005D04EF" w:rsidP="005D04EF">
            <w:pPr>
              <w:jc w:val="center"/>
            </w:pPr>
            <w:r>
              <w:t>0110081170</w:t>
            </w:r>
          </w:p>
        </w:tc>
        <w:tc>
          <w:tcPr>
            <w:tcW w:w="567" w:type="dxa"/>
            <w:tcBorders>
              <w:top w:val="single" w:sz="6" w:space="0" w:color="auto"/>
              <w:left w:val="single" w:sz="6" w:space="0" w:color="auto"/>
              <w:bottom w:val="single" w:sz="6" w:space="0" w:color="auto"/>
              <w:right w:val="single" w:sz="6" w:space="0" w:color="auto"/>
            </w:tcBorders>
            <w:vAlign w:val="center"/>
          </w:tcPr>
          <w:p w14:paraId="7A843736"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3D470BC7" w14:textId="71B28950" w:rsidR="005D04EF" w:rsidRDefault="005D04EF" w:rsidP="005D04EF">
            <w:pPr>
              <w:jc w:val="right"/>
            </w:pPr>
            <w:r>
              <w:t>73 710,00</w:t>
            </w:r>
          </w:p>
        </w:tc>
        <w:tc>
          <w:tcPr>
            <w:tcW w:w="1559" w:type="dxa"/>
            <w:tcBorders>
              <w:top w:val="single" w:sz="6" w:space="0" w:color="auto"/>
              <w:left w:val="single" w:sz="6" w:space="0" w:color="auto"/>
              <w:bottom w:val="single" w:sz="6" w:space="0" w:color="auto"/>
              <w:right w:val="single" w:sz="6" w:space="0" w:color="auto"/>
            </w:tcBorders>
            <w:vAlign w:val="center"/>
          </w:tcPr>
          <w:p w14:paraId="699BA031" w14:textId="694ABA65"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125D5BE8" w14:textId="72DDAA1A"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229BA089" w14:textId="3CD3997D" w:rsidR="005D04EF" w:rsidRDefault="005D04EF" w:rsidP="005D04EF">
            <w:pPr>
              <w:jc w:val="right"/>
            </w:pPr>
            <w:r>
              <w:t>73 710,00</w:t>
            </w:r>
          </w:p>
        </w:tc>
        <w:tc>
          <w:tcPr>
            <w:tcW w:w="1843" w:type="dxa"/>
            <w:tcBorders>
              <w:top w:val="single" w:sz="6" w:space="0" w:color="auto"/>
              <w:left w:val="single" w:sz="6" w:space="0" w:color="auto"/>
              <w:bottom w:val="single" w:sz="4" w:space="0" w:color="auto"/>
              <w:right w:val="single" w:sz="6" w:space="0" w:color="auto"/>
            </w:tcBorders>
            <w:vAlign w:val="center"/>
          </w:tcPr>
          <w:p w14:paraId="476A65A9" w14:textId="0EE93DDC" w:rsidR="005D04EF" w:rsidRDefault="005D04EF" w:rsidP="005D04EF"/>
        </w:tc>
      </w:tr>
      <w:tr w:rsidR="005D04EF" w14:paraId="5612C894" w14:textId="77777777" w:rsidTr="00FC3559">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395D4D74" w14:textId="38C63561" w:rsidR="005D04EF" w:rsidRDefault="005D04EF" w:rsidP="005D04EF">
            <w:pPr>
              <w:jc w:val="center"/>
            </w:pPr>
            <w:r>
              <w:t>24</w:t>
            </w:r>
          </w:p>
        </w:tc>
        <w:tc>
          <w:tcPr>
            <w:tcW w:w="2013" w:type="dxa"/>
            <w:tcBorders>
              <w:top w:val="single" w:sz="6" w:space="0" w:color="auto"/>
              <w:left w:val="single" w:sz="6" w:space="0" w:color="auto"/>
              <w:bottom w:val="single" w:sz="6" w:space="0" w:color="auto"/>
              <w:right w:val="single" w:sz="6" w:space="0" w:color="auto"/>
            </w:tcBorders>
            <w:vAlign w:val="center"/>
          </w:tcPr>
          <w:p w14:paraId="4B71228C" w14:textId="161B0A78" w:rsidR="005D04EF" w:rsidRDefault="005D04EF" w:rsidP="005D04EF">
            <w:r>
              <w:t xml:space="preserve">2.3.3. </w:t>
            </w:r>
            <w:r w:rsidRPr="00FC3559">
              <w:t>Расходы на устранение предписаний надзорных органов</w:t>
            </w:r>
          </w:p>
        </w:tc>
        <w:tc>
          <w:tcPr>
            <w:tcW w:w="1550" w:type="dxa"/>
            <w:tcBorders>
              <w:top w:val="single" w:sz="6" w:space="0" w:color="auto"/>
              <w:left w:val="single" w:sz="6" w:space="0" w:color="auto"/>
              <w:bottom w:val="single" w:sz="6" w:space="0" w:color="auto"/>
              <w:right w:val="single" w:sz="6" w:space="0" w:color="auto"/>
            </w:tcBorders>
            <w:vAlign w:val="center"/>
          </w:tcPr>
          <w:p w14:paraId="4E4732AB" w14:textId="4ACC63FF"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1C6FB3D9" w14:textId="1E24FB0A"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04534AA0" w14:textId="0BBF7A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0A6297D9" w14:textId="4BC9D3D0"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03680A65" w14:textId="18CFAF54"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49637EC3" w14:textId="69DA7F4D" w:rsidR="005D04EF" w:rsidRDefault="005D04EF" w:rsidP="005D04EF">
            <w:pPr>
              <w:jc w:val="right"/>
            </w:pPr>
            <w:r>
              <w:t>92 922,00</w:t>
            </w:r>
          </w:p>
        </w:tc>
        <w:tc>
          <w:tcPr>
            <w:tcW w:w="1559" w:type="dxa"/>
            <w:tcBorders>
              <w:top w:val="single" w:sz="6" w:space="0" w:color="auto"/>
              <w:left w:val="single" w:sz="6" w:space="0" w:color="auto"/>
              <w:bottom w:val="single" w:sz="6" w:space="0" w:color="auto"/>
              <w:right w:val="single" w:sz="6" w:space="0" w:color="auto"/>
            </w:tcBorders>
            <w:vAlign w:val="center"/>
          </w:tcPr>
          <w:p w14:paraId="0902CFEA" w14:textId="7E528EAD"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4BEF0C03" w14:textId="40387DA8"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2CACBE49" w14:textId="523964C8" w:rsidR="005D04EF" w:rsidRDefault="005D04EF" w:rsidP="005D04EF">
            <w:pPr>
              <w:jc w:val="right"/>
            </w:pPr>
            <w:r>
              <w:t>92 922,00</w:t>
            </w:r>
          </w:p>
        </w:tc>
        <w:tc>
          <w:tcPr>
            <w:tcW w:w="1843" w:type="dxa"/>
            <w:vMerge w:val="restart"/>
            <w:tcBorders>
              <w:top w:val="single" w:sz="4" w:space="0" w:color="auto"/>
              <w:left w:val="single" w:sz="6" w:space="0" w:color="auto"/>
              <w:right w:val="single" w:sz="6" w:space="0" w:color="auto"/>
            </w:tcBorders>
            <w:vAlign w:val="center"/>
          </w:tcPr>
          <w:p w14:paraId="7A0CBF46" w14:textId="32E2EC85" w:rsidR="005D04EF" w:rsidRDefault="005D04EF" w:rsidP="005D04EF">
            <w:r>
              <w:t>Т</w:t>
            </w:r>
            <w:r w:rsidRPr="00FF2557">
              <w:t>екущий ремонт и пусконаладк</w:t>
            </w:r>
            <w:r>
              <w:t>а</w:t>
            </w:r>
            <w:r w:rsidRPr="00FF2557">
              <w:t xml:space="preserve"> пожарной сигнализации в здании модельной библиотеки - филиала №18 </w:t>
            </w:r>
            <w:proofErr w:type="spellStart"/>
            <w:r w:rsidRPr="00FF2557">
              <w:t>с.Березовское</w:t>
            </w:r>
            <w:proofErr w:type="spellEnd"/>
          </w:p>
        </w:tc>
      </w:tr>
      <w:tr w:rsidR="005D04EF" w14:paraId="5918E227" w14:textId="77777777" w:rsidTr="00761FC4">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4E74401F" w14:textId="77759072" w:rsidR="005D04EF" w:rsidRDefault="005D04EF" w:rsidP="005D04EF">
            <w:pPr>
              <w:jc w:val="center"/>
            </w:pPr>
            <w:r>
              <w:t>25</w:t>
            </w:r>
          </w:p>
        </w:tc>
        <w:tc>
          <w:tcPr>
            <w:tcW w:w="2013" w:type="dxa"/>
            <w:tcBorders>
              <w:top w:val="single" w:sz="6" w:space="0" w:color="auto"/>
              <w:left w:val="single" w:sz="6" w:space="0" w:color="auto"/>
              <w:bottom w:val="single" w:sz="6" w:space="0" w:color="auto"/>
              <w:right w:val="single" w:sz="6" w:space="0" w:color="auto"/>
            </w:tcBorders>
            <w:vAlign w:val="center"/>
          </w:tcPr>
          <w:p w14:paraId="5CCCBC7A" w14:textId="77777777" w:rsidR="005D04EF" w:rsidRDefault="005D04EF" w:rsidP="005D04EF"/>
        </w:tc>
        <w:tc>
          <w:tcPr>
            <w:tcW w:w="1550" w:type="dxa"/>
            <w:tcBorders>
              <w:top w:val="single" w:sz="6" w:space="0" w:color="auto"/>
              <w:left w:val="single" w:sz="6" w:space="0" w:color="auto"/>
              <w:bottom w:val="single" w:sz="6" w:space="0" w:color="auto"/>
              <w:right w:val="single" w:sz="6" w:space="0" w:color="auto"/>
            </w:tcBorders>
            <w:vAlign w:val="center"/>
          </w:tcPr>
          <w:p w14:paraId="35677EA5" w14:textId="34D065DD"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5E72501D" w14:textId="39E09412"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62785002" w14:textId="779D46A2"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3CA25703" w14:textId="2AF510EC" w:rsidR="005D04EF" w:rsidRDefault="005D04EF" w:rsidP="005D04EF">
            <w:pPr>
              <w:jc w:val="center"/>
            </w:pPr>
            <w:r>
              <w:t>0110080950</w:t>
            </w:r>
          </w:p>
        </w:tc>
        <w:tc>
          <w:tcPr>
            <w:tcW w:w="567" w:type="dxa"/>
            <w:tcBorders>
              <w:top w:val="single" w:sz="6" w:space="0" w:color="auto"/>
              <w:left w:val="single" w:sz="6" w:space="0" w:color="auto"/>
              <w:bottom w:val="single" w:sz="6" w:space="0" w:color="auto"/>
              <w:right w:val="single" w:sz="6" w:space="0" w:color="auto"/>
            </w:tcBorders>
            <w:vAlign w:val="center"/>
          </w:tcPr>
          <w:p w14:paraId="3AF0D25A" w14:textId="424D803F"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43C28C61" w14:textId="7EDC22D2" w:rsidR="005D04EF" w:rsidRDefault="005D04EF" w:rsidP="005D04EF">
            <w:pPr>
              <w:jc w:val="right"/>
            </w:pPr>
            <w:r>
              <w:t>92 922,00</w:t>
            </w:r>
          </w:p>
        </w:tc>
        <w:tc>
          <w:tcPr>
            <w:tcW w:w="1559" w:type="dxa"/>
            <w:tcBorders>
              <w:top w:val="single" w:sz="6" w:space="0" w:color="auto"/>
              <w:left w:val="single" w:sz="6" w:space="0" w:color="auto"/>
              <w:bottom w:val="single" w:sz="6" w:space="0" w:color="auto"/>
              <w:right w:val="single" w:sz="6" w:space="0" w:color="auto"/>
            </w:tcBorders>
            <w:vAlign w:val="center"/>
          </w:tcPr>
          <w:p w14:paraId="19903C3C" w14:textId="5E30CE25"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4D6378DA" w14:textId="11614506" w:rsidR="005D04EF" w:rsidRDefault="005D04EF" w:rsidP="005D04EF">
            <w:pPr>
              <w:jc w:val="right"/>
            </w:pPr>
            <w:r>
              <w:t>0,00</w:t>
            </w:r>
          </w:p>
        </w:tc>
        <w:tc>
          <w:tcPr>
            <w:tcW w:w="1559" w:type="dxa"/>
            <w:tcBorders>
              <w:top w:val="single" w:sz="6" w:space="0" w:color="auto"/>
              <w:left w:val="single" w:sz="6" w:space="0" w:color="auto"/>
              <w:bottom w:val="single" w:sz="6" w:space="0" w:color="auto"/>
              <w:right w:val="single" w:sz="6" w:space="0" w:color="auto"/>
            </w:tcBorders>
            <w:vAlign w:val="center"/>
          </w:tcPr>
          <w:p w14:paraId="7C201FBA" w14:textId="5BA1BA04" w:rsidR="005D04EF" w:rsidRDefault="005D04EF" w:rsidP="005D04EF">
            <w:pPr>
              <w:jc w:val="right"/>
            </w:pPr>
            <w:r>
              <w:t>92 922,00</w:t>
            </w:r>
          </w:p>
        </w:tc>
        <w:tc>
          <w:tcPr>
            <w:tcW w:w="1843" w:type="dxa"/>
            <w:vMerge/>
            <w:tcBorders>
              <w:left w:val="single" w:sz="6" w:space="0" w:color="auto"/>
              <w:right w:val="single" w:sz="6" w:space="0" w:color="auto"/>
            </w:tcBorders>
            <w:vAlign w:val="center"/>
          </w:tcPr>
          <w:p w14:paraId="776E2F48" w14:textId="77777777" w:rsidR="005D04EF" w:rsidRDefault="005D04EF" w:rsidP="005D04EF"/>
        </w:tc>
      </w:tr>
      <w:tr w:rsidR="005D04EF" w14:paraId="56947DAA"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7437A26C" w14:textId="77777777" w:rsidR="005D04EF" w:rsidRDefault="005D04EF" w:rsidP="005D04EF">
            <w:pPr>
              <w:jc w:val="center"/>
            </w:pPr>
            <w:r>
              <w:t>11</w:t>
            </w:r>
          </w:p>
        </w:tc>
        <w:tc>
          <w:tcPr>
            <w:tcW w:w="2013" w:type="dxa"/>
            <w:tcBorders>
              <w:top w:val="single" w:sz="6" w:space="0" w:color="auto"/>
              <w:left w:val="single" w:sz="6" w:space="0" w:color="auto"/>
              <w:bottom w:val="single" w:sz="6" w:space="0" w:color="auto"/>
              <w:right w:val="single" w:sz="6" w:space="0" w:color="auto"/>
            </w:tcBorders>
            <w:vAlign w:val="center"/>
          </w:tcPr>
          <w:p w14:paraId="155EF4FC" w14:textId="7A14BC1D" w:rsidR="005D04EF" w:rsidRDefault="005D04EF" w:rsidP="005D04EF">
            <w:r>
              <w:t>2.</w:t>
            </w:r>
            <w:r>
              <w:t>3</w:t>
            </w:r>
            <w:r>
              <w:t>.</w:t>
            </w:r>
            <w:r>
              <w:t>4</w:t>
            </w:r>
            <w:r>
              <w:t>. Комплектование книжных фондов библиотек муниципальных образований Красноярского края</w:t>
            </w:r>
          </w:p>
        </w:tc>
        <w:tc>
          <w:tcPr>
            <w:tcW w:w="1550" w:type="dxa"/>
            <w:tcBorders>
              <w:top w:val="single" w:sz="6" w:space="0" w:color="auto"/>
              <w:left w:val="single" w:sz="6" w:space="0" w:color="auto"/>
              <w:bottom w:val="single" w:sz="6" w:space="0" w:color="auto"/>
              <w:right w:val="single" w:sz="6" w:space="0" w:color="auto"/>
            </w:tcBorders>
            <w:vAlign w:val="center"/>
          </w:tcPr>
          <w:p w14:paraId="76E922D0"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68E97966"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5FE3375D"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2ACFC78C"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00271AC2"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773A303B" w14:textId="77777777" w:rsidR="005D04EF" w:rsidRPr="00145D57" w:rsidRDefault="005D04EF" w:rsidP="005D04EF">
            <w:pPr>
              <w:jc w:val="right"/>
            </w:pPr>
            <w:r>
              <w:t>546 800</w:t>
            </w:r>
            <w:r w:rsidRPr="00145D57">
              <w:t>,00</w:t>
            </w:r>
          </w:p>
        </w:tc>
        <w:tc>
          <w:tcPr>
            <w:tcW w:w="1559" w:type="dxa"/>
            <w:tcBorders>
              <w:top w:val="single" w:sz="6" w:space="0" w:color="auto"/>
              <w:left w:val="single" w:sz="6" w:space="0" w:color="auto"/>
              <w:bottom w:val="single" w:sz="6" w:space="0" w:color="auto"/>
              <w:right w:val="single" w:sz="6" w:space="0" w:color="auto"/>
            </w:tcBorders>
            <w:vAlign w:val="center"/>
          </w:tcPr>
          <w:p w14:paraId="0E594AA3" w14:textId="77777777" w:rsidR="005D04EF" w:rsidRPr="00145D57" w:rsidRDefault="005D04EF" w:rsidP="005D04EF">
            <w:pPr>
              <w:jc w:val="right"/>
            </w:pPr>
            <w:r>
              <w:t>546 800</w:t>
            </w:r>
            <w:r w:rsidRPr="00145D57">
              <w:t>,00</w:t>
            </w:r>
          </w:p>
        </w:tc>
        <w:tc>
          <w:tcPr>
            <w:tcW w:w="1559" w:type="dxa"/>
            <w:tcBorders>
              <w:top w:val="single" w:sz="6" w:space="0" w:color="auto"/>
              <w:left w:val="single" w:sz="6" w:space="0" w:color="auto"/>
              <w:bottom w:val="single" w:sz="6" w:space="0" w:color="auto"/>
              <w:right w:val="single" w:sz="6" w:space="0" w:color="auto"/>
            </w:tcBorders>
            <w:vAlign w:val="center"/>
          </w:tcPr>
          <w:p w14:paraId="1291132E" w14:textId="77777777" w:rsidR="005D04EF" w:rsidRPr="00145D57" w:rsidRDefault="005D04EF" w:rsidP="005D04EF">
            <w:pPr>
              <w:jc w:val="right"/>
            </w:pPr>
            <w:r>
              <w:t>546 800</w:t>
            </w:r>
            <w:r w:rsidRPr="00145D57">
              <w:t>,00</w:t>
            </w:r>
          </w:p>
        </w:tc>
        <w:tc>
          <w:tcPr>
            <w:tcW w:w="1559" w:type="dxa"/>
            <w:tcBorders>
              <w:top w:val="single" w:sz="6" w:space="0" w:color="auto"/>
              <w:left w:val="single" w:sz="6" w:space="0" w:color="auto"/>
              <w:bottom w:val="single" w:sz="6" w:space="0" w:color="auto"/>
              <w:right w:val="single" w:sz="6" w:space="0" w:color="auto"/>
            </w:tcBorders>
            <w:vAlign w:val="center"/>
          </w:tcPr>
          <w:p w14:paraId="62997585" w14:textId="77777777" w:rsidR="005D04EF" w:rsidRPr="00145D57" w:rsidRDefault="005D04EF" w:rsidP="005D04EF">
            <w:pPr>
              <w:jc w:val="right"/>
            </w:pPr>
            <w:r>
              <w:t>1 640 400</w:t>
            </w:r>
            <w:r w:rsidRPr="00145D57">
              <w:t>,00</w:t>
            </w:r>
          </w:p>
        </w:tc>
        <w:tc>
          <w:tcPr>
            <w:tcW w:w="1843" w:type="dxa"/>
            <w:tcBorders>
              <w:top w:val="single" w:sz="6" w:space="0" w:color="auto"/>
              <w:left w:val="single" w:sz="6" w:space="0" w:color="auto"/>
              <w:bottom w:val="single" w:sz="6" w:space="0" w:color="auto"/>
              <w:right w:val="single" w:sz="6" w:space="0" w:color="auto"/>
            </w:tcBorders>
            <w:vAlign w:val="center"/>
          </w:tcPr>
          <w:p w14:paraId="343E56CB" w14:textId="77777777" w:rsidR="005D04EF" w:rsidRDefault="005D04EF" w:rsidP="005D04EF">
            <w:r>
              <w:t>На каждую 1000 жителей округа количество новых поступлений - не менее 812 экземпляров ежегодно</w:t>
            </w:r>
          </w:p>
        </w:tc>
      </w:tr>
      <w:tr w:rsidR="005D04EF" w14:paraId="36BBCE57"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19A5CD62" w14:textId="77777777" w:rsidR="005D04EF" w:rsidRDefault="005D04EF" w:rsidP="005D04EF">
            <w:pPr>
              <w:jc w:val="center"/>
            </w:pPr>
            <w:r>
              <w:t>12</w:t>
            </w:r>
          </w:p>
        </w:tc>
        <w:tc>
          <w:tcPr>
            <w:tcW w:w="2013" w:type="dxa"/>
            <w:tcBorders>
              <w:top w:val="single" w:sz="6" w:space="0" w:color="auto"/>
              <w:left w:val="single" w:sz="6" w:space="0" w:color="auto"/>
              <w:bottom w:val="single" w:sz="6" w:space="0" w:color="auto"/>
              <w:right w:val="single" w:sz="6" w:space="0" w:color="auto"/>
            </w:tcBorders>
            <w:vAlign w:val="center"/>
          </w:tcPr>
          <w:p w14:paraId="08C4EE4A" w14:textId="78B4C2A1" w:rsidR="005D04EF" w:rsidRDefault="005D04EF" w:rsidP="005D04EF">
            <w:r>
              <w:t>2.</w:t>
            </w:r>
            <w:r>
              <w:t>3</w:t>
            </w:r>
            <w:r>
              <w:t>.</w:t>
            </w:r>
            <w:r>
              <w:t>4</w:t>
            </w:r>
            <w:r>
              <w:t>.1. За счет средств краевого бюджета</w:t>
            </w:r>
          </w:p>
        </w:tc>
        <w:tc>
          <w:tcPr>
            <w:tcW w:w="1550" w:type="dxa"/>
            <w:tcBorders>
              <w:top w:val="single" w:sz="6" w:space="0" w:color="auto"/>
              <w:left w:val="single" w:sz="6" w:space="0" w:color="auto"/>
              <w:bottom w:val="single" w:sz="6" w:space="0" w:color="auto"/>
              <w:right w:val="single" w:sz="6" w:space="0" w:color="auto"/>
            </w:tcBorders>
            <w:vAlign w:val="center"/>
          </w:tcPr>
          <w:p w14:paraId="05F63D84"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52A2A002"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43E14943"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34C475B1" w14:textId="77777777" w:rsidR="005D04EF" w:rsidRDefault="005D04EF" w:rsidP="005D04EF">
            <w:pPr>
              <w:jc w:val="center"/>
            </w:pPr>
            <w:r>
              <w:t>01100S4880</w:t>
            </w:r>
          </w:p>
        </w:tc>
        <w:tc>
          <w:tcPr>
            <w:tcW w:w="567" w:type="dxa"/>
            <w:tcBorders>
              <w:top w:val="single" w:sz="6" w:space="0" w:color="auto"/>
              <w:left w:val="single" w:sz="6" w:space="0" w:color="auto"/>
              <w:bottom w:val="single" w:sz="6" w:space="0" w:color="auto"/>
              <w:right w:val="single" w:sz="6" w:space="0" w:color="auto"/>
            </w:tcBorders>
            <w:vAlign w:val="center"/>
          </w:tcPr>
          <w:p w14:paraId="6FE3E5C8"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14F32BBC" w14:textId="77777777" w:rsidR="005D04EF" w:rsidRPr="00145D57" w:rsidRDefault="005D04EF" w:rsidP="005D04EF">
            <w:pPr>
              <w:jc w:val="right"/>
            </w:pPr>
            <w:r>
              <w:t>410 100,00</w:t>
            </w:r>
          </w:p>
        </w:tc>
        <w:tc>
          <w:tcPr>
            <w:tcW w:w="1559" w:type="dxa"/>
            <w:tcBorders>
              <w:top w:val="single" w:sz="6" w:space="0" w:color="auto"/>
              <w:left w:val="single" w:sz="6" w:space="0" w:color="auto"/>
              <w:bottom w:val="single" w:sz="6" w:space="0" w:color="auto"/>
              <w:right w:val="single" w:sz="6" w:space="0" w:color="auto"/>
            </w:tcBorders>
            <w:vAlign w:val="center"/>
          </w:tcPr>
          <w:p w14:paraId="4FE18B5C" w14:textId="77777777" w:rsidR="005D04EF" w:rsidRPr="00145D57" w:rsidRDefault="005D04EF" w:rsidP="005D04EF">
            <w:pPr>
              <w:jc w:val="right"/>
            </w:pPr>
            <w:r>
              <w:t>410 100,00</w:t>
            </w:r>
          </w:p>
        </w:tc>
        <w:tc>
          <w:tcPr>
            <w:tcW w:w="1559" w:type="dxa"/>
            <w:tcBorders>
              <w:top w:val="single" w:sz="6" w:space="0" w:color="auto"/>
              <w:left w:val="single" w:sz="6" w:space="0" w:color="auto"/>
              <w:bottom w:val="single" w:sz="6" w:space="0" w:color="auto"/>
              <w:right w:val="single" w:sz="6" w:space="0" w:color="auto"/>
            </w:tcBorders>
            <w:vAlign w:val="center"/>
          </w:tcPr>
          <w:p w14:paraId="1AAC2DE1" w14:textId="77777777" w:rsidR="005D04EF" w:rsidRPr="00145D57" w:rsidRDefault="005D04EF" w:rsidP="005D04EF">
            <w:pPr>
              <w:jc w:val="right"/>
            </w:pPr>
            <w:r>
              <w:t>410 100,00</w:t>
            </w:r>
          </w:p>
        </w:tc>
        <w:tc>
          <w:tcPr>
            <w:tcW w:w="1559" w:type="dxa"/>
            <w:tcBorders>
              <w:top w:val="single" w:sz="6" w:space="0" w:color="auto"/>
              <w:left w:val="single" w:sz="6" w:space="0" w:color="auto"/>
              <w:bottom w:val="single" w:sz="6" w:space="0" w:color="auto"/>
              <w:right w:val="single" w:sz="6" w:space="0" w:color="auto"/>
            </w:tcBorders>
            <w:vAlign w:val="center"/>
          </w:tcPr>
          <w:p w14:paraId="5A68C1F7" w14:textId="77777777" w:rsidR="005D04EF" w:rsidRPr="00145D57" w:rsidRDefault="005D04EF" w:rsidP="005D04EF">
            <w:pPr>
              <w:jc w:val="right"/>
            </w:pPr>
            <w:r>
              <w:t>1 230 300,00</w:t>
            </w:r>
          </w:p>
        </w:tc>
        <w:tc>
          <w:tcPr>
            <w:tcW w:w="1843" w:type="dxa"/>
            <w:tcBorders>
              <w:top w:val="single" w:sz="6" w:space="0" w:color="auto"/>
              <w:left w:val="single" w:sz="6" w:space="0" w:color="auto"/>
              <w:bottom w:val="single" w:sz="6" w:space="0" w:color="auto"/>
              <w:right w:val="single" w:sz="6" w:space="0" w:color="auto"/>
            </w:tcBorders>
            <w:vAlign w:val="center"/>
          </w:tcPr>
          <w:p w14:paraId="7FE60787" w14:textId="77777777" w:rsidR="005D04EF" w:rsidRDefault="005D04EF" w:rsidP="005D04EF"/>
        </w:tc>
      </w:tr>
      <w:tr w:rsidR="005D04EF" w14:paraId="6CDC9786"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5DE7A2AA" w14:textId="77777777" w:rsidR="005D04EF" w:rsidRDefault="005D04EF" w:rsidP="005D04EF">
            <w:pPr>
              <w:jc w:val="center"/>
            </w:pPr>
            <w:r>
              <w:t>13</w:t>
            </w:r>
          </w:p>
        </w:tc>
        <w:tc>
          <w:tcPr>
            <w:tcW w:w="2013" w:type="dxa"/>
            <w:tcBorders>
              <w:top w:val="single" w:sz="6" w:space="0" w:color="auto"/>
              <w:left w:val="single" w:sz="6" w:space="0" w:color="auto"/>
              <w:bottom w:val="single" w:sz="6" w:space="0" w:color="auto"/>
              <w:right w:val="single" w:sz="6" w:space="0" w:color="auto"/>
            </w:tcBorders>
            <w:vAlign w:val="center"/>
          </w:tcPr>
          <w:p w14:paraId="1A584367" w14:textId="3A3EC8BB" w:rsidR="005D04EF" w:rsidRDefault="005D04EF" w:rsidP="005D04EF">
            <w:r>
              <w:t>2.</w:t>
            </w:r>
            <w:r>
              <w:t>3</w:t>
            </w:r>
            <w:r>
              <w:t>.</w:t>
            </w:r>
            <w:r>
              <w:t>4</w:t>
            </w:r>
            <w:r>
              <w:t>.2. За счет средств бюджета округа</w:t>
            </w:r>
          </w:p>
        </w:tc>
        <w:tc>
          <w:tcPr>
            <w:tcW w:w="1550" w:type="dxa"/>
            <w:tcBorders>
              <w:top w:val="single" w:sz="6" w:space="0" w:color="auto"/>
              <w:left w:val="single" w:sz="6" w:space="0" w:color="auto"/>
              <w:bottom w:val="single" w:sz="6" w:space="0" w:color="auto"/>
              <w:right w:val="single" w:sz="6" w:space="0" w:color="auto"/>
            </w:tcBorders>
            <w:vAlign w:val="center"/>
          </w:tcPr>
          <w:p w14:paraId="471E929F"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7AEBAD2F"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3E5FD298"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7D1EE80F" w14:textId="77777777" w:rsidR="005D04EF" w:rsidRDefault="005D04EF" w:rsidP="005D04EF">
            <w:pPr>
              <w:jc w:val="center"/>
            </w:pPr>
            <w:r>
              <w:t>01100S4880</w:t>
            </w:r>
          </w:p>
        </w:tc>
        <w:tc>
          <w:tcPr>
            <w:tcW w:w="567" w:type="dxa"/>
            <w:tcBorders>
              <w:top w:val="single" w:sz="6" w:space="0" w:color="auto"/>
              <w:left w:val="single" w:sz="6" w:space="0" w:color="auto"/>
              <w:bottom w:val="single" w:sz="6" w:space="0" w:color="auto"/>
              <w:right w:val="single" w:sz="6" w:space="0" w:color="auto"/>
            </w:tcBorders>
            <w:vAlign w:val="center"/>
          </w:tcPr>
          <w:p w14:paraId="25B9754C"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56D5A32C" w14:textId="77777777" w:rsidR="005D04EF" w:rsidRPr="00145D57" w:rsidRDefault="005D04EF" w:rsidP="005D04EF">
            <w:pPr>
              <w:jc w:val="right"/>
            </w:pPr>
            <w:r>
              <w:t>136 700,00</w:t>
            </w:r>
          </w:p>
        </w:tc>
        <w:tc>
          <w:tcPr>
            <w:tcW w:w="1559" w:type="dxa"/>
            <w:tcBorders>
              <w:top w:val="single" w:sz="6" w:space="0" w:color="auto"/>
              <w:left w:val="single" w:sz="6" w:space="0" w:color="auto"/>
              <w:bottom w:val="single" w:sz="6" w:space="0" w:color="auto"/>
              <w:right w:val="single" w:sz="6" w:space="0" w:color="auto"/>
            </w:tcBorders>
            <w:vAlign w:val="center"/>
          </w:tcPr>
          <w:p w14:paraId="5CE1C286" w14:textId="77777777" w:rsidR="005D04EF" w:rsidRPr="00145D57" w:rsidRDefault="005D04EF" w:rsidP="005D04EF">
            <w:pPr>
              <w:jc w:val="right"/>
            </w:pPr>
            <w:r>
              <w:t>136 700,00</w:t>
            </w:r>
          </w:p>
        </w:tc>
        <w:tc>
          <w:tcPr>
            <w:tcW w:w="1559" w:type="dxa"/>
            <w:tcBorders>
              <w:top w:val="single" w:sz="6" w:space="0" w:color="auto"/>
              <w:left w:val="single" w:sz="6" w:space="0" w:color="auto"/>
              <w:bottom w:val="single" w:sz="6" w:space="0" w:color="auto"/>
              <w:right w:val="single" w:sz="6" w:space="0" w:color="auto"/>
            </w:tcBorders>
            <w:vAlign w:val="center"/>
          </w:tcPr>
          <w:p w14:paraId="5BF06BF7" w14:textId="77777777" w:rsidR="005D04EF" w:rsidRPr="00145D57" w:rsidRDefault="005D04EF" w:rsidP="005D04EF">
            <w:pPr>
              <w:jc w:val="right"/>
            </w:pPr>
            <w:r>
              <w:t>136 700,00</w:t>
            </w:r>
          </w:p>
        </w:tc>
        <w:tc>
          <w:tcPr>
            <w:tcW w:w="1559" w:type="dxa"/>
            <w:tcBorders>
              <w:top w:val="single" w:sz="6" w:space="0" w:color="auto"/>
              <w:left w:val="single" w:sz="6" w:space="0" w:color="auto"/>
              <w:bottom w:val="single" w:sz="6" w:space="0" w:color="auto"/>
              <w:right w:val="single" w:sz="6" w:space="0" w:color="auto"/>
            </w:tcBorders>
            <w:vAlign w:val="center"/>
          </w:tcPr>
          <w:p w14:paraId="316AC20A" w14:textId="77777777" w:rsidR="005D04EF" w:rsidRPr="00145D57" w:rsidRDefault="005D04EF" w:rsidP="005D04EF">
            <w:pPr>
              <w:jc w:val="right"/>
            </w:pPr>
            <w:r>
              <w:t>410 100,00</w:t>
            </w:r>
          </w:p>
        </w:tc>
        <w:tc>
          <w:tcPr>
            <w:tcW w:w="1843" w:type="dxa"/>
            <w:tcBorders>
              <w:top w:val="single" w:sz="6" w:space="0" w:color="auto"/>
              <w:left w:val="single" w:sz="6" w:space="0" w:color="auto"/>
              <w:bottom w:val="single" w:sz="6" w:space="0" w:color="auto"/>
              <w:right w:val="single" w:sz="6" w:space="0" w:color="auto"/>
            </w:tcBorders>
            <w:vAlign w:val="center"/>
          </w:tcPr>
          <w:p w14:paraId="67A2D545" w14:textId="77777777" w:rsidR="005D04EF" w:rsidRDefault="005D04EF" w:rsidP="005D04EF"/>
        </w:tc>
      </w:tr>
      <w:tr w:rsidR="005D04EF" w14:paraId="14355F6E"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65ADD940" w14:textId="77777777" w:rsidR="005D04EF" w:rsidRDefault="005D04EF" w:rsidP="005D04EF">
            <w:pPr>
              <w:jc w:val="center"/>
            </w:pPr>
            <w:r>
              <w:lastRenderedPageBreak/>
              <w:t>14</w:t>
            </w:r>
          </w:p>
        </w:tc>
        <w:tc>
          <w:tcPr>
            <w:tcW w:w="2013" w:type="dxa"/>
            <w:tcBorders>
              <w:top w:val="single" w:sz="6" w:space="0" w:color="auto"/>
              <w:left w:val="single" w:sz="6" w:space="0" w:color="auto"/>
              <w:bottom w:val="single" w:sz="6" w:space="0" w:color="auto"/>
              <w:right w:val="single" w:sz="6" w:space="0" w:color="auto"/>
            </w:tcBorders>
            <w:vAlign w:val="center"/>
          </w:tcPr>
          <w:p w14:paraId="597469E7" w14:textId="75127C96" w:rsidR="005D04EF" w:rsidRDefault="005D04EF" w:rsidP="005D04EF">
            <w:r>
              <w:t>2.</w:t>
            </w:r>
            <w:r>
              <w:t>3</w:t>
            </w:r>
            <w:r>
              <w:t>.</w:t>
            </w:r>
            <w:r>
              <w:t>5</w:t>
            </w:r>
            <w:r>
              <w:t>. Государственная поддержка отрасли культуры (модернизация муниципальных библиотек в части комплектования книжных фондов)</w:t>
            </w:r>
          </w:p>
        </w:tc>
        <w:tc>
          <w:tcPr>
            <w:tcW w:w="1550" w:type="dxa"/>
            <w:tcBorders>
              <w:top w:val="single" w:sz="6" w:space="0" w:color="auto"/>
              <w:left w:val="single" w:sz="6" w:space="0" w:color="auto"/>
              <w:bottom w:val="single" w:sz="6" w:space="0" w:color="auto"/>
              <w:right w:val="single" w:sz="6" w:space="0" w:color="auto"/>
            </w:tcBorders>
            <w:vAlign w:val="center"/>
          </w:tcPr>
          <w:p w14:paraId="620FB435" w14:textId="77777777" w:rsidR="005D04EF" w:rsidRDefault="005D04EF" w:rsidP="005D04EF">
            <w:pPr>
              <w:jc w:val="center"/>
            </w:pPr>
            <w:r>
              <w:t>X</w:t>
            </w:r>
          </w:p>
        </w:tc>
        <w:tc>
          <w:tcPr>
            <w:tcW w:w="850" w:type="dxa"/>
            <w:tcBorders>
              <w:top w:val="single" w:sz="6" w:space="0" w:color="auto"/>
              <w:left w:val="single" w:sz="6" w:space="0" w:color="auto"/>
              <w:bottom w:val="single" w:sz="6" w:space="0" w:color="auto"/>
              <w:right w:val="single" w:sz="6" w:space="0" w:color="auto"/>
            </w:tcBorders>
            <w:vAlign w:val="center"/>
          </w:tcPr>
          <w:p w14:paraId="0F8147AC" w14:textId="77777777" w:rsidR="005D04EF" w:rsidRDefault="005D04EF" w:rsidP="005D04EF">
            <w:pPr>
              <w:jc w:val="center"/>
            </w:pPr>
            <w:r>
              <w:t>X</w:t>
            </w:r>
          </w:p>
        </w:tc>
        <w:tc>
          <w:tcPr>
            <w:tcW w:w="992" w:type="dxa"/>
            <w:tcBorders>
              <w:top w:val="single" w:sz="6" w:space="0" w:color="auto"/>
              <w:left w:val="single" w:sz="6" w:space="0" w:color="auto"/>
              <w:bottom w:val="single" w:sz="6" w:space="0" w:color="auto"/>
              <w:right w:val="single" w:sz="6" w:space="0" w:color="auto"/>
            </w:tcBorders>
            <w:vAlign w:val="center"/>
          </w:tcPr>
          <w:p w14:paraId="6DA752F8" w14:textId="77777777" w:rsidR="005D04EF" w:rsidRDefault="005D04EF" w:rsidP="005D04EF">
            <w:pPr>
              <w:jc w:val="center"/>
            </w:pPr>
            <w:r>
              <w:t>X</w:t>
            </w:r>
          </w:p>
        </w:tc>
        <w:tc>
          <w:tcPr>
            <w:tcW w:w="1418" w:type="dxa"/>
            <w:tcBorders>
              <w:top w:val="single" w:sz="6" w:space="0" w:color="auto"/>
              <w:left w:val="single" w:sz="6" w:space="0" w:color="auto"/>
              <w:bottom w:val="single" w:sz="6" w:space="0" w:color="auto"/>
              <w:right w:val="single" w:sz="6" w:space="0" w:color="auto"/>
            </w:tcBorders>
            <w:vAlign w:val="center"/>
          </w:tcPr>
          <w:p w14:paraId="4726EADB" w14:textId="77777777" w:rsidR="005D04EF" w:rsidRDefault="005D04EF" w:rsidP="005D04EF">
            <w:pPr>
              <w:jc w:val="center"/>
            </w:pPr>
            <w:r>
              <w:t>X</w:t>
            </w:r>
          </w:p>
        </w:tc>
        <w:tc>
          <w:tcPr>
            <w:tcW w:w="567" w:type="dxa"/>
            <w:tcBorders>
              <w:top w:val="single" w:sz="6" w:space="0" w:color="auto"/>
              <w:left w:val="single" w:sz="6" w:space="0" w:color="auto"/>
              <w:bottom w:val="single" w:sz="6" w:space="0" w:color="auto"/>
              <w:right w:val="single" w:sz="6" w:space="0" w:color="auto"/>
            </w:tcBorders>
            <w:vAlign w:val="center"/>
          </w:tcPr>
          <w:p w14:paraId="3B0CA9A7" w14:textId="77777777" w:rsidR="005D04EF" w:rsidRDefault="005D04EF" w:rsidP="005D04EF">
            <w:pPr>
              <w:jc w:val="center"/>
            </w:pPr>
            <w:r>
              <w:t>X</w:t>
            </w:r>
          </w:p>
        </w:tc>
        <w:tc>
          <w:tcPr>
            <w:tcW w:w="1702" w:type="dxa"/>
            <w:tcBorders>
              <w:top w:val="single" w:sz="6" w:space="0" w:color="auto"/>
              <w:left w:val="single" w:sz="6" w:space="0" w:color="auto"/>
              <w:bottom w:val="single" w:sz="6" w:space="0" w:color="auto"/>
              <w:right w:val="single" w:sz="6" w:space="0" w:color="auto"/>
            </w:tcBorders>
            <w:vAlign w:val="center"/>
          </w:tcPr>
          <w:p w14:paraId="6FD53A31" w14:textId="77777777" w:rsidR="005D04EF" w:rsidRDefault="005D04EF" w:rsidP="005D04EF">
            <w:pPr>
              <w:jc w:val="right"/>
            </w:pPr>
            <w:r>
              <w:t>339 592,00</w:t>
            </w:r>
          </w:p>
        </w:tc>
        <w:tc>
          <w:tcPr>
            <w:tcW w:w="1559" w:type="dxa"/>
            <w:tcBorders>
              <w:top w:val="single" w:sz="6" w:space="0" w:color="auto"/>
              <w:left w:val="single" w:sz="6" w:space="0" w:color="auto"/>
              <w:bottom w:val="single" w:sz="6" w:space="0" w:color="auto"/>
              <w:right w:val="single" w:sz="6" w:space="0" w:color="auto"/>
            </w:tcBorders>
            <w:vAlign w:val="center"/>
          </w:tcPr>
          <w:p w14:paraId="6226516D" w14:textId="77777777" w:rsidR="005D04EF" w:rsidRDefault="005D04EF" w:rsidP="005D04EF">
            <w:pPr>
              <w:jc w:val="right"/>
            </w:pPr>
            <w:r>
              <w:t>336 837,00</w:t>
            </w:r>
          </w:p>
        </w:tc>
        <w:tc>
          <w:tcPr>
            <w:tcW w:w="1559" w:type="dxa"/>
            <w:tcBorders>
              <w:top w:val="single" w:sz="6" w:space="0" w:color="auto"/>
              <w:left w:val="single" w:sz="6" w:space="0" w:color="auto"/>
              <w:bottom w:val="single" w:sz="6" w:space="0" w:color="auto"/>
              <w:right w:val="single" w:sz="6" w:space="0" w:color="auto"/>
            </w:tcBorders>
            <w:vAlign w:val="center"/>
          </w:tcPr>
          <w:p w14:paraId="730EA487" w14:textId="77777777" w:rsidR="005D04EF" w:rsidRDefault="005D04EF" w:rsidP="005D04EF">
            <w:pPr>
              <w:jc w:val="right"/>
            </w:pPr>
            <w:r>
              <w:t>138 062,00</w:t>
            </w:r>
          </w:p>
        </w:tc>
        <w:tc>
          <w:tcPr>
            <w:tcW w:w="1559" w:type="dxa"/>
            <w:tcBorders>
              <w:top w:val="single" w:sz="6" w:space="0" w:color="auto"/>
              <w:left w:val="single" w:sz="6" w:space="0" w:color="auto"/>
              <w:bottom w:val="single" w:sz="6" w:space="0" w:color="auto"/>
              <w:right w:val="single" w:sz="6" w:space="0" w:color="auto"/>
            </w:tcBorders>
            <w:vAlign w:val="center"/>
          </w:tcPr>
          <w:p w14:paraId="13CAB865" w14:textId="77777777" w:rsidR="005D04EF" w:rsidRDefault="005D04EF" w:rsidP="005D04EF">
            <w:pPr>
              <w:jc w:val="right"/>
            </w:pPr>
            <w:r>
              <w:t>814 491,00</w:t>
            </w:r>
          </w:p>
        </w:tc>
        <w:tc>
          <w:tcPr>
            <w:tcW w:w="1843" w:type="dxa"/>
            <w:tcBorders>
              <w:top w:val="single" w:sz="6" w:space="0" w:color="auto"/>
              <w:left w:val="single" w:sz="6" w:space="0" w:color="auto"/>
              <w:bottom w:val="single" w:sz="6" w:space="0" w:color="auto"/>
              <w:right w:val="single" w:sz="6" w:space="0" w:color="auto"/>
            </w:tcBorders>
            <w:vAlign w:val="center"/>
          </w:tcPr>
          <w:p w14:paraId="6310BD27" w14:textId="77777777" w:rsidR="005D04EF" w:rsidRDefault="005D04EF" w:rsidP="005D04EF">
            <w:r>
              <w:t>На каждую 1000 жителей округа количество новых поступлений - не менее 420 экземпляров, ежегодно</w:t>
            </w:r>
          </w:p>
        </w:tc>
      </w:tr>
      <w:tr w:rsidR="005D04EF" w14:paraId="43F2FB11"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5E9AC5C4" w14:textId="77777777" w:rsidR="005D04EF" w:rsidRDefault="005D04EF" w:rsidP="005D04EF">
            <w:pPr>
              <w:jc w:val="center"/>
            </w:pPr>
            <w:r>
              <w:t>15</w:t>
            </w:r>
          </w:p>
        </w:tc>
        <w:tc>
          <w:tcPr>
            <w:tcW w:w="2013" w:type="dxa"/>
            <w:tcBorders>
              <w:top w:val="single" w:sz="6" w:space="0" w:color="auto"/>
              <w:left w:val="single" w:sz="6" w:space="0" w:color="auto"/>
              <w:bottom w:val="single" w:sz="6" w:space="0" w:color="auto"/>
              <w:right w:val="single" w:sz="6" w:space="0" w:color="auto"/>
            </w:tcBorders>
            <w:vAlign w:val="center"/>
          </w:tcPr>
          <w:p w14:paraId="72A1E2FE" w14:textId="485AA7A9" w:rsidR="005D04EF" w:rsidRPr="00614F3C" w:rsidRDefault="005D04EF" w:rsidP="005D04EF">
            <w:r>
              <w:t>2.</w:t>
            </w:r>
            <w:r>
              <w:t>3</w:t>
            </w:r>
            <w:r>
              <w:t>.</w:t>
            </w:r>
            <w:r>
              <w:t>5</w:t>
            </w:r>
            <w:r>
              <w:t>.1. За счет средств краевого бюджета</w:t>
            </w:r>
          </w:p>
        </w:tc>
        <w:tc>
          <w:tcPr>
            <w:tcW w:w="1550" w:type="dxa"/>
            <w:tcBorders>
              <w:top w:val="single" w:sz="6" w:space="0" w:color="auto"/>
              <w:left w:val="single" w:sz="6" w:space="0" w:color="auto"/>
              <w:bottom w:val="single" w:sz="6" w:space="0" w:color="auto"/>
              <w:right w:val="single" w:sz="6" w:space="0" w:color="auto"/>
            </w:tcBorders>
            <w:vAlign w:val="center"/>
          </w:tcPr>
          <w:p w14:paraId="478E0E9A"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2FD30C2D"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4E86F935"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2B133E72" w14:textId="77777777" w:rsidR="005D04EF" w:rsidRPr="0042274D" w:rsidRDefault="005D04EF" w:rsidP="005D04EF">
            <w:pPr>
              <w:jc w:val="center"/>
            </w:pPr>
            <w:r>
              <w:t>01100</w:t>
            </w:r>
            <w:r>
              <w:rPr>
                <w:lang w:val="en-US"/>
              </w:rPr>
              <w:t>L519</w:t>
            </w:r>
            <w:r>
              <w:t>0</w:t>
            </w:r>
          </w:p>
        </w:tc>
        <w:tc>
          <w:tcPr>
            <w:tcW w:w="567" w:type="dxa"/>
            <w:tcBorders>
              <w:top w:val="single" w:sz="6" w:space="0" w:color="auto"/>
              <w:left w:val="single" w:sz="6" w:space="0" w:color="auto"/>
              <w:bottom w:val="single" w:sz="6" w:space="0" w:color="auto"/>
              <w:right w:val="single" w:sz="6" w:space="0" w:color="auto"/>
            </w:tcBorders>
            <w:vAlign w:val="center"/>
          </w:tcPr>
          <w:p w14:paraId="1C4F6D3D"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2E1E7E20" w14:textId="77777777" w:rsidR="005D04EF" w:rsidRDefault="005D04EF" w:rsidP="005D04EF">
            <w:pPr>
              <w:jc w:val="right"/>
            </w:pPr>
            <w:r>
              <w:t>332 800,00</w:t>
            </w:r>
          </w:p>
        </w:tc>
        <w:tc>
          <w:tcPr>
            <w:tcW w:w="1559" w:type="dxa"/>
            <w:tcBorders>
              <w:top w:val="single" w:sz="6" w:space="0" w:color="auto"/>
              <w:left w:val="single" w:sz="6" w:space="0" w:color="auto"/>
              <w:bottom w:val="single" w:sz="6" w:space="0" w:color="auto"/>
              <w:right w:val="single" w:sz="6" w:space="0" w:color="auto"/>
            </w:tcBorders>
            <w:vAlign w:val="center"/>
          </w:tcPr>
          <w:p w14:paraId="62D9579B" w14:textId="77777777" w:rsidR="005D04EF" w:rsidRDefault="005D04EF" w:rsidP="005D04EF">
            <w:pPr>
              <w:jc w:val="right"/>
            </w:pPr>
            <w:r>
              <w:t>330 100,00</w:t>
            </w:r>
          </w:p>
        </w:tc>
        <w:tc>
          <w:tcPr>
            <w:tcW w:w="1559" w:type="dxa"/>
            <w:tcBorders>
              <w:top w:val="single" w:sz="6" w:space="0" w:color="auto"/>
              <w:left w:val="single" w:sz="6" w:space="0" w:color="auto"/>
              <w:bottom w:val="single" w:sz="6" w:space="0" w:color="auto"/>
              <w:right w:val="single" w:sz="6" w:space="0" w:color="auto"/>
            </w:tcBorders>
            <w:vAlign w:val="center"/>
          </w:tcPr>
          <w:p w14:paraId="4702C82C" w14:textId="77777777" w:rsidR="005D04EF" w:rsidRDefault="005D04EF" w:rsidP="005D04EF">
            <w:pPr>
              <w:jc w:val="right"/>
            </w:pPr>
            <w:r>
              <w:t>135 300,00</w:t>
            </w:r>
          </w:p>
        </w:tc>
        <w:tc>
          <w:tcPr>
            <w:tcW w:w="1559" w:type="dxa"/>
            <w:tcBorders>
              <w:top w:val="single" w:sz="6" w:space="0" w:color="auto"/>
              <w:left w:val="single" w:sz="6" w:space="0" w:color="auto"/>
              <w:bottom w:val="single" w:sz="6" w:space="0" w:color="auto"/>
              <w:right w:val="single" w:sz="6" w:space="0" w:color="auto"/>
            </w:tcBorders>
            <w:vAlign w:val="center"/>
          </w:tcPr>
          <w:p w14:paraId="50C62B48" w14:textId="77777777" w:rsidR="005D04EF" w:rsidRDefault="005D04EF" w:rsidP="005D04EF">
            <w:pPr>
              <w:jc w:val="right"/>
            </w:pPr>
            <w:r>
              <w:t>798 200,00</w:t>
            </w:r>
          </w:p>
        </w:tc>
        <w:tc>
          <w:tcPr>
            <w:tcW w:w="1843" w:type="dxa"/>
            <w:tcBorders>
              <w:top w:val="single" w:sz="6" w:space="0" w:color="auto"/>
              <w:left w:val="single" w:sz="6" w:space="0" w:color="auto"/>
              <w:bottom w:val="single" w:sz="6" w:space="0" w:color="auto"/>
              <w:right w:val="single" w:sz="6" w:space="0" w:color="auto"/>
            </w:tcBorders>
            <w:vAlign w:val="center"/>
          </w:tcPr>
          <w:p w14:paraId="5D774731" w14:textId="77777777" w:rsidR="005D04EF" w:rsidRDefault="005D04EF" w:rsidP="005D04EF"/>
        </w:tc>
      </w:tr>
      <w:tr w:rsidR="005D04EF" w14:paraId="5379671C" w14:textId="77777777" w:rsidTr="00141BE5">
        <w:trPr>
          <w:cantSplit/>
          <w:jc w:val="center"/>
        </w:trPr>
        <w:tc>
          <w:tcPr>
            <w:tcW w:w="398" w:type="dxa"/>
            <w:tcBorders>
              <w:top w:val="single" w:sz="6" w:space="0" w:color="auto"/>
              <w:left w:val="single" w:sz="6" w:space="0" w:color="auto"/>
              <w:bottom w:val="single" w:sz="6" w:space="0" w:color="auto"/>
              <w:right w:val="single" w:sz="6" w:space="0" w:color="auto"/>
            </w:tcBorders>
            <w:vAlign w:val="center"/>
          </w:tcPr>
          <w:p w14:paraId="5B9693F7" w14:textId="77777777" w:rsidR="005D04EF" w:rsidRDefault="005D04EF" w:rsidP="005D04EF">
            <w:pPr>
              <w:jc w:val="center"/>
            </w:pPr>
            <w:r>
              <w:t>16</w:t>
            </w:r>
          </w:p>
        </w:tc>
        <w:tc>
          <w:tcPr>
            <w:tcW w:w="2013" w:type="dxa"/>
            <w:tcBorders>
              <w:top w:val="single" w:sz="6" w:space="0" w:color="auto"/>
              <w:left w:val="single" w:sz="6" w:space="0" w:color="auto"/>
              <w:bottom w:val="single" w:sz="6" w:space="0" w:color="auto"/>
              <w:right w:val="single" w:sz="6" w:space="0" w:color="auto"/>
            </w:tcBorders>
            <w:vAlign w:val="center"/>
          </w:tcPr>
          <w:p w14:paraId="3AB74DF0" w14:textId="5404CF3A" w:rsidR="005D04EF" w:rsidRPr="00614F3C" w:rsidRDefault="005D04EF" w:rsidP="005D04EF">
            <w:r>
              <w:t>2.</w:t>
            </w:r>
            <w:r>
              <w:t>3</w:t>
            </w:r>
            <w:r>
              <w:t>.</w:t>
            </w:r>
            <w:r>
              <w:t>5</w:t>
            </w:r>
            <w:r>
              <w:t>.2. За счет средств бюджета округа</w:t>
            </w:r>
          </w:p>
        </w:tc>
        <w:tc>
          <w:tcPr>
            <w:tcW w:w="1550" w:type="dxa"/>
            <w:tcBorders>
              <w:top w:val="single" w:sz="6" w:space="0" w:color="auto"/>
              <w:left w:val="single" w:sz="6" w:space="0" w:color="auto"/>
              <w:bottom w:val="single" w:sz="6" w:space="0" w:color="auto"/>
              <w:right w:val="single" w:sz="6" w:space="0" w:color="auto"/>
            </w:tcBorders>
            <w:vAlign w:val="center"/>
          </w:tcPr>
          <w:p w14:paraId="2535B68C" w14:textId="77777777" w:rsidR="005D04EF" w:rsidRDefault="005D04EF" w:rsidP="005D04EF">
            <w:pPr>
              <w:jc w:val="center"/>
            </w:pPr>
            <w:r>
              <w:t>МКУ «Управление культуры» ШМО</w:t>
            </w:r>
          </w:p>
        </w:tc>
        <w:tc>
          <w:tcPr>
            <w:tcW w:w="850" w:type="dxa"/>
            <w:tcBorders>
              <w:top w:val="single" w:sz="6" w:space="0" w:color="auto"/>
              <w:left w:val="single" w:sz="6" w:space="0" w:color="auto"/>
              <w:bottom w:val="single" w:sz="6" w:space="0" w:color="auto"/>
              <w:right w:val="single" w:sz="6" w:space="0" w:color="auto"/>
            </w:tcBorders>
            <w:vAlign w:val="center"/>
          </w:tcPr>
          <w:p w14:paraId="18A8E1D8" w14:textId="77777777" w:rsidR="005D04EF" w:rsidRDefault="005D04EF" w:rsidP="005D04EF">
            <w:pPr>
              <w:jc w:val="center"/>
            </w:pPr>
            <w:r>
              <w:t>062</w:t>
            </w:r>
          </w:p>
        </w:tc>
        <w:tc>
          <w:tcPr>
            <w:tcW w:w="992" w:type="dxa"/>
            <w:tcBorders>
              <w:top w:val="single" w:sz="6" w:space="0" w:color="auto"/>
              <w:left w:val="single" w:sz="6" w:space="0" w:color="auto"/>
              <w:bottom w:val="single" w:sz="6" w:space="0" w:color="auto"/>
              <w:right w:val="single" w:sz="6" w:space="0" w:color="auto"/>
            </w:tcBorders>
            <w:vAlign w:val="center"/>
          </w:tcPr>
          <w:p w14:paraId="21ECCBCD" w14:textId="77777777" w:rsidR="005D04EF" w:rsidRDefault="005D04EF" w:rsidP="005D04EF">
            <w:pPr>
              <w:jc w:val="center"/>
            </w:pPr>
            <w:r>
              <w:t>0801</w:t>
            </w:r>
          </w:p>
        </w:tc>
        <w:tc>
          <w:tcPr>
            <w:tcW w:w="1418" w:type="dxa"/>
            <w:tcBorders>
              <w:top w:val="single" w:sz="6" w:space="0" w:color="auto"/>
              <w:left w:val="single" w:sz="6" w:space="0" w:color="auto"/>
              <w:bottom w:val="single" w:sz="6" w:space="0" w:color="auto"/>
              <w:right w:val="single" w:sz="6" w:space="0" w:color="auto"/>
            </w:tcBorders>
            <w:vAlign w:val="center"/>
          </w:tcPr>
          <w:p w14:paraId="14533105" w14:textId="77777777" w:rsidR="005D04EF" w:rsidRPr="0042274D" w:rsidRDefault="005D04EF" w:rsidP="005D04EF">
            <w:pPr>
              <w:jc w:val="center"/>
            </w:pPr>
            <w:r>
              <w:t>01100</w:t>
            </w:r>
            <w:r>
              <w:rPr>
                <w:lang w:val="en-US"/>
              </w:rPr>
              <w:t>L519</w:t>
            </w:r>
            <w:r>
              <w:t>0</w:t>
            </w:r>
          </w:p>
        </w:tc>
        <w:tc>
          <w:tcPr>
            <w:tcW w:w="567" w:type="dxa"/>
            <w:tcBorders>
              <w:top w:val="single" w:sz="6" w:space="0" w:color="auto"/>
              <w:left w:val="single" w:sz="6" w:space="0" w:color="auto"/>
              <w:bottom w:val="single" w:sz="6" w:space="0" w:color="auto"/>
              <w:right w:val="single" w:sz="6" w:space="0" w:color="auto"/>
            </w:tcBorders>
            <w:vAlign w:val="center"/>
          </w:tcPr>
          <w:p w14:paraId="568C5379" w14:textId="77777777" w:rsidR="005D04EF" w:rsidRDefault="005D04EF" w:rsidP="005D04EF">
            <w:pPr>
              <w:jc w:val="center"/>
            </w:pPr>
            <w:r>
              <w:t>612</w:t>
            </w:r>
          </w:p>
        </w:tc>
        <w:tc>
          <w:tcPr>
            <w:tcW w:w="1702" w:type="dxa"/>
            <w:tcBorders>
              <w:top w:val="single" w:sz="6" w:space="0" w:color="auto"/>
              <w:left w:val="single" w:sz="6" w:space="0" w:color="auto"/>
              <w:bottom w:val="single" w:sz="6" w:space="0" w:color="auto"/>
              <w:right w:val="single" w:sz="6" w:space="0" w:color="auto"/>
            </w:tcBorders>
            <w:vAlign w:val="center"/>
          </w:tcPr>
          <w:p w14:paraId="606B2DCF" w14:textId="77777777" w:rsidR="005D04EF" w:rsidRDefault="005D04EF" w:rsidP="005D04EF">
            <w:pPr>
              <w:jc w:val="right"/>
            </w:pPr>
            <w:r>
              <w:t>6 792,00</w:t>
            </w:r>
          </w:p>
        </w:tc>
        <w:tc>
          <w:tcPr>
            <w:tcW w:w="1559" w:type="dxa"/>
            <w:tcBorders>
              <w:top w:val="single" w:sz="6" w:space="0" w:color="auto"/>
              <w:left w:val="single" w:sz="6" w:space="0" w:color="auto"/>
              <w:bottom w:val="single" w:sz="6" w:space="0" w:color="auto"/>
              <w:right w:val="single" w:sz="6" w:space="0" w:color="auto"/>
            </w:tcBorders>
            <w:vAlign w:val="center"/>
          </w:tcPr>
          <w:p w14:paraId="0AC94AC6" w14:textId="77777777" w:rsidR="005D04EF" w:rsidRDefault="005D04EF" w:rsidP="005D04EF">
            <w:pPr>
              <w:jc w:val="right"/>
            </w:pPr>
            <w:r>
              <w:t>6 737,00</w:t>
            </w:r>
          </w:p>
        </w:tc>
        <w:tc>
          <w:tcPr>
            <w:tcW w:w="1559" w:type="dxa"/>
            <w:tcBorders>
              <w:top w:val="single" w:sz="6" w:space="0" w:color="auto"/>
              <w:left w:val="single" w:sz="6" w:space="0" w:color="auto"/>
              <w:bottom w:val="single" w:sz="6" w:space="0" w:color="auto"/>
              <w:right w:val="single" w:sz="6" w:space="0" w:color="auto"/>
            </w:tcBorders>
            <w:vAlign w:val="center"/>
          </w:tcPr>
          <w:p w14:paraId="674648F9" w14:textId="77777777" w:rsidR="005D04EF" w:rsidRDefault="005D04EF" w:rsidP="005D04EF">
            <w:pPr>
              <w:jc w:val="right"/>
            </w:pPr>
            <w:r>
              <w:t>2 762,00</w:t>
            </w:r>
          </w:p>
        </w:tc>
        <w:tc>
          <w:tcPr>
            <w:tcW w:w="1559" w:type="dxa"/>
            <w:tcBorders>
              <w:top w:val="single" w:sz="6" w:space="0" w:color="auto"/>
              <w:left w:val="single" w:sz="6" w:space="0" w:color="auto"/>
              <w:bottom w:val="single" w:sz="6" w:space="0" w:color="auto"/>
              <w:right w:val="single" w:sz="6" w:space="0" w:color="auto"/>
            </w:tcBorders>
            <w:vAlign w:val="center"/>
          </w:tcPr>
          <w:p w14:paraId="0E6A5765" w14:textId="77777777" w:rsidR="005D04EF" w:rsidRDefault="005D04EF" w:rsidP="005D04EF">
            <w:pPr>
              <w:jc w:val="right"/>
            </w:pPr>
            <w:r>
              <w:t>16 291,00</w:t>
            </w:r>
          </w:p>
        </w:tc>
        <w:tc>
          <w:tcPr>
            <w:tcW w:w="1843" w:type="dxa"/>
            <w:tcBorders>
              <w:top w:val="single" w:sz="6" w:space="0" w:color="auto"/>
              <w:left w:val="single" w:sz="6" w:space="0" w:color="auto"/>
              <w:bottom w:val="single" w:sz="6" w:space="0" w:color="auto"/>
              <w:right w:val="single" w:sz="6" w:space="0" w:color="auto"/>
            </w:tcBorders>
            <w:vAlign w:val="center"/>
          </w:tcPr>
          <w:p w14:paraId="20A7767D" w14:textId="77777777" w:rsidR="005D04EF" w:rsidRDefault="005D04EF" w:rsidP="005D04EF"/>
        </w:tc>
      </w:tr>
    </w:tbl>
    <w:p w14:paraId="1CF03325" w14:textId="77777777" w:rsidR="001E3570" w:rsidRPr="00052031" w:rsidRDefault="001E3570" w:rsidP="001E3570">
      <w:pPr>
        <w:jc w:val="both"/>
        <w:rPr>
          <w:sz w:val="28"/>
          <w:szCs w:val="28"/>
        </w:rPr>
        <w:sectPr w:rsidR="001E3570" w:rsidRPr="00052031" w:rsidSect="00981ECC">
          <w:pgSz w:w="16838" w:h="11906" w:orient="landscape"/>
          <w:pgMar w:top="720" w:right="720" w:bottom="284" w:left="720" w:header="708" w:footer="708" w:gutter="0"/>
          <w:cols w:space="708"/>
          <w:docGrid w:linePitch="360"/>
        </w:sectPr>
      </w:pPr>
      <w:bookmarkStart w:id="10" w:name="_GoBack"/>
      <w:bookmarkEnd w:id="10"/>
    </w:p>
    <w:p w14:paraId="45E6C804" w14:textId="1012C247" w:rsidR="001E3570" w:rsidRPr="00A64FD3" w:rsidRDefault="001E3570" w:rsidP="001E3570">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Pr>
          <w:rFonts w:eastAsia="Arial" w:cs="Times New Roman"/>
          <w:noProof/>
          <w:szCs w:val="28"/>
          <w:lang w:eastAsia="ar-SA"/>
        </w:rPr>
        <w:fldChar w:fldCharType="begin"/>
      </w:r>
      <w:r>
        <w:rPr>
          <w:rFonts w:eastAsia="Arial" w:cs="Times New Roman"/>
          <w:noProof/>
          <w:szCs w:val="28"/>
          <w:lang w:eastAsia="ar-SA"/>
        </w:rPr>
        <w:instrText xml:space="preserve"> SEQ gp_pril \* MERGEFORMAT </w:instrText>
      </w:r>
      <w:r>
        <w:rPr>
          <w:rFonts w:eastAsia="Arial" w:cs="Times New Roman"/>
          <w:noProof/>
          <w:szCs w:val="28"/>
          <w:lang w:eastAsia="ar-SA"/>
        </w:rPr>
        <w:fldChar w:fldCharType="separate"/>
      </w:r>
      <w:r w:rsidR="00BA33D7">
        <w:rPr>
          <w:rFonts w:eastAsia="Arial" w:cs="Times New Roman"/>
          <w:noProof/>
          <w:szCs w:val="28"/>
          <w:lang w:eastAsia="ar-SA"/>
        </w:rPr>
        <w:t>2</w:t>
      </w:r>
      <w:r>
        <w:rPr>
          <w:rFonts w:eastAsia="Arial" w:cs="Times New Roman"/>
          <w:noProof/>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культуры»</w:t>
      </w:r>
    </w:p>
    <w:p w14:paraId="4194166C" w14:textId="77777777" w:rsidR="001E3570" w:rsidRPr="00932E7B" w:rsidRDefault="001E3570" w:rsidP="001E3570">
      <w:pPr>
        <w:jc w:val="center"/>
        <w:rPr>
          <w:color w:val="000000"/>
          <w:sz w:val="28"/>
          <w:szCs w:val="28"/>
        </w:rPr>
      </w:pPr>
    </w:p>
    <w:p w14:paraId="692D0652" w14:textId="77777777" w:rsidR="001E3570" w:rsidRPr="00932E7B" w:rsidRDefault="001E3570" w:rsidP="001E3570">
      <w:pPr>
        <w:jc w:val="center"/>
        <w:rPr>
          <w:color w:val="000000"/>
          <w:sz w:val="28"/>
          <w:szCs w:val="28"/>
        </w:rPr>
      </w:pPr>
      <w:r w:rsidRPr="00932E7B">
        <w:rPr>
          <w:color w:val="000000"/>
          <w:sz w:val="28"/>
          <w:szCs w:val="28"/>
        </w:rPr>
        <w:t xml:space="preserve">ПОДПРОГРАММА </w:t>
      </w:r>
    </w:p>
    <w:p w14:paraId="7F5876DD" w14:textId="77777777" w:rsidR="001E3570" w:rsidRPr="007B2A66" w:rsidRDefault="001E3570" w:rsidP="001E3570">
      <w:pPr>
        <w:jc w:val="center"/>
        <w:rPr>
          <w:color w:val="000000"/>
          <w:sz w:val="32"/>
          <w:szCs w:val="28"/>
        </w:rPr>
      </w:pPr>
      <w:r>
        <w:rPr>
          <w:sz w:val="28"/>
        </w:rPr>
        <w:t>«</w:t>
      </w:r>
      <w:r w:rsidRPr="007B2A66">
        <w:rPr>
          <w:sz w:val="28"/>
        </w:rPr>
        <w:t>Поддержка народного творчества</w:t>
      </w:r>
      <w:r>
        <w:rPr>
          <w:sz w:val="28"/>
        </w:rPr>
        <w:t>»</w:t>
      </w:r>
    </w:p>
    <w:p w14:paraId="7FD4FEE2" w14:textId="77777777" w:rsidR="001E3570" w:rsidRPr="00932E7B" w:rsidRDefault="001E3570" w:rsidP="001E3570">
      <w:pPr>
        <w:widowControl w:val="0"/>
        <w:suppressAutoHyphens/>
        <w:autoSpaceDE w:val="0"/>
        <w:jc w:val="center"/>
        <w:rPr>
          <w:rFonts w:eastAsia="Arial"/>
          <w:color w:val="000000"/>
          <w:sz w:val="28"/>
          <w:szCs w:val="28"/>
          <w:lang w:eastAsia="ar-SA"/>
        </w:rPr>
      </w:pPr>
    </w:p>
    <w:p w14:paraId="29431505" w14:textId="77777777" w:rsidR="001E3570" w:rsidRPr="00932E7B" w:rsidRDefault="001E3570" w:rsidP="001E3570">
      <w:pPr>
        <w:widowControl w:val="0"/>
        <w:numPr>
          <w:ilvl w:val="0"/>
          <w:numId w:val="2"/>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1E3570" w14:paraId="7A9A61A6" w14:textId="77777777" w:rsidTr="00981ECC">
        <w:trPr>
          <w:trHeight w:val="555"/>
        </w:trPr>
        <w:tc>
          <w:tcPr>
            <w:tcW w:w="2419" w:type="dxa"/>
            <w:shd w:val="clear" w:color="auto" w:fill="FFFFFF"/>
            <w:tcMar>
              <w:top w:w="28" w:type="dxa"/>
              <w:left w:w="28" w:type="dxa"/>
              <w:bottom w:w="28" w:type="dxa"/>
              <w:right w:w="28" w:type="dxa"/>
            </w:tcMar>
          </w:tcPr>
          <w:p w14:paraId="0D8A3078" w14:textId="77777777" w:rsidR="001E3570" w:rsidRPr="00377395" w:rsidRDefault="001E3570" w:rsidP="00981ECC">
            <w:pPr>
              <w:pStyle w:val="a3"/>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0972224C" w14:textId="77777777" w:rsidR="001E3570" w:rsidRPr="00D22617" w:rsidRDefault="001E3570" w:rsidP="00981ECC">
            <w:pPr>
              <w:pStyle w:val="a3"/>
              <w:spacing w:after="0"/>
              <w:ind w:left="140"/>
              <w:rPr>
                <w:sz w:val="28"/>
                <w:szCs w:val="28"/>
              </w:rPr>
            </w:pPr>
            <w:r>
              <w:rPr>
                <w:sz w:val="28"/>
              </w:rPr>
              <w:t>«</w:t>
            </w:r>
            <w:r w:rsidRPr="007B2A66">
              <w:rPr>
                <w:sz w:val="28"/>
              </w:rPr>
              <w:t>Поддержка народного творчества</w:t>
            </w:r>
            <w:r>
              <w:rPr>
                <w:sz w:val="28"/>
              </w:rPr>
              <w:t>»</w:t>
            </w:r>
          </w:p>
        </w:tc>
      </w:tr>
      <w:tr w:rsidR="001E3570" w14:paraId="79441742" w14:textId="77777777" w:rsidTr="00981ECC">
        <w:trPr>
          <w:trHeight w:val="1701"/>
        </w:trPr>
        <w:tc>
          <w:tcPr>
            <w:tcW w:w="2419" w:type="dxa"/>
            <w:shd w:val="clear" w:color="auto" w:fill="FFFFFF"/>
            <w:tcMar>
              <w:top w:w="28" w:type="dxa"/>
              <w:left w:w="28" w:type="dxa"/>
              <w:bottom w:w="28" w:type="dxa"/>
              <w:right w:w="28" w:type="dxa"/>
            </w:tcMar>
          </w:tcPr>
          <w:p w14:paraId="0FA1054F"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2F555FAC" w14:textId="77777777" w:rsidR="001E3570" w:rsidRPr="006536F1" w:rsidRDefault="001E3570" w:rsidP="00981ECC">
            <w:pPr>
              <w:pStyle w:val="a3"/>
              <w:spacing w:after="0"/>
              <w:ind w:left="140"/>
              <w:rPr>
                <w:sz w:val="28"/>
                <w:szCs w:val="28"/>
              </w:rPr>
            </w:pPr>
            <w:r>
              <w:rPr>
                <w:sz w:val="28"/>
              </w:rPr>
              <w:t>«</w:t>
            </w:r>
            <w:r w:rsidRPr="007B2A66">
              <w:rPr>
                <w:sz w:val="28"/>
              </w:rPr>
              <w:t>Развитие культуры</w:t>
            </w:r>
            <w:r>
              <w:rPr>
                <w:sz w:val="28"/>
              </w:rPr>
              <w:t>»</w:t>
            </w:r>
          </w:p>
        </w:tc>
      </w:tr>
      <w:tr w:rsidR="001E3570" w14:paraId="2A2A81F2" w14:textId="77777777" w:rsidTr="00981ECC">
        <w:trPr>
          <w:trHeight w:val="428"/>
        </w:trPr>
        <w:tc>
          <w:tcPr>
            <w:tcW w:w="2419" w:type="dxa"/>
            <w:shd w:val="clear" w:color="auto" w:fill="FFFFFF"/>
            <w:tcMar>
              <w:top w:w="28" w:type="dxa"/>
              <w:left w:w="28" w:type="dxa"/>
              <w:bottom w:w="28" w:type="dxa"/>
              <w:right w:w="28" w:type="dxa"/>
            </w:tcMar>
          </w:tcPr>
          <w:p w14:paraId="443D2DA5"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7A0CF7B7" w14:textId="77777777" w:rsidR="001E3570" w:rsidRDefault="001E3570" w:rsidP="00981ECC">
            <w:pPr>
              <w:pStyle w:val="a3"/>
              <w:spacing w:after="0"/>
              <w:ind w:left="140"/>
              <w:rPr>
                <w:sz w:val="28"/>
              </w:rPr>
            </w:pPr>
            <w:r w:rsidRPr="007B2A66">
              <w:rPr>
                <w:sz w:val="28"/>
              </w:rPr>
              <w:t>Муниципальное казенное учреждение "Управление культуры</w:t>
            </w:r>
            <w:r>
              <w:rPr>
                <w:sz w:val="28"/>
              </w:rPr>
              <w:t>, молодежной политики</w:t>
            </w:r>
            <w:r w:rsidRPr="007B2A66">
              <w:rPr>
                <w:sz w:val="28"/>
              </w:rPr>
              <w:t xml:space="preserve"> и муниципального архива" Шарыповского</w:t>
            </w:r>
            <w:r>
              <w:rPr>
                <w:sz w:val="28"/>
              </w:rPr>
              <w:t xml:space="preserve"> муниципального</w:t>
            </w:r>
            <w:r w:rsidRPr="007B2A66">
              <w:rPr>
                <w:sz w:val="28"/>
              </w:rPr>
              <w:t xml:space="preserve"> округа</w:t>
            </w:r>
          </w:p>
          <w:p w14:paraId="5E883372" w14:textId="77777777" w:rsidR="001E3570" w:rsidRPr="00D22617" w:rsidRDefault="001E3570" w:rsidP="00981ECC">
            <w:pPr>
              <w:pStyle w:val="a3"/>
              <w:spacing w:after="0"/>
              <w:ind w:left="140"/>
              <w:rPr>
                <w:sz w:val="28"/>
                <w:szCs w:val="28"/>
              </w:rPr>
            </w:pPr>
          </w:p>
        </w:tc>
      </w:tr>
      <w:tr w:rsidR="001E3570" w14:paraId="5B783280" w14:textId="77777777" w:rsidTr="00981ECC">
        <w:tc>
          <w:tcPr>
            <w:tcW w:w="2419" w:type="dxa"/>
            <w:shd w:val="clear" w:color="auto" w:fill="FFFFFF"/>
            <w:tcMar>
              <w:top w:w="28" w:type="dxa"/>
              <w:left w:w="28" w:type="dxa"/>
              <w:bottom w:w="28" w:type="dxa"/>
              <w:right w:w="28" w:type="dxa"/>
            </w:tcMar>
          </w:tcPr>
          <w:p w14:paraId="3BC7D91C"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7CE0E9D9" w14:textId="77777777" w:rsidR="001E3570" w:rsidRPr="00D22617" w:rsidRDefault="001E3570" w:rsidP="00981ECC">
            <w:pPr>
              <w:pStyle w:val="a3"/>
              <w:spacing w:after="0"/>
              <w:ind w:left="140"/>
              <w:rPr>
                <w:sz w:val="28"/>
                <w:szCs w:val="28"/>
              </w:rPr>
            </w:pPr>
            <w:r w:rsidRPr="007B2A66">
              <w:rPr>
                <w:sz w:val="28"/>
              </w:rPr>
              <w:t xml:space="preserve">062 - МКУ </w:t>
            </w:r>
            <w:r>
              <w:rPr>
                <w:sz w:val="28"/>
              </w:rPr>
              <w:t>«Управление культуры»</w:t>
            </w:r>
            <w:r w:rsidRPr="007B2A66">
              <w:rPr>
                <w:sz w:val="28"/>
              </w:rPr>
              <w:t xml:space="preserve"> ШМО</w:t>
            </w:r>
          </w:p>
        </w:tc>
      </w:tr>
      <w:tr w:rsidR="001E3570" w14:paraId="06777CB1" w14:textId="77777777" w:rsidTr="00981ECC">
        <w:tc>
          <w:tcPr>
            <w:tcW w:w="2419" w:type="dxa"/>
            <w:shd w:val="clear" w:color="auto" w:fill="FFFFFF"/>
            <w:tcMar>
              <w:top w:w="28" w:type="dxa"/>
              <w:left w:w="28" w:type="dxa"/>
              <w:bottom w:w="28" w:type="dxa"/>
              <w:right w:w="28" w:type="dxa"/>
            </w:tcMar>
          </w:tcPr>
          <w:p w14:paraId="2D363E54"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1501F097" w14:textId="77777777" w:rsidR="001E3570" w:rsidRPr="00D22617" w:rsidRDefault="001E3570" w:rsidP="00981ECC">
            <w:pPr>
              <w:pStyle w:val="a3"/>
              <w:spacing w:after="0"/>
              <w:ind w:left="140"/>
              <w:jc w:val="both"/>
              <w:rPr>
                <w:sz w:val="28"/>
                <w:szCs w:val="28"/>
              </w:rPr>
            </w:pPr>
            <w:r w:rsidRPr="007B2A66">
              <w:rPr>
                <w:sz w:val="28"/>
              </w:rPr>
              <w:t>Обеспечение доступа населения округа к</w:t>
            </w:r>
            <w:r>
              <w:rPr>
                <w:sz w:val="28"/>
              </w:rPr>
              <w:t xml:space="preserve"> </w:t>
            </w:r>
            <w:r w:rsidRPr="00F00983">
              <w:rPr>
                <w:sz w:val="28"/>
                <w:szCs w:val="28"/>
              </w:rPr>
              <w:t xml:space="preserve">культурным </w:t>
            </w:r>
            <w:r>
              <w:rPr>
                <w:sz w:val="28"/>
                <w:szCs w:val="28"/>
              </w:rPr>
              <w:t>благам</w:t>
            </w:r>
            <w:r w:rsidRPr="00F00983">
              <w:rPr>
                <w:sz w:val="28"/>
                <w:szCs w:val="28"/>
              </w:rPr>
              <w:t xml:space="preserve"> и участию в культурной жизни</w:t>
            </w:r>
            <w:r>
              <w:rPr>
                <w:sz w:val="28"/>
                <w:szCs w:val="28"/>
              </w:rPr>
              <w:t>,</w:t>
            </w:r>
            <w:r w:rsidRPr="00F00983">
              <w:rPr>
                <w:sz w:val="28"/>
                <w:szCs w:val="28"/>
              </w:rPr>
              <w:t xml:space="preserve"> реализаци</w:t>
            </w:r>
            <w:r>
              <w:rPr>
                <w:sz w:val="28"/>
                <w:szCs w:val="28"/>
              </w:rPr>
              <w:t>я</w:t>
            </w:r>
            <w:r w:rsidRPr="00F00983">
              <w:rPr>
                <w:sz w:val="28"/>
                <w:szCs w:val="28"/>
              </w:rPr>
              <w:t xml:space="preserve"> творческого потенциала населения округа</w:t>
            </w:r>
          </w:p>
        </w:tc>
      </w:tr>
      <w:tr w:rsidR="001E3570" w14:paraId="4D373B3D" w14:textId="77777777" w:rsidTr="00981ECC">
        <w:tc>
          <w:tcPr>
            <w:tcW w:w="2419" w:type="dxa"/>
            <w:shd w:val="clear" w:color="auto" w:fill="FFFFFF"/>
            <w:tcMar>
              <w:top w:w="28" w:type="dxa"/>
              <w:left w:w="28" w:type="dxa"/>
              <w:bottom w:w="28" w:type="dxa"/>
              <w:right w:w="28" w:type="dxa"/>
            </w:tcMar>
          </w:tcPr>
          <w:p w14:paraId="30F74FBE"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1ABB03C4" w14:textId="77777777" w:rsidR="001E3570" w:rsidRPr="00D22617" w:rsidRDefault="001E3570" w:rsidP="00981ECC">
            <w:pPr>
              <w:pStyle w:val="a3"/>
              <w:widowControl w:val="0"/>
              <w:tabs>
                <w:tab w:val="left" w:pos="418"/>
              </w:tabs>
              <w:suppressAutoHyphens w:val="0"/>
              <w:spacing w:after="0"/>
              <w:ind w:left="140"/>
              <w:rPr>
                <w:sz w:val="28"/>
                <w:szCs w:val="28"/>
              </w:rPr>
            </w:pPr>
            <w:r w:rsidRPr="007B2A66">
              <w:rPr>
                <w:sz w:val="28"/>
              </w:rPr>
              <w:t>1. Сохранение и развитие традиционной народной культуры;</w:t>
            </w:r>
          </w:p>
          <w:p w14:paraId="138C4495" w14:textId="77777777" w:rsidR="001E3570" w:rsidRDefault="001E3570" w:rsidP="00981ECC">
            <w:pPr>
              <w:pStyle w:val="a3"/>
              <w:widowControl w:val="0"/>
              <w:tabs>
                <w:tab w:val="left" w:pos="418"/>
              </w:tabs>
              <w:suppressAutoHyphens w:val="0"/>
              <w:spacing w:after="0"/>
              <w:ind w:left="140"/>
              <w:rPr>
                <w:sz w:val="28"/>
              </w:rPr>
            </w:pPr>
            <w:r w:rsidRPr="007B2A66">
              <w:rPr>
                <w:sz w:val="28"/>
              </w:rPr>
              <w:t>2. Организация и проведение культурных мероприятий</w:t>
            </w:r>
            <w:r>
              <w:rPr>
                <w:sz w:val="28"/>
              </w:rPr>
              <w:t>;</w:t>
            </w:r>
          </w:p>
          <w:p w14:paraId="072FBB75" w14:textId="77777777" w:rsidR="001E3570" w:rsidRPr="00D22617" w:rsidRDefault="001E3570" w:rsidP="00981ECC">
            <w:pPr>
              <w:pStyle w:val="a3"/>
              <w:widowControl w:val="0"/>
              <w:tabs>
                <w:tab w:val="left" w:pos="418"/>
              </w:tabs>
              <w:suppressAutoHyphens w:val="0"/>
              <w:spacing w:after="0"/>
              <w:ind w:left="140"/>
              <w:rPr>
                <w:sz w:val="28"/>
                <w:szCs w:val="28"/>
              </w:rPr>
            </w:pPr>
            <w:r>
              <w:rPr>
                <w:sz w:val="28"/>
                <w:szCs w:val="28"/>
              </w:rPr>
              <w:t>3. Р</w:t>
            </w:r>
            <w:r w:rsidRPr="003D44EB">
              <w:rPr>
                <w:sz w:val="28"/>
                <w:szCs w:val="28"/>
              </w:rPr>
              <w:t>азвитие добровольческой (волонтерской) деятельности в области художественного творчества, культуры, искусства</w:t>
            </w:r>
          </w:p>
        </w:tc>
      </w:tr>
      <w:tr w:rsidR="001E3570" w14:paraId="6E662680" w14:textId="77777777" w:rsidTr="00981ECC">
        <w:tc>
          <w:tcPr>
            <w:tcW w:w="2419" w:type="dxa"/>
            <w:shd w:val="clear" w:color="auto" w:fill="FFFFFF"/>
            <w:tcMar>
              <w:top w:w="28" w:type="dxa"/>
              <w:left w:w="28" w:type="dxa"/>
              <w:bottom w:w="28" w:type="dxa"/>
              <w:right w:w="28" w:type="dxa"/>
            </w:tcMar>
          </w:tcPr>
          <w:p w14:paraId="5AE874CA"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22D55D39" w14:textId="77777777" w:rsidR="001E3570" w:rsidRPr="00D22617" w:rsidRDefault="001E3570" w:rsidP="00981ECC">
            <w:pPr>
              <w:pStyle w:val="a3"/>
              <w:widowControl w:val="0"/>
              <w:tabs>
                <w:tab w:val="left" w:pos="433"/>
              </w:tabs>
              <w:suppressAutoHyphens w:val="0"/>
              <w:spacing w:after="0"/>
              <w:rPr>
                <w:rStyle w:val="0pt2"/>
                <w:color w:val="000000"/>
                <w:sz w:val="28"/>
                <w:szCs w:val="28"/>
              </w:rPr>
            </w:pPr>
            <w:r>
              <w:rPr>
                <w:rStyle w:val="0pt2"/>
                <w:color w:val="000000"/>
                <w:sz w:val="28"/>
                <w:szCs w:val="28"/>
              </w:rPr>
              <w:t>О</w:t>
            </w:r>
            <w:r w:rsidRPr="00D22617">
              <w:rPr>
                <w:rStyle w:val="0pt2"/>
                <w:color w:val="000000"/>
                <w:sz w:val="28"/>
                <w:szCs w:val="28"/>
              </w:rPr>
              <w:t>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1E3570" w14:paraId="36200C47" w14:textId="77777777" w:rsidTr="00981ECC">
        <w:tc>
          <w:tcPr>
            <w:tcW w:w="2419" w:type="dxa"/>
            <w:shd w:val="clear" w:color="auto" w:fill="FFFFFF"/>
            <w:tcMar>
              <w:top w:w="28" w:type="dxa"/>
              <w:left w:w="28" w:type="dxa"/>
              <w:bottom w:w="28" w:type="dxa"/>
              <w:right w:w="28" w:type="dxa"/>
            </w:tcMar>
          </w:tcPr>
          <w:p w14:paraId="5FDFF1B0"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2D47CA13" w14:textId="756B6A3E" w:rsidR="001E3570" w:rsidRPr="00D22617" w:rsidRDefault="001E3570" w:rsidP="00981ECC">
            <w:pPr>
              <w:pStyle w:val="a3"/>
              <w:spacing w:after="0"/>
              <w:ind w:left="140"/>
              <w:rPr>
                <w:sz w:val="28"/>
                <w:szCs w:val="28"/>
              </w:rPr>
            </w:pPr>
            <w:r w:rsidRPr="00A67DC6">
              <w:rPr>
                <w:sz w:val="28"/>
              </w:rPr>
              <w:t>202</w:t>
            </w:r>
            <w:r w:rsidR="00731458">
              <w:rPr>
                <w:sz w:val="28"/>
              </w:rPr>
              <w:t>5</w:t>
            </w:r>
            <w:r w:rsidRPr="00A67DC6">
              <w:rPr>
                <w:sz w:val="28"/>
              </w:rPr>
              <w:t xml:space="preserve"> - 202</w:t>
            </w:r>
            <w:r w:rsidR="00731458">
              <w:rPr>
                <w:sz w:val="28"/>
              </w:rPr>
              <w:t>7</w:t>
            </w:r>
            <w:r w:rsidRPr="00A67DC6">
              <w:rPr>
                <w:sz w:val="28"/>
              </w:rPr>
              <w:t xml:space="preserve"> годы</w:t>
            </w:r>
            <w:r w:rsidR="00304768" w:rsidRPr="00A67DC6">
              <w:rPr>
                <w:sz w:val="28"/>
              </w:rPr>
              <w:t xml:space="preserve"> </w:t>
            </w:r>
            <w:r w:rsidR="00304768" w:rsidRPr="00A67DC6">
              <w:rPr>
                <w:sz w:val="28"/>
                <w:szCs w:val="28"/>
              </w:rPr>
              <w:t>без разделения на этапы</w:t>
            </w:r>
          </w:p>
        </w:tc>
      </w:tr>
      <w:tr w:rsidR="001E3570" w14:paraId="41D6B7F0" w14:textId="77777777" w:rsidTr="00D66692">
        <w:trPr>
          <w:trHeight w:val="5479"/>
        </w:trPr>
        <w:tc>
          <w:tcPr>
            <w:tcW w:w="2419" w:type="dxa"/>
            <w:shd w:val="clear" w:color="auto" w:fill="FFFFFF"/>
            <w:tcMar>
              <w:top w:w="28" w:type="dxa"/>
              <w:left w:w="28" w:type="dxa"/>
              <w:bottom w:w="28" w:type="dxa"/>
              <w:right w:w="28" w:type="dxa"/>
            </w:tcMar>
          </w:tcPr>
          <w:p w14:paraId="0683BD50"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1CD6D2F4" w14:textId="77777777" w:rsidR="00D64CA4" w:rsidRPr="00D64CA4" w:rsidRDefault="00D64CA4" w:rsidP="00D64CA4">
            <w:pPr>
              <w:widowControl w:val="0"/>
              <w:tabs>
                <w:tab w:val="left" w:pos="638"/>
              </w:tabs>
              <w:rPr>
                <w:sz w:val="28"/>
                <w:lang w:eastAsia="ar-SA"/>
              </w:rPr>
            </w:pPr>
            <w:r w:rsidRPr="00D64CA4">
              <w:rPr>
                <w:sz w:val="28"/>
                <w:lang w:eastAsia="ar-SA"/>
              </w:rPr>
              <w:t>Общий объем бюджетных ассигнований на реализацию подпрограммы составляет – 248 715 791,00 рублей</w:t>
            </w:r>
          </w:p>
          <w:p w14:paraId="7867ABB6" w14:textId="77777777" w:rsidR="00D64CA4" w:rsidRPr="00D64CA4" w:rsidRDefault="00D64CA4" w:rsidP="00D64CA4">
            <w:pPr>
              <w:widowControl w:val="0"/>
              <w:tabs>
                <w:tab w:val="left" w:pos="638"/>
              </w:tabs>
              <w:rPr>
                <w:sz w:val="28"/>
                <w:lang w:eastAsia="ar-SA"/>
              </w:rPr>
            </w:pPr>
            <w:r w:rsidRPr="00D64CA4">
              <w:rPr>
                <w:sz w:val="28"/>
                <w:lang w:eastAsia="ar-SA"/>
              </w:rPr>
              <w:t>по годам реализации:</w:t>
            </w:r>
          </w:p>
          <w:p w14:paraId="3C33537D" w14:textId="77777777" w:rsidR="00D64CA4" w:rsidRPr="00D64CA4" w:rsidRDefault="00D64CA4" w:rsidP="00D64CA4">
            <w:pPr>
              <w:widowControl w:val="0"/>
              <w:tabs>
                <w:tab w:val="left" w:pos="638"/>
              </w:tabs>
              <w:rPr>
                <w:sz w:val="28"/>
                <w:lang w:eastAsia="ar-SA"/>
              </w:rPr>
            </w:pPr>
            <w:r w:rsidRPr="00D64CA4">
              <w:rPr>
                <w:sz w:val="28"/>
                <w:lang w:eastAsia="ar-SA"/>
              </w:rPr>
              <w:t>2025 - 88 911 058,00 рублей</w:t>
            </w:r>
          </w:p>
          <w:p w14:paraId="1816AB51" w14:textId="77777777" w:rsidR="00D64CA4" w:rsidRPr="00D64CA4" w:rsidRDefault="00D64CA4" w:rsidP="00D64CA4">
            <w:pPr>
              <w:widowControl w:val="0"/>
              <w:tabs>
                <w:tab w:val="left" w:pos="638"/>
              </w:tabs>
              <w:rPr>
                <w:sz w:val="28"/>
                <w:lang w:eastAsia="ar-SA"/>
              </w:rPr>
            </w:pPr>
            <w:r w:rsidRPr="00D64CA4">
              <w:rPr>
                <w:sz w:val="28"/>
                <w:lang w:eastAsia="ar-SA"/>
              </w:rPr>
              <w:t>2026 - 79 946 449,00 рублей</w:t>
            </w:r>
          </w:p>
          <w:p w14:paraId="38B71226" w14:textId="77777777" w:rsidR="00D64CA4" w:rsidRPr="00D64CA4" w:rsidRDefault="00D64CA4" w:rsidP="00D64CA4">
            <w:pPr>
              <w:widowControl w:val="0"/>
              <w:tabs>
                <w:tab w:val="left" w:pos="638"/>
              </w:tabs>
              <w:rPr>
                <w:sz w:val="28"/>
                <w:lang w:eastAsia="ar-SA"/>
              </w:rPr>
            </w:pPr>
            <w:r w:rsidRPr="00D64CA4">
              <w:rPr>
                <w:sz w:val="28"/>
                <w:lang w:eastAsia="ar-SA"/>
              </w:rPr>
              <w:t>2027 - 79 858 284,00 рублей</w:t>
            </w:r>
          </w:p>
          <w:p w14:paraId="62401FD5" w14:textId="77777777" w:rsidR="00D64CA4" w:rsidRPr="00D64CA4" w:rsidRDefault="00D64CA4" w:rsidP="00D64CA4">
            <w:pPr>
              <w:widowControl w:val="0"/>
              <w:tabs>
                <w:tab w:val="left" w:pos="638"/>
              </w:tabs>
              <w:rPr>
                <w:sz w:val="28"/>
                <w:lang w:eastAsia="ar-SA"/>
              </w:rPr>
            </w:pPr>
            <w:r w:rsidRPr="00D64CA4">
              <w:rPr>
                <w:sz w:val="28"/>
                <w:lang w:eastAsia="ar-SA"/>
              </w:rPr>
              <w:t>Из них:</w:t>
            </w:r>
          </w:p>
          <w:p w14:paraId="51121B06" w14:textId="77777777" w:rsidR="00D64CA4" w:rsidRPr="00D64CA4" w:rsidRDefault="00D64CA4" w:rsidP="00D64CA4">
            <w:pPr>
              <w:widowControl w:val="0"/>
              <w:tabs>
                <w:tab w:val="left" w:pos="638"/>
              </w:tabs>
              <w:rPr>
                <w:sz w:val="28"/>
                <w:lang w:eastAsia="ar-SA"/>
              </w:rPr>
            </w:pPr>
            <w:r w:rsidRPr="00D64CA4">
              <w:rPr>
                <w:sz w:val="28"/>
                <w:lang w:eastAsia="ar-SA"/>
              </w:rPr>
              <w:t>Бюджет округа</w:t>
            </w:r>
          </w:p>
          <w:p w14:paraId="3EA39D8E" w14:textId="77777777" w:rsidR="00D64CA4" w:rsidRPr="00D64CA4" w:rsidRDefault="00D64CA4" w:rsidP="00D64CA4">
            <w:pPr>
              <w:widowControl w:val="0"/>
              <w:tabs>
                <w:tab w:val="left" w:pos="638"/>
              </w:tabs>
              <w:rPr>
                <w:sz w:val="28"/>
                <w:lang w:eastAsia="ar-SA"/>
              </w:rPr>
            </w:pPr>
            <w:r w:rsidRPr="00D64CA4">
              <w:rPr>
                <w:sz w:val="28"/>
                <w:lang w:eastAsia="ar-SA"/>
              </w:rPr>
              <w:t>Всего - 247 321 991,00 рублей</w:t>
            </w:r>
          </w:p>
          <w:p w14:paraId="25E02B67" w14:textId="77777777" w:rsidR="00D64CA4" w:rsidRPr="00D64CA4" w:rsidRDefault="00D64CA4" w:rsidP="00D64CA4">
            <w:pPr>
              <w:widowControl w:val="0"/>
              <w:tabs>
                <w:tab w:val="left" w:pos="638"/>
              </w:tabs>
              <w:rPr>
                <w:sz w:val="28"/>
                <w:lang w:eastAsia="ar-SA"/>
              </w:rPr>
            </w:pPr>
            <w:r w:rsidRPr="00D64CA4">
              <w:rPr>
                <w:sz w:val="28"/>
                <w:lang w:eastAsia="ar-SA"/>
              </w:rPr>
              <w:t>2025 - 88 446 458,00 рублей</w:t>
            </w:r>
          </w:p>
          <w:p w14:paraId="23EDC797" w14:textId="77777777" w:rsidR="00D64CA4" w:rsidRPr="00D64CA4" w:rsidRDefault="00D64CA4" w:rsidP="00D64CA4">
            <w:pPr>
              <w:widowControl w:val="0"/>
              <w:tabs>
                <w:tab w:val="left" w:pos="638"/>
              </w:tabs>
              <w:rPr>
                <w:sz w:val="28"/>
                <w:lang w:eastAsia="ar-SA"/>
              </w:rPr>
            </w:pPr>
            <w:r w:rsidRPr="00D64CA4">
              <w:rPr>
                <w:sz w:val="28"/>
                <w:lang w:eastAsia="ar-SA"/>
              </w:rPr>
              <w:t>2026 - 79 481 849,00 рублей</w:t>
            </w:r>
          </w:p>
          <w:p w14:paraId="740EB608" w14:textId="77777777" w:rsidR="00D64CA4" w:rsidRPr="00D64CA4" w:rsidRDefault="00D64CA4" w:rsidP="00D64CA4">
            <w:pPr>
              <w:widowControl w:val="0"/>
              <w:tabs>
                <w:tab w:val="left" w:pos="638"/>
              </w:tabs>
              <w:rPr>
                <w:sz w:val="28"/>
                <w:lang w:eastAsia="ar-SA"/>
              </w:rPr>
            </w:pPr>
            <w:r w:rsidRPr="00D64CA4">
              <w:rPr>
                <w:sz w:val="28"/>
                <w:lang w:eastAsia="ar-SA"/>
              </w:rPr>
              <w:t>2027 - 79 393 684,00 рублей;</w:t>
            </w:r>
          </w:p>
          <w:p w14:paraId="736A4A5D" w14:textId="778E46D1" w:rsidR="00D64CA4" w:rsidRPr="00D64CA4" w:rsidRDefault="0034179C" w:rsidP="00D64CA4">
            <w:pPr>
              <w:widowControl w:val="0"/>
              <w:tabs>
                <w:tab w:val="left" w:pos="638"/>
              </w:tabs>
              <w:rPr>
                <w:sz w:val="28"/>
                <w:lang w:eastAsia="ar-SA"/>
              </w:rPr>
            </w:pPr>
            <w:r w:rsidRPr="00D64CA4">
              <w:rPr>
                <w:sz w:val="28"/>
                <w:lang w:eastAsia="ar-SA"/>
              </w:rPr>
              <w:t>Внебюджетные источники</w:t>
            </w:r>
          </w:p>
          <w:p w14:paraId="4FB3BC8F" w14:textId="77777777" w:rsidR="00D64CA4" w:rsidRPr="00D64CA4" w:rsidRDefault="00D64CA4" w:rsidP="00D64CA4">
            <w:pPr>
              <w:widowControl w:val="0"/>
              <w:tabs>
                <w:tab w:val="left" w:pos="638"/>
              </w:tabs>
              <w:rPr>
                <w:sz w:val="28"/>
                <w:lang w:eastAsia="ar-SA"/>
              </w:rPr>
            </w:pPr>
            <w:r w:rsidRPr="00D64CA4">
              <w:rPr>
                <w:sz w:val="28"/>
                <w:lang w:eastAsia="ar-SA"/>
              </w:rPr>
              <w:t>Всего - 1 393 800,00 рублей</w:t>
            </w:r>
          </w:p>
          <w:p w14:paraId="3D558DA5" w14:textId="77777777" w:rsidR="00D64CA4" w:rsidRPr="00D64CA4" w:rsidRDefault="00D64CA4" w:rsidP="00D64CA4">
            <w:pPr>
              <w:widowControl w:val="0"/>
              <w:tabs>
                <w:tab w:val="left" w:pos="638"/>
              </w:tabs>
              <w:rPr>
                <w:sz w:val="28"/>
                <w:lang w:eastAsia="ar-SA"/>
              </w:rPr>
            </w:pPr>
            <w:r w:rsidRPr="00D64CA4">
              <w:rPr>
                <w:sz w:val="28"/>
                <w:lang w:eastAsia="ar-SA"/>
              </w:rPr>
              <w:t>2025 - 464 600,00 рублей</w:t>
            </w:r>
          </w:p>
          <w:p w14:paraId="1627C8AA" w14:textId="77777777" w:rsidR="00D64CA4" w:rsidRPr="00D64CA4" w:rsidRDefault="00D64CA4" w:rsidP="00D64CA4">
            <w:pPr>
              <w:widowControl w:val="0"/>
              <w:tabs>
                <w:tab w:val="left" w:pos="638"/>
              </w:tabs>
              <w:rPr>
                <w:sz w:val="28"/>
                <w:lang w:eastAsia="ar-SA"/>
              </w:rPr>
            </w:pPr>
            <w:r w:rsidRPr="00D64CA4">
              <w:rPr>
                <w:sz w:val="28"/>
                <w:lang w:eastAsia="ar-SA"/>
              </w:rPr>
              <w:t>2026 - 464 600,00 рублей</w:t>
            </w:r>
          </w:p>
          <w:p w14:paraId="0F49CD72" w14:textId="77777777" w:rsidR="00D64CA4" w:rsidRPr="00D64CA4" w:rsidRDefault="00D64CA4" w:rsidP="00D64CA4">
            <w:pPr>
              <w:widowControl w:val="0"/>
              <w:tabs>
                <w:tab w:val="left" w:pos="638"/>
              </w:tabs>
              <w:rPr>
                <w:sz w:val="28"/>
                <w:lang w:eastAsia="ar-SA"/>
              </w:rPr>
            </w:pPr>
            <w:r w:rsidRPr="00D64CA4">
              <w:rPr>
                <w:sz w:val="28"/>
                <w:lang w:eastAsia="ar-SA"/>
              </w:rPr>
              <w:t>2027 - 464 600,00 рублей</w:t>
            </w:r>
          </w:p>
          <w:p w14:paraId="3F8DE6A9" w14:textId="70D03ADF" w:rsidR="001E3570" w:rsidRPr="00797248" w:rsidRDefault="001E3570" w:rsidP="00797248">
            <w:pPr>
              <w:widowControl w:val="0"/>
              <w:tabs>
                <w:tab w:val="left" w:pos="638"/>
              </w:tabs>
              <w:rPr>
                <w:sz w:val="28"/>
                <w:lang w:eastAsia="ar-SA"/>
              </w:rPr>
            </w:pPr>
          </w:p>
        </w:tc>
      </w:tr>
    </w:tbl>
    <w:p w14:paraId="655B4428" w14:textId="77777777" w:rsidR="001E3570" w:rsidRPr="001246BF" w:rsidRDefault="001E3570" w:rsidP="001E3570">
      <w:pPr>
        <w:jc w:val="both"/>
        <w:rPr>
          <w:b/>
        </w:rPr>
        <w:sectPr w:rsidR="001E3570" w:rsidRPr="001246BF">
          <w:pgSz w:w="11906" w:h="16838"/>
          <w:pgMar w:top="1020" w:right="1134" w:bottom="850" w:left="1134" w:header="708" w:footer="708" w:gutter="0"/>
          <w:cols w:space="708"/>
          <w:docGrid w:linePitch="360"/>
        </w:sectPr>
      </w:pPr>
    </w:p>
    <w:p w14:paraId="3A24A13C" w14:textId="77777777" w:rsidR="00A43DEA" w:rsidRPr="00A43DEA" w:rsidRDefault="00A43DEA" w:rsidP="00A43DEA">
      <w:pPr>
        <w:jc w:val="center"/>
        <w:rPr>
          <w:b/>
          <w:bCs/>
          <w:sz w:val="28"/>
          <w:szCs w:val="28"/>
        </w:rPr>
      </w:pPr>
      <w:r w:rsidRPr="00A43DEA">
        <w:rPr>
          <w:b/>
          <w:bCs/>
          <w:sz w:val="28"/>
          <w:szCs w:val="28"/>
        </w:rPr>
        <w:lastRenderedPageBreak/>
        <w:t>2. Мероприятия подпрограммы</w:t>
      </w:r>
    </w:p>
    <w:p w14:paraId="2A4A3C10" w14:textId="77777777" w:rsidR="00A43DEA" w:rsidRPr="00A43DEA" w:rsidRDefault="00A43DEA" w:rsidP="00A43DEA">
      <w:pPr>
        <w:ind w:left="360"/>
        <w:jc w:val="center"/>
        <w:rPr>
          <w:b/>
          <w:bCs/>
          <w:sz w:val="28"/>
          <w:szCs w:val="28"/>
        </w:rPr>
      </w:pPr>
    </w:p>
    <w:p w14:paraId="7CEEED4D"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Перечень подпрограммных мероприятий представлен в приложении № 2 к подпрограмме «Поддержка народного творчества»</w:t>
      </w:r>
    </w:p>
    <w:p w14:paraId="7512ABB7" w14:textId="77777777" w:rsidR="00A43DEA" w:rsidRPr="00A43DEA" w:rsidRDefault="00A43DEA" w:rsidP="00A43DEA">
      <w:pPr>
        <w:widowControl w:val="0"/>
        <w:autoSpaceDE w:val="0"/>
        <w:autoSpaceDN w:val="0"/>
        <w:adjustRightInd w:val="0"/>
        <w:ind w:firstLine="567"/>
        <w:jc w:val="both"/>
        <w:rPr>
          <w:sz w:val="28"/>
          <w:szCs w:val="28"/>
        </w:rPr>
      </w:pPr>
    </w:p>
    <w:p w14:paraId="68527859" w14:textId="77777777" w:rsidR="00A43DEA" w:rsidRPr="00A43DEA" w:rsidRDefault="00A43DEA" w:rsidP="00A43DEA">
      <w:pPr>
        <w:jc w:val="center"/>
        <w:rPr>
          <w:b/>
          <w:bCs/>
          <w:sz w:val="28"/>
          <w:szCs w:val="28"/>
        </w:rPr>
      </w:pPr>
      <w:r w:rsidRPr="00A43DEA">
        <w:rPr>
          <w:b/>
          <w:bCs/>
          <w:sz w:val="28"/>
          <w:szCs w:val="28"/>
        </w:rPr>
        <w:t>3. Механизм реализации подпрограммы</w:t>
      </w:r>
    </w:p>
    <w:p w14:paraId="2F61945B"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Реализацию подпрограммы осуществляет муниципальное казенное учреждение «Управление культуры, молодежной политики и муниципального архива» Шарыповского муниципального округа (далее - Управление).</w:t>
      </w:r>
    </w:p>
    <w:p w14:paraId="4D854398" w14:textId="35541825"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Финансирование мероприятий подпрограммы осуществляется за счет средств бюджета округа, а также внебюджетных источников в соответствии с </w:t>
      </w:r>
      <w:hyperlink r:id="rId10" w:anchor="Par377" w:history="1">
        <w:r w:rsidRPr="00A43DEA">
          <w:rPr>
            <w:sz w:val="28"/>
            <w:szCs w:val="28"/>
          </w:rPr>
          <w:t>мероприятиями</w:t>
        </w:r>
      </w:hyperlink>
      <w:r w:rsidRPr="00A43DEA">
        <w:rPr>
          <w:sz w:val="28"/>
          <w:szCs w:val="28"/>
        </w:rPr>
        <w:t xml:space="preserve"> подпрограммы согласно приложению № 2 к подпрограмме (далее - мероприятия подпрограммы).</w:t>
      </w:r>
    </w:p>
    <w:p w14:paraId="0C7F0493"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Расходование и учет бюджетных средств осуществляется в соответствии с порядком исполнения районного бюджета по расходам, установленным приказами финансово-экономического управления администрации Шарыповского муниципального округа.</w:t>
      </w:r>
    </w:p>
    <w:p w14:paraId="7FDF3385"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Главным распорядителем бюджетных средств является Управление.</w:t>
      </w:r>
    </w:p>
    <w:p w14:paraId="30C87765" w14:textId="06097E4B" w:rsidR="00A43DEA" w:rsidRPr="00A43DEA" w:rsidRDefault="00A43DEA" w:rsidP="00A43DEA">
      <w:pPr>
        <w:tabs>
          <w:tab w:val="left" w:pos="770"/>
        </w:tabs>
        <w:ind w:firstLine="709"/>
        <w:jc w:val="both"/>
        <w:rPr>
          <w:sz w:val="28"/>
          <w:szCs w:val="28"/>
        </w:rPr>
      </w:pPr>
      <w:bookmarkStart w:id="11" w:name="_Hlk183076431"/>
      <w:r w:rsidRPr="00A43DEA">
        <w:rPr>
          <w:sz w:val="28"/>
          <w:szCs w:val="28"/>
        </w:rPr>
        <w:t>Реализация мероприятия 1.1. осуществляется посредством предоставления муниципальному бюджетному  учреждению культуры «Централизованная клубная система» Шарыповского муниципального округа (далее - МБУК «ЦКС» ШМО) субсидий из бюджета округа на финансовое обеспечение выполнения муниципального задания на основании постановления администрации Шарыповского муниципального округа от 25.01.2021 № 29-п «</w:t>
      </w:r>
      <w:hyperlink r:id="rId11" w:history="1">
        <w:r w:rsidRPr="00A43DEA">
          <w:rPr>
            <w:sz w:val="28"/>
            <w:szCs w:val="28"/>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hyperlink>
      <w:r w:rsidRPr="00A43DEA">
        <w:rPr>
          <w:sz w:val="28"/>
          <w:szCs w:val="28"/>
        </w:rPr>
        <w:t>» и в соответствии с соглашениями, заключенными между Управлением и указанным учреждением</w:t>
      </w:r>
      <w:r w:rsidR="00CA5359">
        <w:rPr>
          <w:sz w:val="28"/>
          <w:szCs w:val="28"/>
        </w:rPr>
        <w:t>.</w:t>
      </w:r>
      <w:bookmarkEnd w:id="11"/>
    </w:p>
    <w:p w14:paraId="15991DC2"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В рамках реализации мероприятия 1.2 предусматривается:</w:t>
      </w:r>
    </w:p>
    <w:p w14:paraId="2E175A91"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а) осуществление иной приносящей доход деятельности, в том числе:</w:t>
      </w:r>
    </w:p>
    <w:p w14:paraId="50FA4444"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организация и проведение вечеров отдыха, танцевальных и других вечеров, праздников, встреч, гражданских и семейных обрядов, балов, дискотек, концертов, спектаклей и других культурно-досуговых мероприятий, в том числе по заявкам организаций, предприятий, и отдельных граждан; </w:t>
      </w:r>
    </w:p>
    <w:p w14:paraId="2C19CB82"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предоставление самодеятельных художественных коллективов и отдельных исполнителей для семейных и гражданских праздников и торжеств; </w:t>
      </w:r>
    </w:p>
    <w:p w14:paraId="74A0F5CB"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оказание консультативной, методической и организационно-творческой помощи в подготовке и проведении культурно-досуговых мероприятий; </w:t>
      </w:r>
    </w:p>
    <w:p w14:paraId="5E025618"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предоставление услуг по прокату сценических костюмов, кукольного и другого инвентаря, аудио и видеоматериала с записями отечественных и зарубежных музыкальных и художественных произведений, </w:t>
      </w:r>
      <w:proofErr w:type="spellStart"/>
      <w:r w:rsidRPr="00A43DEA">
        <w:rPr>
          <w:sz w:val="28"/>
          <w:szCs w:val="28"/>
        </w:rPr>
        <w:t>звукоусилительной</w:t>
      </w:r>
      <w:proofErr w:type="spellEnd"/>
      <w:r w:rsidRPr="00A43DEA">
        <w:rPr>
          <w:sz w:val="28"/>
          <w:szCs w:val="28"/>
        </w:rPr>
        <w:t xml:space="preserve"> и осветительной аппаратуры и другого профильного оборудования; </w:t>
      </w:r>
    </w:p>
    <w:p w14:paraId="1AADBF8C"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изготовление сценических костюмов, обуви, реквизитов; </w:t>
      </w:r>
    </w:p>
    <w:p w14:paraId="169A15C2"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организация в установленном порядке работы спортивно-оздоровительных клубов и секций, групп здоровья, компьютерных клубов, тренажерных залов, </w:t>
      </w:r>
      <w:r w:rsidRPr="00A43DEA">
        <w:rPr>
          <w:sz w:val="28"/>
          <w:szCs w:val="28"/>
        </w:rPr>
        <w:lastRenderedPageBreak/>
        <w:t xml:space="preserve">аттракционов, детских игровых комнат, теннисных столов и других подобных игровых и развлекательных досуговых объектов; </w:t>
      </w:r>
    </w:p>
    <w:p w14:paraId="30417A49"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организация проведения ярмарок, лотерей, аукционов, выставок-продаж; </w:t>
      </w:r>
    </w:p>
    <w:p w14:paraId="5AFD0EF2"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предоставление услуг по организации питания и отдыха посетителей; </w:t>
      </w:r>
    </w:p>
    <w:p w14:paraId="39333E3E"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оказание посреднических услуг; </w:t>
      </w:r>
    </w:p>
    <w:p w14:paraId="7DE7B2AD"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долевое участие в деятельности коммерческих предприятий, учреждений и организаций (в том числе культуры); </w:t>
      </w:r>
    </w:p>
    <w:p w14:paraId="3CBE951A"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оказание туристических услуг; </w:t>
      </w:r>
    </w:p>
    <w:p w14:paraId="766AE2D4"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обучение в платных кружках, студиях, на курсах; </w:t>
      </w:r>
    </w:p>
    <w:p w14:paraId="7D8CDDCA"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  предоставление помещений в аренду. </w:t>
      </w:r>
    </w:p>
    <w:p w14:paraId="20259B7A"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Виды предпринимательской и иной приносящей доход деятельности утверждены Уставом учреждения. Цены на оказываемые услуги устанавливаются Учреждением самостоятельно.</w:t>
      </w:r>
    </w:p>
    <w:p w14:paraId="5DCA4BFE"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Оказание услуг, не относящихся к основным видам деятельности, осуществляется в соответствии с приказами МБУК «ЦКС» ШМО от 06.12.2022 № 55 «Об утверждении Положения о порядке предоставления платных услуг», от 18.12.2019 № 188 «Об утверждении прейскуранта цен на платные услуги, оказываемые населению Шарыповского муниципального округа» (с изменениями, внесенными приказом МБУК «ЦКС» ШМО от 01.02.2021 № 01/1).  </w:t>
      </w:r>
    </w:p>
    <w:p w14:paraId="34D243B7"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Средства полученные от иной приносящей доход деятельности Учреждения поступают в его самостоятельное распоряжение и направляются на нужды текущего характера, на приобретение подарочной, сувенирной продукции для проведения культурно-массовых мероприятий, изготовление бланков билетов.</w:t>
      </w:r>
    </w:p>
    <w:p w14:paraId="6020E926" w14:textId="7FEE4FFD"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Реализация мероприятия 1.3. осуществляется за счет средств бюджета округа посредством предоставления субсидий на иные цели в 202</w:t>
      </w:r>
      <w:r w:rsidR="00D3226E">
        <w:rPr>
          <w:sz w:val="28"/>
          <w:szCs w:val="28"/>
        </w:rPr>
        <w:t>5</w:t>
      </w:r>
      <w:r w:rsidR="00E90B1E">
        <w:rPr>
          <w:sz w:val="28"/>
          <w:szCs w:val="28"/>
        </w:rPr>
        <w:t>-2027</w:t>
      </w:r>
      <w:r w:rsidRPr="00A43DEA">
        <w:rPr>
          <w:sz w:val="28"/>
          <w:szCs w:val="28"/>
        </w:rPr>
        <w:t xml:space="preserve"> год</w:t>
      </w:r>
      <w:r w:rsidR="00E90B1E">
        <w:rPr>
          <w:sz w:val="28"/>
          <w:szCs w:val="28"/>
        </w:rPr>
        <w:t>ах</w:t>
      </w:r>
      <w:r w:rsidRPr="00A43DEA">
        <w:rPr>
          <w:sz w:val="28"/>
          <w:szCs w:val="28"/>
        </w:rPr>
        <w:t>, на основании постановления администрации Шарыповского муниципального округа  от 31.12.2020№ 653-п «</w:t>
      </w:r>
      <w:hyperlink r:id="rId12" w:history="1">
        <w:r w:rsidRPr="00A43DEA">
          <w:rPr>
            <w:sz w:val="28"/>
            <w:szCs w:val="28"/>
          </w:rPr>
          <w:t>Об утверждении Порядка определения объема и условий предоставления из бюджета округа муниципальным бюджетным и автономным учреждениям Шарыповского муниципального округа субсидий на иные цели</w:t>
        </w:r>
      </w:hyperlink>
      <w:r w:rsidRPr="00A43DEA">
        <w:rPr>
          <w:sz w:val="28"/>
          <w:szCs w:val="28"/>
        </w:rPr>
        <w:t>» в соответствии с соглашениями заключенными между МКУ «Управление культуры» ШМО и МБУК «ЦКС» ШМО, в том числе:</w:t>
      </w:r>
    </w:p>
    <w:p w14:paraId="699D3DDE" w14:textId="20FE38D9" w:rsidR="00A43DEA" w:rsidRPr="00A43DEA" w:rsidRDefault="00A43DEA" w:rsidP="003266EE">
      <w:pPr>
        <w:widowControl w:val="0"/>
        <w:autoSpaceDE w:val="0"/>
        <w:autoSpaceDN w:val="0"/>
        <w:adjustRightInd w:val="0"/>
        <w:ind w:firstLine="709"/>
        <w:jc w:val="both"/>
        <w:rPr>
          <w:sz w:val="28"/>
          <w:szCs w:val="28"/>
        </w:rPr>
      </w:pPr>
      <w:r w:rsidRPr="00A43DEA">
        <w:rPr>
          <w:sz w:val="28"/>
          <w:szCs w:val="28"/>
        </w:rPr>
        <w:t xml:space="preserve">а) на устранение предписаний надзорных органов </w:t>
      </w:r>
      <w:bookmarkStart w:id="12" w:name="_Hlk150432127"/>
      <w:r w:rsidR="00034311">
        <w:rPr>
          <w:sz w:val="28"/>
          <w:szCs w:val="28"/>
        </w:rPr>
        <w:t xml:space="preserve">в </w:t>
      </w:r>
      <w:r w:rsidR="003266EE">
        <w:rPr>
          <w:sz w:val="28"/>
          <w:szCs w:val="28"/>
        </w:rPr>
        <w:t>2025</w:t>
      </w:r>
      <w:r w:rsidR="00034311">
        <w:rPr>
          <w:sz w:val="28"/>
          <w:szCs w:val="28"/>
        </w:rPr>
        <w:t xml:space="preserve"> год</w:t>
      </w:r>
      <w:r w:rsidR="003266EE">
        <w:rPr>
          <w:sz w:val="28"/>
          <w:szCs w:val="28"/>
        </w:rPr>
        <w:t>у, в т.ч.</w:t>
      </w:r>
      <w:r w:rsidRPr="00A43DEA">
        <w:rPr>
          <w:sz w:val="28"/>
          <w:szCs w:val="28"/>
        </w:rPr>
        <w:t xml:space="preserve"> </w:t>
      </w:r>
      <w:bookmarkEnd w:id="12"/>
      <w:r w:rsidR="003266EE">
        <w:rPr>
          <w:sz w:val="28"/>
          <w:szCs w:val="28"/>
        </w:rPr>
        <w:t xml:space="preserve">на установку тревожной кнопки в </w:t>
      </w:r>
      <w:r w:rsidR="003266EE" w:rsidRPr="003266EE">
        <w:rPr>
          <w:sz w:val="28"/>
          <w:szCs w:val="28"/>
        </w:rPr>
        <w:t xml:space="preserve">ОДК с. Холмогорское, СК д. Александровка, СК </w:t>
      </w:r>
      <w:proofErr w:type="spellStart"/>
      <w:r w:rsidR="003266EE" w:rsidRPr="003266EE">
        <w:rPr>
          <w:sz w:val="28"/>
          <w:szCs w:val="28"/>
        </w:rPr>
        <w:t>д.Гудково</w:t>
      </w:r>
      <w:proofErr w:type="spellEnd"/>
      <w:r w:rsidR="003266EE" w:rsidRPr="003266EE">
        <w:rPr>
          <w:sz w:val="28"/>
          <w:szCs w:val="28"/>
        </w:rPr>
        <w:t xml:space="preserve">, СК д. </w:t>
      </w:r>
      <w:proofErr w:type="spellStart"/>
      <w:r w:rsidR="003266EE" w:rsidRPr="003266EE">
        <w:rPr>
          <w:sz w:val="28"/>
          <w:szCs w:val="28"/>
        </w:rPr>
        <w:t>Ершово,СК</w:t>
      </w:r>
      <w:proofErr w:type="spellEnd"/>
      <w:r w:rsidR="003266EE" w:rsidRPr="003266EE">
        <w:rPr>
          <w:sz w:val="28"/>
          <w:szCs w:val="28"/>
        </w:rPr>
        <w:t xml:space="preserve"> д. Сорокино,   СК п. </w:t>
      </w:r>
      <w:proofErr w:type="spellStart"/>
      <w:r w:rsidR="003266EE" w:rsidRPr="003266EE">
        <w:rPr>
          <w:sz w:val="28"/>
          <w:szCs w:val="28"/>
        </w:rPr>
        <w:t>Инголь</w:t>
      </w:r>
      <w:proofErr w:type="spellEnd"/>
      <w:r w:rsidR="003266EE" w:rsidRPr="003266EE">
        <w:rPr>
          <w:sz w:val="28"/>
          <w:szCs w:val="28"/>
        </w:rPr>
        <w:t xml:space="preserve">, СК с. Большое Озеро, СК с. Малое Озеро, СК с. </w:t>
      </w:r>
      <w:proofErr w:type="spellStart"/>
      <w:r w:rsidR="003266EE" w:rsidRPr="003266EE">
        <w:rPr>
          <w:sz w:val="28"/>
          <w:szCs w:val="28"/>
        </w:rPr>
        <w:t>Ораки</w:t>
      </w:r>
      <w:proofErr w:type="spellEnd"/>
      <w:r w:rsidR="003266EE" w:rsidRPr="003266EE">
        <w:rPr>
          <w:sz w:val="28"/>
          <w:szCs w:val="28"/>
        </w:rPr>
        <w:t xml:space="preserve">, СДК с. Парная, СК д. </w:t>
      </w:r>
      <w:proofErr w:type="spellStart"/>
      <w:r w:rsidR="003266EE" w:rsidRPr="003266EE">
        <w:rPr>
          <w:sz w:val="28"/>
          <w:szCs w:val="28"/>
        </w:rPr>
        <w:t>Сартачуль</w:t>
      </w:r>
      <w:proofErr w:type="spellEnd"/>
      <w:r w:rsidR="003266EE" w:rsidRPr="003266EE">
        <w:rPr>
          <w:sz w:val="28"/>
          <w:szCs w:val="28"/>
        </w:rPr>
        <w:t>, СК д. Косые Ложки,</w:t>
      </w:r>
      <w:r w:rsidR="003266EE">
        <w:rPr>
          <w:sz w:val="28"/>
          <w:szCs w:val="28"/>
        </w:rPr>
        <w:t xml:space="preserve"> </w:t>
      </w:r>
      <w:r w:rsidR="003266EE" w:rsidRPr="003266EE">
        <w:rPr>
          <w:sz w:val="28"/>
          <w:szCs w:val="28"/>
        </w:rPr>
        <w:t xml:space="preserve">СК с. </w:t>
      </w:r>
      <w:proofErr w:type="spellStart"/>
      <w:r w:rsidR="003266EE" w:rsidRPr="003266EE">
        <w:rPr>
          <w:sz w:val="28"/>
          <w:szCs w:val="28"/>
        </w:rPr>
        <w:t>Дубинино</w:t>
      </w:r>
      <w:proofErr w:type="spellEnd"/>
      <w:r w:rsidR="003266EE" w:rsidRPr="003266EE">
        <w:rPr>
          <w:sz w:val="28"/>
          <w:szCs w:val="28"/>
        </w:rPr>
        <w:t xml:space="preserve">, СК д. Росинка, СК с. </w:t>
      </w:r>
      <w:proofErr w:type="spellStart"/>
      <w:r w:rsidR="003266EE" w:rsidRPr="003266EE">
        <w:rPr>
          <w:sz w:val="28"/>
          <w:szCs w:val="28"/>
        </w:rPr>
        <w:t>Ажинское</w:t>
      </w:r>
      <w:proofErr w:type="spellEnd"/>
      <w:r w:rsidR="003266EE" w:rsidRPr="003266EE">
        <w:rPr>
          <w:sz w:val="28"/>
          <w:szCs w:val="28"/>
        </w:rPr>
        <w:t xml:space="preserve">, СК с. Береш, СК с. </w:t>
      </w:r>
      <w:proofErr w:type="spellStart"/>
      <w:r w:rsidR="003266EE" w:rsidRPr="003266EE">
        <w:rPr>
          <w:sz w:val="28"/>
          <w:szCs w:val="28"/>
        </w:rPr>
        <w:t>Темра</w:t>
      </w:r>
      <w:proofErr w:type="spellEnd"/>
      <w:r w:rsidR="003266EE" w:rsidRPr="003266EE">
        <w:rPr>
          <w:sz w:val="28"/>
          <w:szCs w:val="28"/>
        </w:rPr>
        <w:t xml:space="preserve">, СК </w:t>
      </w:r>
      <w:proofErr w:type="spellStart"/>
      <w:r w:rsidR="003266EE" w:rsidRPr="003266EE">
        <w:rPr>
          <w:sz w:val="28"/>
          <w:szCs w:val="28"/>
        </w:rPr>
        <w:t>д.Линёво</w:t>
      </w:r>
      <w:proofErr w:type="spellEnd"/>
      <w:r w:rsidR="003266EE" w:rsidRPr="003266EE">
        <w:rPr>
          <w:sz w:val="28"/>
          <w:szCs w:val="28"/>
        </w:rPr>
        <w:t xml:space="preserve">, СК д. </w:t>
      </w:r>
      <w:proofErr w:type="spellStart"/>
      <w:r w:rsidR="003266EE" w:rsidRPr="003266EE">
        <w:rPr>
          <w:sz w:val="28"/>
          <w:szCs w:val="28"/>
        </w:rPr>
        <w:t>Гляден</w:t>
      </w:r>
      <w:proofErr w:type="spellEnd"/>
      <w:r w:rsidR="003266EE" w:rsidRPr="003266EE">
        <w:rPr>
          <w:sz w:val="28"/>
          <w:szCs w:val="28"/>
        </w:rPr>
        <w:t xml:space="preserve">, СК д. </w:t>
      </w:r>
      <w:proofErr w:type="spellStart"/>
      <w:r w:rsidR="003266EE" w:rsidRPr="003266EE">
        <w:rPr>
          <w:sz w:val="28"/>
          <w:szCs w:val="28"/>
        </w:rPr>
        <w:t>Усть</w:t>
      </w:r>
      <w:proofErr w:type="spellEnd"/>
      <w:r w:rsidR="003266EE" w:rsidRPr="003266EE">
        <w:rPr>
          <w:sz w:val="28"/>
          <w:szCs w:val="28"/>
        </w:rPr>
        <w:t xml:space="preserve">-Парная, СК д. Можары,  СК д. </w:t>
      </w:r>
      <w:proofErr w:type="spellStart"/>
      <w:r w:rsidR="003266EE" w:rsidRPr="003266EE">
        <w:rPr>
          <w:sz w:val="28"/>
          <w:szCs w:val="28"/>
        </w:rPr>
        <w:t>Белоозёрка</w:t>
      </w:r>
      <w:proofErr w:type="spellEnd"/>
      <w:r w:rsidR="003266EE" w:rsidRPr="003266EE">
        <w:rPr>
          <w:sz w:val="28"/>
          <w:szCs w:val="28"/>
        </w:rPr>
        <w:t xml:space="preserve">, СК д. Глинка, СК п. Крутоярский, СК д. </w:t>
      </w:r>
      <w:proofErr w:type="spellStart"/>
      <w:r w:rsidR="003266EE" w:rsidRPr="003266EE">
        <w:rPr>
          <w:sz w:val="28"/>
          <w:szCs w:val="28"/>
        </w:rPr>
        <w:t>Новокурск</w:t>
      </w:r>
      <w:proofErr w:type="spellEnd"/>
      <w:r w:rsidR="003266EE" w:rsidRPr="003266EE">
        <w:rPr>
          <w:sz w:val="28"/>
          <w:szCs w:val="28"/>
        </w:rPr>
        <w:t xml:space="preserve">, СК д. Скрипачи, СК </w:t>
      </w:r>
      <w:proofErr w:type="spellStart"/>
      <w:r w:rsidR="003266EE" w:rsidRPr="003266EE">
        <w:rPr>
          <w:sz w:val="28"/>
          <w:szCs w:val="28"/>
        </w:rPr>
        <w:t>с.Новоалтатка</w:t>
      </w:r>
      <w:proofErr w:type="spellEnd"/>
      <w:r w:rsidR="003266EE" w:rsidRPr="003266EE">
        <w:rPr>
          <w:sz w:val="28"/>
          <w:szCs w:val="28"/>
        </w:rPr>
        <w:t xml:space="preserve">, СДК с. Березовское, СДК с. Ивановка, СДК с. Родники, СДК с. </w:t>
      </w:r>
      <w:proofErr w:type="spellStart"/>
      <w:r w:rsidR="003266EE" w:rsidRPr="003266EE">
        <w:rPr>
          <w:sz w:val="28"/>
          <w:szCs w:val="28"/>
        </w:rPr>
        <w:t>Новоалтатка</w:t>
      </w:r>
      <w:proofErr w:type="spellEnd"/>
      <w:r w:rsidR="003266EE" w:rsidRPr="003266EE">
        <w:rPr>
          <w:sz w:val="28"/>
          <w:szCs w:val="28"/>
        </w:rPr>
        <w:t xml:space="preserve">, СДК с. </w:t>
      </w:r>
      <w:proofErr w:type="spellStart"/>
      <w:r w:rsidR="003266EE" w:rsidRPr="003266EE">
        <w:rPr>
          <w:sz w:val="28"/>
          <w:szCs w:val="28"/>
        </w:rPr>
        <w:t>Шуш</w:t>
      </w:r>
      <w:r w:rsidR="003266EE">
        <w:rPr>
          <w:sz w:val="28"/>
          <w:szCs w:val="28"/>
        </w:rPr>
        <w:t>ь</w:t>
      </w:r>
      <w:proofErr w:type="spellEnd"/>
      <w:r w:rsidR="003266EE">
        <w:rPr>
          <w:sz w:val="28"/>
          <w:szCs w:val="28"/>
        </w:rPr>
        <w:t xml:space="preserve"> </w:t>
      </w:r>
      <w:r w:rsidRPr="00A43DEA">
        <w:rPr>
          <w:sz w:val="28"/>
          <w:szCs w:val="28"/>
        </w:rPr>
        <w:t>(мероприятие 1.3.1.);</w:t>
      </w:r>
    </w:p>
    <w:p w14:paraId="505B54C0" w14:textId="2FBF6889" w:rsidR="00A43DEA" w:rsidRPr="00A43DEA" w:rsidRDefault="00A43DEA" w:rsidP="005B3469">
      <w:pPr>
        <w:widowControl w:val="0"/>
        <w:autoSpaceDE w:val="0"/>
        <w:autoSpaceDN w:val="0"/>
        <w:adjustRightInd w:val="0"/>
        <w:ind w:firstLine="709"/>
        <w:jc w:val="both"/>
        <w:rPr>
          <w:sz w:val="28"/>
          <w:szCs w:val="28"/>
        </w:rPr>
      </w:pPr>
      <w:r w:rsidRPr="00A43DEA">
        <w:rPr>
          <w:sz w:val="28"/>
          <w:szCs w:val="28"/>
        </w:rPr>
        <w:t>б) на приобретение офисн</w:t>
      </w:r>
      <w:r w:rsidR="005B3469">
        <w:rPr>
          <w:sz w:val="28"/>
          <w:szCs w:val="28"/>
        </w:rPr>
        <w:t>ой</w:t>
      </w:r>
      <w:r w:rsidRPr="00A43DEA">
        <w:rPr>
          <w:sz w:val="28"/>
          <w:szCs w:val="28"/>
        </w:rPr>
        <w:t xml:space="preserve"> </w:t>
      </w:r>
      <w:r w:rsidR="005B3469">
        <w:rPr>
          <w:sz w:val="28"/>
          <w:szCs w:val="28"/>
        </w:rPr>
        <w:t>мебели</w:t>
      </w:r>
      <w:r w:rsidRPr="00A43DEA">
        <w:rPr>
          <w:sz w:val="28"/>
          <w:szCs w:val="28"/>
        </w:rPr>
        <w:t xml:space="preserve"> </w:t>
      </w:r>
      <w:r w:rsidR="005B3469" w:rsidRPr="00A43DEA">
        <w:rPr>
          <w:sz w:val="28"/>
          <w:szCs w:val="28"/>
        </w:rPr>
        <w:t xml:space="preserve">для </w:t>
      </w:r>
      <w:r w:rsidR="005B3469">
        <w:rPr>
          <w:sz w:val="28"/>
          <w:szCs w:val="28"/>
        </w:rPr>
        <w:t>СДК</w:t>
      </w:r>
      <w:r w:rsidR="005B3469" w:rsidRPr="005B3469">
        <w:rPr>
          <w:sz w:val="28"/>
          <w:szCs w:val="28"/>
        </w:rPr>
        <w:t xml:space="preserve"> с. Парная</w:t>
      </w:r>
      <w:r w:rsidR="005B3469">
        <w:rPr>
          <w:sz w:val="28"/>
          <w:szCs w:val="28"/>
        </w:rPr>
        <w:t xml:space="preserve">, </w:t>
      </w:r>
      <w:r w:rsidR="005B3469" w:rsidRPr="005B3469">
        <w:rPr>
          <w:sz w:val="28"/>
          <w:szCs w:val="28"/>
        </w:rPr>
        <w:t>СДК с. Ивановка</w:t>
      </w:r>
      <w:r w:rsidR="005B3469">
        <w:rPr>
          <w:sz w:val="28"/>
          <w:szCs w:val="28"/>
        </w:rPr>
        <w:t>, С</w:t>
      </w:r>
      <w:r w:rsidR="005B3469" w:rsidRPr="005B3469">
        <w:rPr>
          <w:sz w:val="28"/>
          <w:szCs w:val="28"/>
        </w:rPr>
        <w:t xml:space="preserve">ДК с. </w:t>
      </w:r>
      <w:proofErr w:type="spellStart"/>
      <w:r w:rsidR="005B3469" w:rsidRPr="005B3469">
        <w:rPr>
          <w:sz w:val="28"/>
          <w:szCs w:val="28"/>
        </w:rPr>
        <w:t>Новоалтатка</w:t>
      </w:r>
      <w:proofErr w:type="spellEnd"/>
      <w:r w:rsidR="005B3469" w:rsidRPr="005B3469">
        <w:rPr>
          <w:sz w:val="28"/>
          <w:szCs w:val="28"/>
        </w:rPr>
        <w:t xml:space="preserve"> </w:t>
      </w:r>
      <w:r w:rsidR="005B3469">
        <w:rPr>
          <w:sz w:val="28"/>
          <w:szCs w:val="28"/>
        </w:rPr>
        <w:t xml:space="preserve">в 2025 году, для </w:t>
      </w:r>
      <w:r w:rsidR="005B3469" w:rsidRPr="005B3469">
        <w:rPr>
          <w:sz w:val="28"/>
          <w:szCs w:val="28"/>
        </w:rPr>
        <w:t xml:space="preserve">СДК с. </w:t>
      </w:r>
      <w:proofErr w:type="spellStart"/>
      <w:r w:rsidR="005B3469" w:rsidRPr="005B3469">
        <w:rPr>
          <w:sz w:val="28"/>
          <w:szCs w:val="28"/>
        </w:rPr>
        <w:t>Шушь</w:t>
      </w:r>
      <w:proofErr w:type="spellEnd"/>
      <w:r w:rsidR="005B3469" w:rsidRPr="005B3469">
        <w:rPr>
          <w:sz w:val="28"/>
          <w:szCs w:val="28"/>
        </w:rPr>
        <w:t>, СДК с. Родники,</w:t>
      </w:r>
      <w:r w:rsidR="005B3469">
        <w:rPr>
          <w:sz w:val="28"/>
          <w:szCs w:val="28"/>
        </w:rPr>
        <w:t xml:space="preserve"> </w:t>
      </w:r>
      <w:r w:rsidR="005B3469" w:rsidRPr="005B3469">
        <w:rPr>
          <w:sz w:val="28"/>
          <w:szCs w:val="28"/>
        </w:rPr>
        <w:t xml:space="preserve">СК </w:t>
      </w:r>
      <w:proofErr w:type="spellStart"/>
      <w:r w:rsidR="005B3469" w:rsidRPr="005B3469">
        <w:rPr>
          <w:sz w:val="28"/>
          <w:szCs w:val="28"/>
        </w:rPr>
        <w:t>д.Росинка</w:t>
      </w:r>
      <w:proofErr w:type="spellEnd"/>
      <w:r w:rsidR="005B3469">
        <w:rPr>
          <w:sz w:val="28"/>
          <w:szCs w:val="28"/>
        </w:rPr>
        <w:t xml:space="preserve">, </w:t>
      </w:r>
      <w:r w:rsidR="005B3469" w:rsidRPr="005B3469">
        <w:rPr>
          <w:sz w:val="28"/>
          <w:szCs w:val="28"/>
        </w:rPr>
        <w:t xml:space="preserve">СК </w:t>
      </w:r>
      <w:proofErr w:type="spellStart"/>
      <w:r w:rsidR="005B3469" w:rsidRPr="005B3469">
        <w:rPr>
          <w:sz w:val="28"/>
          <w:szCs w:val="28"/>
        </w:rPr>
        <w:t>д.Дубинино</w:t>
      </w:r>
      <w:proofErr w:type="spellEnd"/>
      <w:r w:rsidR="005B3469">
        <w:rPr>
          <w:sz w:val="28"/>
          <w:szCs w:val="28"/>
        </w:rPr>
        <w:t xml:space="preserve"> в 2026 году</w:t>
      </w:r>
      <w:r w:rsidR="005B3469" w:rsidRPr="005B3469">
        <w:rPr>
          <w:sz w:val="28"/>
          <w:szCs w:val="28"/>
        </w:rPr>
        <w:t xml:space="preserve"> </w:t>
      </w:r>
      <w:r w:rsidRPr="00A43DEA">
        <w:rPr>
          <w:sz w:val="28"/>
          <w:szCs w:val="28"/>
        </w:rPr>
        <w:t>(мероприятие 1.3.2.);</w:t>
      </w:r>
    </w:p>
    <w:p w14:paraId="5ACF2131" w14:textId="43CEBC00"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в) </w:t>
      </w:r>
      <w:r w:rsidR="001422DB">
        <w:rPr>
          <w:sz w:val="28"/>
          <w:szCs w:val="28"/>
        </w:rPr>
        <w:t>на у</w:t>
      </w:r>
      <w:r w:rsidR="001422DB" w:rsidRPr="001422DB">
        <w:rPr>
          <w:sz w:val="28"/>
          <w:szCs w:val="28"/>
        </w:rPr>
        <w:t>становк</w:t>
      </w:r>
      <w:r w:rsidR="001422DB">
        <w:rPr>
          <w:sz w:val="28"/>
          <w:szCs w:val="28"/>
        </w:rPr>
        <w:t>у</w:t>
      </w:r>
      <w:r w:rsidR="001422DB" w:rsidRPr="001422DB">
        <w:rPr>
          <w:sz w:val="28"/>
          <w:szCs w:val="28"/>
        </w:rPr>
        <w:t xml:space="preserve"> прибора учета тепловой энергии в здании СК </w:t>
      </w:r>
      <w:proofErr w:type="spellStart"/>
      <w:r w:rsidR="001422DB" w:rsidRPr="001422DB">
        <w:rPr>
          <w:sz w:val="28"/>
          <w:szCs w:val="28"/>
        </w:rPr>
        <w:t>д.Гляден</w:t>
      </w:r>
      <w:proofErr w:type="spellEnd"/>
      <w:r w:rsidR="001422DB" w:rsidRPr="001422DB">
        <w:rPr>
          <w:sz w:val="28"/>
          <w:szCs w:val="28"/>
        </w:rPr>
        <w:t xml:space="preserve"> </w:t>
      </w:r>
      <w:r w:rsidR="00034311">
        <w:rPr>
          <w:sz w:val="28"/>
          <w:szCs w:val="28"/>
        </w:rPr>
        <w:t>в 202</w:t>
      </w:r>
      <w:r w:rsidR="001422DB">
        <w:rPr>
          <w:sz w:val="28"/>
          <w:szCs w:val="28"/>
        </w:rPr>
        <w:t>5</w:t>
      </w:r>
      <w:r w:rsidR="00034311">
        <w:rPr>
          <w:sz w:val="28"/>
          <w:szCs w:val="28"/>
        </w:rPr>
        <w:t xml:space="preserve"> году</w:t>
      </w:r>
      <w:r w:rsidRPr="00A43DEA">
        <w:rPr>
          <w:sz w:val="28"/>
          <w:szCs w:val="28"/>
        </w:rPr>
        <w:t xml:space="preserve"> (мероприятие 1.3.3.);</w:t>
      </w:r>
    </w:p>
    <w:p w14:paraId="57392DAA" w14:textId="02D61A0B" w:rsidR="00A43DEA" w:rsidRPr="00A43DEA" w:rsidRDefault="00A43DEA" w:rsidP="00007842">
      <w:pPr>
        <w:widowControl w:val="0"/>
        <w:autoSpaceDE w:val="0"/>
        <w:autoSpaceDN w:val="0"/>
        <w:adjustRightInd w:val="0"/>
        <w:ind w:firstLine="709"/>
        <w:jc w:val="both"/>
        <w:rPr>
          <w:sz w:val="28"/>
          <w:szCs w:val="28"/>
        </w:rPr>
      </w:pPr>
      <w:r w:rsidRPr="00A43DEA">
        <w:rPr>
          <w:sz w:val="28"/>
          <w:szCs w:val="28"/>
        </w:rPr>
        <w:lastRenderedPageBreak/>
        <w:t xml:space="preserve">г) </w:t>
      </w:r>
      <w:r w:rsidR="001422DB">
        <w:rPr>
          <w:sz w:val="28"/>
          <w:szCs w:val="28"/>
        </w:rPr>
        <w:t>на</w:t>
      </w:r>
      <w:r w:rsidR="001422DB" w:rsidRPr="001422DB">
        <w:t xml:space="preserve"> </w:t>
      </w:r>
      <w:r w:rsidR="001422DB">
        <w:rPr>
          <w:sz w:val="28"/>
          <w:szCs w:val="28"/>
        </w:rPr>
        <w:t>п</w:t>
      </w:r>
      <w:r w:rsidR="001422DB" w:rsidRPr="001422DB">
        <w:rPr>
          <w:sz w:val="28"/>
          <w:szCs w:val="28"/>
        </w:rPr>
        <w:t xml:space="preserve">риобретение кресел в зрительный зал СДК </w:t>
      </w:r>
      <w:proofErr w:type="spellStart"/>
      <w:r w:rsidR="001422DB" w:rsidRPr="001422DB">
        <w:rPr>
          <w:sz w:val="28"/>
          <w:szCs w:val="28"/>
        </w:rPr>
        <w:t>с.Новоалтатка</w:t>
      </w:r>
      <w:proofErr w:type="spellEnd"/>
      <w:r w:rsidR="001422DB">
        <w:rPr>
          <w:sz w:val="28"/>
          <w:szCs w:val="28"/>
        </w:rPr>
        <w:t xml:space="preserve"> </w:t>
      </w:r>
      <w:r w:rsidR="00034311">
        <w:rPr>
          <w:sz w:val="28"/>
          <w:szCs w:val="28"/>
        </w:rPr>
        <w:t>в 202</w:t>
      </w:r>
      <w:r w:rsidR="001422DB">
        <w:rPr>
          <w:sz w:val="28"/>
          <w:szCs w:val="28"/>
        </w:rPr>
        <w:t>5</w:t>
      </w:r>
      <w:r w:rsidR="00034311">
        <w:rPr>
          <w:sz w:val="28"/>
          <w:szCs w:val="28"/>
        </w:rPr>
        <w:t xml:space="preserve"> году</w:t>
      </w:r>
      <w:r w:rsidR="00007842">
        <w:rPr>
          <w:sz w:val="28"/>
          <w:szCs w:val="28"/>
        </w:rPr>
        <w:t xml:space="preserve"> </w:t>
      </w:r>
      <w:r w:rsidRPr="00A43DEA">
        <w:rPr>
          <w:sz w:val="28"/>
          <w:szCs w:val="28"/>
        </w:rPr>
        <w:t>(мероприятие 1.3.</w:t>
      </w:r>
      <w:r w:rsidR="001422DB">
        <w:rPr>
          <w:sz w:val="28"/>
          <w:szCs w:val="28"/>
        </w:rPr>
        <w:t>4</w:t>
      </w:r>
      <w:r w:rsidRPr="00A43DEA">
        <w:rPr>
          <w:sz w:val="28"/>
          <w:szCs w:val="28"/>
        </w:rPr>
        <w:t>.);</w:t>
      </w:r>
    </w:p>
    <w:p w14:paraId="0E31430E" w14:textId="642400D1" w:rsidR="007729D1" w:rsidRDefault="00546DA2" w:rsidP="00557CBC">
      <w:pPr>
        <w:widowControl w:val="0"/>
        <w:autoSpaceDE w:val="0"/>
        <w:autoSpaceDN w:val="0"/>
        <w:adjustRightInd w:val="0"/>
        <w:ind w:firstLine="709"/>
        <w:jc w:val="both"/>
        <w:rPr>
          <w:sz w:val="28"/>
          <w:szCs w:val="28"/>
        </w:rPr>
      </w:pPr>
      <w:r>
        <w:rPr>
          <w:sz w:val="28"/>
          <w:szCs w:val="28"/>
        </w:rPr>
        <w:t>д</w:t>
      </w:r>
      <w:r w:rsidR="007729D1">
        <w:rPr>
          <w:sz w:val="28"/>
          <w:szCs w:val="28"/>
        </w:rPr>
        <w:t>) на</w:t>
      </w:r>
      <w:r w:rsidR="00001E67" w:rsidRPr="00001E67">
        <w:t xml:space="preserve"> </w:t>
      </w:r>
      <w:r w:rsidR="00001E67">
        <w:rPr>
          <w:sz w:val="28"/>
          <w:szCs w:val="28"/>
        </w:rPr>
        <w:t>к</w:t>
      </w:r>
      <w:r w:rsidR="00001E67" w:rsidRPr="00001E67">
        <w:rPr>
          <w:sz w:val="28"/>
          <w:szCs w:val="28"/>
        </w:rPr>
        <w:t>апитальный ремонт входной группы нежилого здания СДК с. Парная</w:t>
      </w:r>
      <w:r w:rsidR="007729D1">
        <w:rPr>
          <w:sz w:val="28"/>
          <w:szCs w:val="28"/>
        </w:rPr>
        <w:t xml:space="preserve"> </w:t>
      </w:r>
      <w:bookmarkStart w:id="13" w:name="_Hlk149816903"/>
      <w:r w:rsidR="00034311">
        <w:rPr>
          <w:sz w:val="28"/>
          <w:szCs w:val="28"/>
        </w:rPr>
        <w:t>в 202</w:t>
      </w:r>
      <w:r w:rsidR="00001E67">
        <w:rPr>
          <w:sz w:val="28"/>
          <w:szCs w:val="28"/>
        </w:rPr>
        <w:t>5</w:t>
      </w:r>
      <w:r w:rsidR="00034311">
        <w:rPr>
          <w:sz w:val="28"/>
          <w:szCs w:val="28"/>
        </w:rPr>
        <w:t xml:space="preserve"> году</w:t>
      </w:r>
      <w:r>
        <w:rPr>
          <w:sz w:val="28"/>
          <w:szCs w:val="28"/>
        </w:rPr>
        <w:t xml:space="preserve"> </w:t>
      </w:r>
      <w:bookmarkEnd w:id="13"/>
      <w:r w:rsidR="007729D1">
        <w:rPr>
          <w:sz w:val="28"/>
          <w:szCs w:val="28"/>
        </w:rPr>
        <w:t>(мероприятие 1.3.</w:t>
      </w:r>
      <w:r w:rsidR="00001E67">
        <w:rPr>
          <w:sz w:val="28"/>
          <w:szCs w:val="28"/>
        </w:rPr>
        <w:t>5</w:t>
      </w:r>
      <w:r w:rsidR="007729D1">
        <w:rPr>
          <w:sz w:val="28"/>
          <w:szCs w:val="28"/>
        </w:rPr>
        <w:t>)</w:t>
      </w:r>
      <w:r w:rsidR="00C678EF">
        <w:rPr>
          <w:sz w:val="28"/>
          <w:szCs w:val="28"/>
        </w:rPr>
        <w:t>;</w:t>
      </w:r>
    </w:p>
    <w:p w14:paraId="42F03404" w14:textId="6FBEAB63" w:rsidR="00C678EF" w:rsidRDefault="00C678EF" w:rsidP="005C1E80">
      <w:pPr>
        <w:widowControl w:val="0"/>
        <w:autoSpaceDE w:val="0"/>
        <w:autoSpaceDN w:val="0"/>
        <w:adjustRightInd w:val="0"/>
        <w:ind w:firstLine="709"/>
        <w:jc w:val="both"/>
        <w:rPr>
          <w:sz w:val="28"/>
          <w:szCs w:val="28"/>
        </w:rPr>
      </w:pPr>
      <w:r>
        <w:rPr>
          <w:sz w:val="28"/>
          <w:szCs w:val="28"/>
        </w:rPr>
        <w:t xml:space="preserve">е) на </w:t>
      </w:r>
      <w:r w:rsidR="00D03721">
        <w:rPr>
          <w:sz w:val="28"/>
          <w:szCs w:val="28"/>
        </w:rPr>
        <w:t>п</w:t>
      </w:r>
      <w:r w:rsidR="00D03721" w:rsidRPr="00D03721">
        <w:rPr>
          <w:sz w:val="28"/>
          <w:szCs w:val="28"/>
        </w:rPr>
        <w:t>риобретение</w:t>
      </w:r>
      <w:r w:rsidR="00D03721">
        <w:rPr>
          <w:sz w:val="28"/>
          <w:szCs w:val="28"/>
        </w:rPr>
        <w:t xml:space="preserve"> </w:t>
      </w:r>
      <w:r w:rsidR="00D03721" w:rsidRPr="00D03721">
        <w:rPr>
          <w:sz w:val="28"/>
          <w:szCs w:val="28"/>
        </w:rPr>
        <w:t>искусственных елей</w:t>
      </w:r>
      <w:r w:rsidR="00D03721">
        <w:rPr>
          <w:sz w:val="28"/>
          <w:szCs w:val="28"/>
        </w:rPr>
        <w:t xml:space="preserve"> для</w:t>
      </w:r>
      <w:r w:rsidR="005C1E80" w:rsidRPr="005C1E80">
        <w:t xml:space="preserve"> </w:t>
      </w:r>
      <w:r w:rsidR="005C1E80" w:rsidRPr="005C1E80">
        <w:rPr>
          <w:sz w:val="28"/>
          <w:szCs w:val="28"/>
        </w:rPr>
        <w:t xml:space="preserve">СДК д. </w:t>
      </w:r>
      <w:proofErr w:type="spellStart"/>
      <w:r w:rsidR="005C1E80" w:rsidRPr="005C1E80">
        <w:rPr>
          <w:sz w:val="28"/>
          <w:szCs w:val="28"/>
        </w:rPr>
        <w:t>Белоозерка</w:t>
      </w:r>
      <w:proofErr w:type="spellEnd"/>
      <w:r w:rsidR="005C1E80" w:rsidRPr="005C1E80">
        <w:rPr>
          <w:sz w:val="28"/>
          <w:szCs w:val="28"/>
        </w:rPr>
        <w:t xml:space="preserve">, СДК </w:t>
      </w:r>
      <w:proofErr w:type="spellStart"/>
      <w:r w:rsidR="005C1E80" w:rsidRPr="005C1E80">
        <w:rPr>
          <w:sz w:val="28"/>
          <w:szCs w:val="28"/>
        </w:rPr>
        <w:t>с.Березовское</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д.Гудково</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Pr>
          <w:sz w:val="28"/>
          <w:szCs w:val="28"/>
        </w:rPr>
        <w:t>д</w:t>
      </w:r>
      <w:r w:rsidR="005C1E80" w:rsidRPr="005C1E80">
        <w:rPr>
          <w:sz w:val="28"/>
          <w:szCs w:val="28"/>
        </w:rPr>
        <w:t>.Горбы</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с.Ершово</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с.Береш</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с.Гляден</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д.Глинка</w:t>
      </w:r>
      <w:proofErr w:type="spellEnd"/>
      <w:r w:rsidR="005C1E80" w:rsidRPr="005C1E80">
        <w:rPr>
          <w:sz w:val="28"/>
          <w:szCs w:val="28"/>
        </w:rPr>
        <w:t xml:space="preserve">, СК </w:t>
      </w:r>
      <w:proofErr w:type="spellStart"/>
      <w:r w:rsidR="005C1E80" w:rsidRPr="005C1E80">
        <w:rPr>
          <w:sz w:val="28"/>
          <w:szCs w:val="28"/>
        </w:rPr>
        <w:t>д.Скрипачи</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с</w:t>
      </w:r>
      <w:r w:rsidR="005C1E80">
        <w:rPr>
          <w:sz w:val="28"/>
          <w:szCs w:val="28"/>
        </w:rPr>
        <w:t>.</w:t>
      </w:r>
      <w:r w:rsidR="005C1E80" w:rsidRPr="005C1E80">
        <w:rPr>
          <w:sz w:val="28"/>
          <w:szCs w:val="28"/>
        </w:rPr>
        <w:t>Дубинино</w:t>
      </w:r>
      <w:proofErr w:type="spellEnd"/>
      <w:r w:rsidR="005C1E80" w:rsidRPr="005C1E80">
        <w:rPr>
          <w:sz w:val="28"/>
          <w:szCs w:val="28"/>
        </w:rPr>
        <w:t>,</w:t>
      </w:r>
      <w:r w:rsidR="005C1E80">
        <w:rPr>
          <w:sz w:val="28"/>
          <w:szCs w:val="28"/>
        </w:rPr>
        <w:t xml:space="preserve"> </w:t>
      </w:r>
      <w:r w:rsidR="005C1E80" w:rsidRPr="005C1E80">
        <w:rPr>
          <w:sz w:val="28"/>
          <w:szCs w:val="28"/>
        </w:rPr>
        <w:t xml:space="preserve">СК </w:t>
      </w:r>
      <w:proofErr w:type="spellStart"/>
      <w:r w:rsidR="005C1E80" w:rsidRPr="005C1E80">
        <w:rPr>
          <w:sz w:val="28"/>
          <w:szCs w:val="28"/>
        </w:rPr>
        <w:t>с.Родники</w:t>
      </w:r>
      <w:proofErr w:type="spellEnd"/>
      <w:r w:rsidR="005C1E80">
        <w:rPr>
          <w:sz w:val="28"/>
          <w:szCs w:val="28"/>
        </w:rPr>
        <w:t xml:space="preserve"> </w:t>
      </w:r>
      <w:r w:rsidR="005C1E80" w:rsidRPr="00D03721">
        <w:rPr>
          <w:sz w:val="28"/>
          <w:szCs w:val="28"/>
        </w:rPr>
        <w:t>в</w:t>
      </w:r>
      <w:r w:rsidR="00034311">
        <w:rPr>
          <w:sz w:val="28"/>
          <w:szCs w:val="28"/>
        </w:rPr>
        <w:t xml:space="preserve"> 202</w:t>
      </w:r>
      <w:r w:rsidR="005C1E80">
        <w:rPr>
          <w:sz w:val="28"/>
          <w:szCs w:val="28"/>
        </w:rPr>
        <w:t>5</w:t>
      </w:r>
      <w:r w:rsidR="00034311">
        <w:rPr>
          <w:sz w:val="28"/>
          <w:szCs w:val="28"/>
        </w:rPr>
        <w:t xml:space="preserve"> году</w:t>
      </w:r>
      <w:r>
        <w:rPr>
          <w:sz w:val="28"/>
          <w:szCs w:val="28"/>
        </w:rPr>
        <w:t xml:space="preserve"> (мероприятие 1.3.</w:t>
      </w:r>
      <w:r w:rsidR="005C1E80">
        <w:rPr>
          <w:sz w:val="28"/>
          <w:szCs w:val="28"/>
        </w:rPr>
        <w:t>6</w:t>
      </w:r>
      <w:r>
        <w:rPr>
          <w:sz w:val="28"/>
          <w:szCs w:val="28"/>
        </w:rPr>
        <w:t>)</w:t>
      </w:r>
      <w:r w:rsidR="005C1E80">
        <w:rPr>
          <w:sz w:val="28"/>
          <w:szCs w:val="28"/>
        </w:rPr>
        <w:t>;</w:t>
      </w:r>
    </w:p>
    <w:p w14:paraId="00C1D52D" w14:textId="60A14A1B" w:rsidR="005C1E80" w:rsidRDefault="005C1E80" w:rsidP="005C1E80">
      <w:pPr>
        <w:widowControl w:val="0"/>
        <w:autoSpaceDE w:val="0"/>
        <w:autoSpaceDN w:val="0"/>
        <w:adjustRightInd w:val="0"/>
        <w:ind w:firstLine="709"/>
        <w:jc w:val="both"/>
        <w:rPr>
          <w:sz w:val="28"/>
          <w:szCs w:val="28"/>
        </w:rPr>
      </w:pPr>
      <w:r>
        <w:rPr>
          <w:sz w:val="28"/>
          <w:szCs w:val="28"/>
        </w:rPr>
        <w:t>ж) на ремонт кровли в СК с. Береш в 2025 году (мероприятие 1.3.7.);</w:t>
      </w:r>
    </w:p>
    <w:p w14:paraId="53A8E319" w14:textId="2436BF50" w:rsidR="005C1E80" w:rsidRPr="005C1E80" w:rsidRDefault="005C1E80" w:rsidP="005C1E80">
      <w:pPr>
        <w:widowControl w:val="0"/>
        <w:autoSpaceDE w:val="0"/>
        <w:autoSpaceDN w:val="0"/>
        <w:adjustRightInd w:val="0"/>
        <w:ind w:firstLine="709"/>
        <w:jc w:val="both"/>
        <w:rPr>
          <w:sz w:val="28"/>
          <w:szCs w:val="28"/>
        </w:rPr>
      </w:pPr>
      <w:r>
        <w:rPr>
          <w:sz w:val="28"/>
          <w:szCs w:val="28"/>
        </w:rPr>
        <w:t>з) на проведение р</w:t>
      </w:r>
      <w:r w:rsidRPr="005C1E80">
        <w:rPr>
          <w:sz w:val="28"/>
          <w:szCs w:val="28"/>
        </w:rPr>
        <w:t>емонтны</w:t>
      </w:r>
      <w:r>
        <w:rPr>
          <w:sz w:val="28"/>
          <w:szCs w:val="28"/>
        </w:rPr>
        <w:t>х</w:t>
      </w:r>
      <w:r w:rsidRPr="005C1E80">
        <w:rPr>
          <w:sz w:val="28"/>
          <w:szCs w:val="28"/>
        </w:rPr>
        <w:t xml:space="preserve"> работ на системе отопления в здании СК </w:t>
      </w:r>
      <w:proofErr w:type="spellStart"/>
      <w:r w:rsidRPr="005C1E80">
        <w:rPr>
          <w:sz w:val="28"/>
          <w:szCs w:val="28"/>
        </w:rPr>
        <w:t>п.Инголь</w:t>
      </w:r>
      <w:proofErr w:type="spellEnd"/>
      <w:r w:rsidRPr="005C1E80">
        <w:rPr>
          <w:sz w:val="28"/>
          <w:szCs w:val="28"/>
        </w:rPr>
        <w:t>, установк</w:t>
      </w:r>
      <w:r>
        <w:rPr>
          <w:sz w:val="28"/>
          <w:szCs w:val="28"/>
        </w:rPr>
        <w:t>у</w:t>
      </w:r>
      <w:r w:rsidRPr="005C1E80">
        <w:rPr>
          <w:sz w:val="28"/>
          <w:szCs w:val="28"/>
        </w:rPr>
        <w:t xml:space="preserve"> 4-х противопожарных дверей в СК </w:t>
      </w:r>
      <w:proofErr w:type="spellStart"/>
      <w:r w:rsidRPr="005C1E80">
        <w:rPr>
          <w:sz w:val="28"/>
          <w:szCs w:val="28"/>
        </w:rPr>
        <w:t>д.Скрипачи</w:t>
      </w:r>
      <w:proofErr w:type="spellEnd"/>
      <w:r w:rsidR="00FF4AE2">
        <w:rPr>
          <w:sz w:val="28"/>
          <w:szCs w:val="28"/>
        </w:rPr>
        <w:t xml:space="preserve"> в 2025 году</w:t>
      </w:r>
      <w:r>
        <w:rPr>
          <w:sz w:val="28"/>
          <w:szCs w:val="28"/>
        </w:rPr>
        <w:t xml:space="preserve"> </w:t>
      </w:r>
      <w:r w:rsidRPr="005C1E80">
        <w:rPr>
          <w:sz w:val="28"/>
          <w:szCs w:val="28"/>
        </w:rPr>
        <w:t>(мероприятие 1.3.</w:t>
      </w:r>
      <w:r>
        <w:rPr>
          <w:sz w:val="28"/>
          <w:szCs w:val="28"/>
        </w:rPr>
        <w:t>8</w:t>
      </w:r>
      <w:r w:rsidRPr="005C1E80">
        <w:rPr>
          <w:sz w:val="28"/>
          <w:szCs w:val="28"/>
        </w:rPr>
        <w:t>.);</w:t>
      </w:r>
    </w:p>
    <w:p w14:paraId="0ECB9424" w14:textId="77777777" w:rsidR="00152191" w:rsidRDefault="005C1E80" w:rsidP="00A2510A">
      <w:pPr>
        <w:widowControl w:val="0"/>
        <w:autoSpaceDE w:val="0"/>
        <w:autoSpaceDN w:val="0"/>
        <w:adjustRightInd w:val="0"/>
        <w:ind w:firstLine="709"/>
        <w:jc w:val="both"/>
        <w:rPr>
          <w:sz w:val="28"/>
          <w:szCs w:val="28"/>
        </w:rPr>
      </w:pPr>
      <w:r>
        <w:rPr>
          <w:sz w:val="28"/>
          <w:szCs w:val="28"/>
        </w:rPr>
        <w:t xml:space="preserve">и) </w:t>
      </w:r>
      <w:r w:rsidR="008743D9">
        <w:rPr>
          <w:sz w:val="28"/>
          <w:szCs w:val="28"/>
        </w:rPr>
        <w:t>на п</w:t>
      </w:r>
      <w:r w:rsidR="008743D9" w:rsidRPr="008743D9">
        <w:rPr>
          <w:sz w:val="28"/>
          <w:szCs w:val="28"/>
        </w:rPr>
        <w:t>риобретение</w:t>
      </w:r>
      <w:r w:rsidR="00152191">
        <w:rPr>
          <w:sz w:val="28"/>
          <w:szCs w:val="28"/>
        </w:rPr>
        <w:t>:</w:t>
      </w:r>
    </w:p>
    <w:p w14:paraId="193BAA83" w14:textId="77777777" w:rsidR="00CF579E" w:rsidRDefault="00CF579E" w:rsidP="00A2510A">
      <w:pPr>
        <w:widowControl w:val="0"/>
        <w:autoSpaceDE w:val="0"/>
        <w:autoSpaceDN w:val="0"/>
        <w:adjustRightInd w:val="0"/>
        <w:ind w:firstLine="709"/>
        <w:jc w:val="both"/>
        <w:rPr>
          <w:sz w:val="28"/>
          <w:szCs w:val="28"/>
        </w:rPr>
      </w:pPr>
      <w:r>
        <w:rPr>
          <w:sz w:val="28"/>
          <w:szCs w:val="28"/>
        </w:rPr>
        <w:t>-</w:t>
      </w:r>
      <w:r w:rsidR="008743D9" w:rsidRPr="008743D9">
        <w:rPr>
          <w:sz w:val="28"/>
          <w:szCs w:val="28"/>
        </w:rPr>
        <w:t xml:space="preserve"> информационных стендов для СДК </w:t>
      </w:r>
      <w:proofErr w:type="spellStart"/>
      <w:r w:rsidR="008743D9" w:rsidRPr="008743D9">
        <w:rPr>
          <w:sz w:val="28"/>
          <w:szCs w:val="28"/>
        </w:rPr>
        <w:t>с.Парная</w:t>
      </w:r>
      <w:proofErr w:type="spellEnd"/>
      <w:r w:rsidR="008743D9" w:rsidRPr="008743D9">
        <w:rPr>
          <w:sz w:val="28"/>
          <w:szCs w:val="28"/>
        </w:rPr>
        <w:t xml:space="preserve">, СДК </w:t>
      </w:r>
      <w:proofErr w:type="spellStart"/>
      <w:proofErr w:type="gramStart"/>
      <w:r w:rsidR="008743D9" w:rsidRPr="008743D9">
        <w:rPr>
          <w:sz w:val="28"/>
          <w:szCs w:val="28"/>
        </w:rPr>
        <w:t>с.Ивановка,СДК</w:t>
      </w:r>
      <w:proofErr w:type="spellEnd"/>
      <w:proofErr w:type="gramEnd"/>
      <w:r w:rsidR="008743D9" w:rsidRPr="008743D9">
        <w:rPr>
          <w:sz w:val="28"/>
          <w:szCs w:val="28"/>
        </w:rPr>
        <w:t xml:space="preserve"> с </w:t>
      </w:r>
      <w:proofErr w:type="spellStart"/>
      <w:r w:rsidR="008743D9" w:rsidRPr="008743D9">
        <w:rPr>
          <w:sz w:val="28"/>
          <w:szCs w:val="28"/>
        </w:rPr>
        <w:t>Новоалтатка</w:t>
      </w:r>
      <w:proofErr w:type="spellEnd"/>
      <w:r w:rsidR="008743D9" w:rsidRPr="008743D9">
        <w:rPr>
          <w:sz w:val="28"/>
          <w:szCs w:val="28"/>
        </w:rPr>
        <w:t xml:space="preserve">, ОДК </w:t>
      </w:r>
      <w:proofErr w:type="spellStart"/>
      <w:r w:rsidR="008743D9" w:rsidRPr="008743D9">
        <w:rPr>
          <w:sz w:val="28"/>
          <w:szCs w:val="28"/>
        </w:rPr>
        <w:t>с.Холмогорское</w:t>
      </w:r>
      <w:proofErr w:type="spellEnd"/>
      <w:r w:rsidR="008743D9" w:rsidRPr="008743D9">
        <w:rPr>
          <w:sz w:val="28"/>
          <w:szCs w:val="28"/>
        </w:rPr>
        <w:t xml:space="preserve">,  СДК </w:t>
      </w:r>
      <w:proofErr w:type="spellStart"/>
      <w:r w:rsidR="008743D9" w:rsidRPr="008743D9">
        <w:rPr>
          <w:sz w:val="28"/>
          <w:szCs w:val="28"/>
        </w:rPr>
        <w:t>с.Родники</w:t>
      </w:r>
      <w:proofErr w:type="spellEnd"/>
      <w:r>
        <w:rPr>
          <w:sz w:val="28"/>
          <w:szCs w:val="28"/>
        </w:rPr>
        <w:t xml:space="preserve"> в 2025 году;</w:t>
      </w:r>
    </w:p>
    <w:p w14:paraId="01BF191B" w14:textId="25810CE7" w:rsidR="00A3144B" w:rsidRDefault="00CF579E" w:rsidP="00A2510A">
      <w:pPr>
        <w:widowControl w:val="0"/>
        <w:autoSpaceDE w:val="0"/>
        <w:autoSpaceDN w:val="0"/>
        <w:adjustRightInd w:val="0"/>
        <w:ind w:firstLine="709"/>
        <w:jc w:val="both"/>
        <w:rPr>
          <w:sz w:val="28"/>
          <w:szCs w:val="28"/>
        </w:rPr>
      </w:pPr>
      <w:r>
        <w:rPr>
          <w:sz w:val="28"/>
          <w:szCs w:val="28"/>
        </w:rPr>
        <w:t xml:space="preserve">- </w:t>
      </w:r>
      <w:r w:rsidR="008743D9" w:rsidRPr="008743D9">
        <w:rPr>
          <w:sz w:val="28"/>
          <w:szCs w:val="28"/>
        </w:rPr>
        <w:t xml:space="preserve">табличек </w:t>
      </w:r>
      <w:r w:rsidR="00A3144B">
        <w:rPr>
          <w:sz w:val="28"/>
          <w:szCs w:val="28"/>
        </w:rPr>
        <w:t>с</w:t>
      </w:r>
      <w:r w:rsidR="008743D9" w:rsidRPr="008743D9">
        <w:rPr>
          <w:sz w:val="28"/>
          <w:szCs w:val="28"/>
        </w:rPr>
        <w:t xml:space="preserve"> наименованием организации для</w:t>
      </w:r>
      <w:r w:rsidR="008743D9" w:rsidRPr="008743D9">
        <w:t xml:space="preserve"> </w:t>
      </w:r>
      <w:r w:rsidR="008743D9" w:rsidRPr="008743D9">
        <w:rPr>
          <w:sz w:val="28"/>
          <w:szCs w:val="28"/>
        </w:rPr>
        <w:t xml:space="preserve">СДК </w:t>
      </w:r>
      <w:proofErr w:type="spellStart"/>
      <w:r w:rsidR="008743D9" w:rsidRPr="008743D9">
        <w:rPr>
          <w:sz w:val="28"/>
          <w:szCs w:val="28"/>
        </w:rPr>
        <w:t>с.Парная</w:t>
      </w:r>
      <w:proofErr w:type="spellEnd"/>
      <w:r w:rsidR="008743D9" w:rsidRPr="008743D9">
        <w:rPr>
          <w:sz w:val="28"/>
          <w:szCs w:val="28"/>
        </w:rPr>
        <w:t xml:space="preserve">, СК </w:t>
      </w:r>
      <w:proofErr w:type="spellStart"/>
      <w:r w:rsidR="008743D9" w:rsidRPr="008743D9">
        <w:rPr>
          <w:sz w:val="28"/>
          <w:szCs w:val="28"/>
        </w:rPr>
        <w:t>с.Малое</w:t>
      </w:r>
      <w:proofErr w:type="spellEnd"/>
      <w:r w:rsidR="008743D9" w:rsidRPr="008743D9">
        <w:rPr>
          <w:sz w:val="28"/>
          <w:szCs w:val="28"/>
        </w:rPr>
        <w:t xml:space="preserve"> Озеро</w:t>
      </w:r>
      <w:r w:rsidR="008743D9">
        <w:rPr>
          <w:sz w:val="28"/>
          <w:szCs w:val="28"/>
        </w:rPr>
        <w:t xml:space="preserve">, </w:t>
      </w:r>
      <w:r w:rsidR="008743D9" w:rsidRPr="008743D9">
        <w:rPr>
          <w:sz w:val="28"/>
          <w:szCs w:val="28"/>
        </w:rPr>
        <w:t xml:space="preserve">СДК </w:t>
      </w:r>
      <w:proofErr w:type="spellStart"/>
      <w:r w:rsidR="008743D9" w:rsidRPr="008743D9">
        <w:rPr>
          <w:sz w:val="28"/>
          <w:szCs w:val="28"/>
        </w:rPr>
        <w:t>с.Ивановка</w:t>
      </w:r>
      <w:proofErr w:type="spellEnd"/>
      <w:r w:rsidR="008743D9" w:rsidRPr="008743D9">
        <w:rPr>
          <w:sz w:val="28"/>
          <w:szCs w:val="28"/>
        </w:rPr>
        <w:t xml:space="preserve">, СК </w:t>
      </w:r>
      <w:proofErr w:type="spellStart"/>
      <w:r w:rsidR="008743D9" w:rsidRPr="008743D9">
        <w:rPr>
          <w:sz w:val="28"/>
          <w:szCs w:val="28"/>
        </w:rPr>
        <w:t>п.Инголь,СДК</w:t>
      </w:r>
      <w:proofErr w:type="spellEnd"/>
      <w:r w:rsidR="008743D9" w:rsidRPr="008743D9">
        <w:rPr>
          <w:sz w:val="28"/>
          <w:szCs w:val="28"/>
        </w:rPr>
        <w:t xml:space="preserve"> с. </w:t>
      </w:r>
      <w:proofErr w:type="spellStart"/>
      <w:r w:rsidR="008743D9" w:rsidRPr="008743D9">
        <w:rPr>
          <w:sz w:val="28"/>
          <w:szCs w:val="28"/>
        </w:rPr>
        <w:t>Шушь</w:t>
      </w:r>
      <w:proofErr w:type="spellEnd"/>
      <w:r w:rsidR="008743D9" w:rsidRPr="008743D9">
        <w:rPr>
          <w:sz w:val="28"/>
          <w:szCs w:val="28"/>
        </w:rPr>
        <w:t xml:space="preserve">, СК </w:t>
      </w:r>
      <w:proofErr w:type="spellStart"/>
      <w:r w:rsidR="008743D9" w:rsidRPr="008743D9">
        <w:rPr>
          <w:sz w:val="28"/>
          <w:szCs w:val="28"/>
        </w:rPr>
        <w:t>д.Можары</w:t>
      </w:r>
      <w:proofErr w:type="spellEnd"/>
      <w:r w:rsidR="008743D9" w:rsidRPr="008743D9">
        <w:rPr>
          <w:sz w:val="28"/>
          <w:szCs w:val="28"/>
        </w:rPr>
        <w:t xml:space="preserve">, СК </w:t>
      </w:r>
      <w:proofErr w:type="spellStart"/>
      <w:r w:rsidR="008743D9" w:rsidRPr="008743D9">
        <w:rPr>
          <w:sz w:val="28"/>
          <w:szCs w:val="28"/>
        </w:rPr>
        <w:t>с.Ораки</w:t>
      </w:r>
      <w:proofErr w:type="spellEnd"/>
      <w:r w:rsidR="008743D9" w:rsidRPr="008743D9">
        <w:rPr>
          <w:sz w:val="28"/>
          <w:szCs w:val="28"/>
        </w:rPr>
        <w:t xml:space="preserve">, СДК </w:t>
      </w:r>
      <w:proofErr w:type="spellStart"/>
      <w:r w:rsidR="008743D9" w:rsidRPr="008743D9">
        <w:rPr>
          <w:sz w:val="28"/>
          <w:szCs w:val="28"/>
        </w:rPr>
        <w:t>с</w:t>
      </w:r>
      <w:r w:rsidR="008743D9">
        <w:rPr>
          <w:sz w:val="28"/>
          <w:szCs w:val="28"/>
        </w:rPr>
        <w:t>.</w:t>
      </w:r>
      <w:r w:rsidR="008743D9" w:rsidRPr="008743D9">
        <w:rPr>
          <w:sz w:val="28"/>
          <w:szCs w:val="28"/>
        </w:rPr>
        <w:t>Новоалтатка</w:t>
      </w:r>
      <w:proofErr w:type="spellEnd"/>
      <w:r w:rsidR="008743D9" w:rsidRPr="008743D9">
        <w:rPr>
          <w:sz w:val="28"/>
          <w:szCs w:val="28"/>
        </w:rPr>
        <w:t>,</w:t>
      </w:r>
      <w:r w:rsidR="008743D9">
        <w:rPr>
          <w:sz w:val="28"/>
          <w:szCs w:val="28"/>
        </w:rPr>
        <w:t xml:space="preserve"> </w:t>
      </w:r>
      <w:r w:rsidR="008743D9" w:rsidRPr="008743D9">
        <w:rPr>
          <w:sz w:val="28"/>
          <w:szCs w:val="28"/>
        </w:rPr>
        <w:t xml:space="preserve">ОДК </w:t>
      </w:r>
      <w:proofErr w:type="spellStart"/>
      <w:r w:rsidR="008743D9" w:rsidRPr="008743D9">
        <w:rPr>
          <w:sz w:val="28"/>
          <w:szCs w:val="28"/>
        </w:rPr>
        <w:t>с.Холмогорское</w:t>
      </w:r>
      <w:proofErr w:type="spellEnd"/>
      <w:r w:rsidR="008743D9" w:rsidRPr="008743D9">
        <w:rPr>
          <w:sz w:val="28"/>
          <w:szCs w:val="28"/>
        </w:rPr>
        <w:t xml:space="preserve">, СК </w:t>
      </w:r>
      <w:proofErr w:type="spellStart"/>
      <w:r w:rsidR="008743D9" w:rsidRPr="008743D9">
        <w:rPr>
          <w:sz w:val="28"/>
          <w:szCs w:val="28"/>
        </w:rPr>
        <w:t>с.Усть</w:t>
      </w:r>
      <w:proofErr w:type="spellEnd"/>
      <w:r w:rsidR="008743D9" w:rsidRPr="008743D9">
        <w:rPr>
          <w:sz w:val="28"/>
          <w:szCs w:val="28"/>
        </w:rPr>
        <w:t xml:space="preserve">-Парная, СК </w:t>
      </w:r>
      <w:proofErr w:type="spellStart"/>
      <w:r w:rsidR="008743D9" w:rsidRPr="008743D9">
        <w:rPr>
          <w:sz w:val="28"/>
          <w:szCs w:val="28"/>
        </w:rPr>
        <w:t>с.Береш</w:t>
      </w:r>
      <w:proofErr w:type="spellEnd"/>
      <w:r w:rsidR="008743D9" w:rsidRPr="008743D9">
        <w:rPr>
          <w:sz w:val="28"/>
          <w:szCs w:val="28"/>
        </w:rPr>
        <w:t xml:space="preserve">, СК </w:t>
      </w:r>
      <w:proofErr w:type="spellStart"/>
      <w:r w:rsidR="008743D9" w:rsidRPr="008743D9">
        <w:rPr>
          <w:sz w:val="28"/>
          <w:szCs w:val="28"/>
        </w:rPr>
        <w:t>с.Ажинское</w:t>
      </w:r>
      <w:proofErr w:type="spellEnd"/>
      <w:r w:rsidR="008743D9" w:rsidRPr="008743D9">
        <w:rPr>
          <w:sz w:val="28"/>
          <w:szCs w:val="28"/>
        </w:rPr>
        <w:t xml:space="preserve">, СК </w:t>
      </w:r>
      <w:proofErr w:type="spellStart"/>
      <w:r w:rsidR="008743D9" w:rsidRPr="008743D9">
        <w:rPr>
          <w:sz w:val="28"/>
          <w:szCs w:val="28"/>
        </w:rPr>
        <w:t>с.Темра</w:t>
      </w:r>
      <w:proofErr w:type="spellEnd"/>
      <w:r w:rsidR="008743D9" w:rsidRPr="008743D9">
        <w:rPr>
          <w:sz w:val="28"/>
          <w:szCs w:val="28"/>
        </w:rPr>
        <w:t xml:space="preserve">, СДК </w:t>
      </w:r>
      <w:proofErr w:type="spellStart"/>
      <w:r w:rsidR="008743D9" w:rsidRPr="008743D9">
        <w:rPr>
          <w:sz w:val="28"/>
          <w:szCs w:val="28"/>
        </w:rPr>
        <w:t>с.Родники</w:t>
      </w:r>
      <w:proofErr w:type="spellEnd"/>
      <w:r w:rsidR="008743D9" w:rsidRPr="008743D9">
        <w:rPr>
          <w:sz w:val="28"/>
          <w:szCs w:val="28"/>
        </w:rPr>
        <w:t>,</w:t>
      </w:r>
      <w:r w:rsidR="008743D9">
        <w:rPr>
          <w:sz w:val="28"/>
          <w:szCs w:val="28"/>
        </w:rPr>
        <w:t xml:space="preserve"> </w:t>
      </w:r>
      <w:r w:rsidR="008743D9" w:rsidRPr="008743D9">
        <w:rPr>
          <w:sz w:val="28"/>
          <w:szCs w:val="28"/>
        </w:rPr>
        <w:t xml:space="preserve">СДК </w:t>
      </w:r>
      <w:proofErr w:type="spellStart"/>
      <w:r w:rsidR="008743D9" w:rsidRPr="008743D9">
        <w:rPr>
          <w:sz w:val="28"/>
          <w:szCs w:val="28"/>
        </w:rPr>
        <w:t>с.Березовское</w:t>
      </w:r>
      <w:proofErr w:type="spellEnd"/>
      <w:r w:rsidR="008743D9" w:rsidRPr="008743D9">
        <w:rPr>
          <w:sz w:val="28"/>
          <w:szCs w:val="28"/>
        </w:rPr>
        <w:t xml:space="preserve"> в 2025 году</w:t>
      </w:r>
      <w:r>
        <w:rPr>
          <w:sz w:val="28"/>
          <w:szCs w:val="28"/>
        </w:rPr>
        <w:t>;</w:t>
      </w:r>
    </w:p>
    <w:p w14:paraId="1FB35826" w14:textId="77777777" w:rsidR="00CF579E" w:rsidRDefault="00A3144B" w:rsidP="00A2510A">
      <w:pPr>
        <w:widowControl w:val="0"/>
        <w:autoSpaceDE w:val="0"/>
        <w:autoSpaceDN w:val="0"/>
        <w:adjustRightInd w:val="0"/>
        <w:ind w:firstLine="709"/>
        <w:jc w:val="both"/>
        <w:rPr>
          <w:sz w:val="28"/>
          <w:szCs w:val="28"/>
        </w:rPr>
      </w:pPr>
      <w:r>
        <w:rPr>
          <w:sz w:val="28"/>
          <w:szCs w:val="28"/>
        </w:rPr>
        <w:t>-</w:t>
      </w:r>
      <w:r w:rsidR="008743D9" w:rsidRPr="008743D9">
        <w:rPr>
          <w:sz w:val="28"/>
          <w:szCs w:val="28"/>
        </w:rPr>
        <w:t xml:space="preserve"> информационных стендов для СК </w:t>
      </w:r>
      <w:proofErr w:type="spellStart"/>
      <w:r w:rsidR="008743D9" w:rsidRPr="008743D9">
        <w:rPr>
          <w:sz w:val="28"/>
          <w:szCs w:val="28"/>
        </w:rPr>
        <w:t>с.Ораки</w:t>
      </w:r>
      <w:proofErr w:type="spellEnd"/>
      <w:r w:rsidR="008743D9" w:rsidRPr="008743D9">
        <w:rPr>
          <w:sz w:val="28"/>
          <w:szCs w:val="28"/>
        </w:rPr>
        <w:t xml:space="preserve">, СК </w:t>
      </w:r>
      <w:proofErr w:type="spellStart"/>
      <w:r w:rsidR="008743D9" w:rsidRPr="008743D9">
        <w:rPr>
          <w:sz w:val="28"/>
          <w:szCs w:val="28"/>
        </w:rPr>
        <w:t>с.Малое</w:t>
      </w:r>
      <w:proofErr w:type="spellEnd"/>
      <w:r w:rsidR="008743D9" w:rsidRPr="008743D9">
        <w:rPr>
          <w:sz w:val="28"/>
          <w:szCs w:val="28"/>
        </w:rPr>
        <w:t xml:space="preserve"> Озеро, СК </w:t>
      </w:r>
      <w:proofErr w:type="spellStart"/>
      <w:r w:rsidR="008743D9" w:rsidRPr="008743D9">
        <w:rPr>
          <w:sz w:val="28"/>
          <w:szCs w:val="28"/>
        </w:rPr>
        <w:t>д.Косые</w:t>
      </w:r>
      <w:proofErr w:type="spellEnd"/>
      <w:r w:rsidR="008743D9" w:rsidRPr="008743D9">
        <w:rPr>
          <w:sz w:val="28"/>
          <w:szCs w:val="28"/>
        </w:rPr>
        <w:t xml:space="preserve"> Ложки,  СК </w:t>
      </w:r>
      <w:proofErr w:type="spellStart"/>
      <w:r w:rsidR="008743D9" w:rsidRPr="008743D9">
        <w:rPr>
          <w:sz w:val="28"/>
          <w:szCs w:val="28"/>
        </w:rPr>
        <w:t>п.Инголь</w:t>
      </w:r>
      <w:proofErr w:type="spellEnd"/>
      <w:r w:rsidR="008743D9" w:rsidRPr="008743D9">
        <w:rPr>
          <w:sz w:val="28"/>
          <w:szCs w:val="28"/>
        </w:rPr>
        <w:t>,</w:t>
      </w:r>
      <w:r w:rsidR="008743D9">
        <w:rPr>
          <w:sz w:val="28"/>
          <w:szCs w:val="28"/>
        </w:rPr>
        <w:t xml:space="preserve"> </w:t>
      </w:r>
      <w:r w:rsidR="008743D9" w:rsidRPr="008743D9">
        <w:rPr>
          <w:sz w:val="28"/>
          <w:szCs w:val="28"/>
        </w:rPr>
        <w:t xml:space="preserve">СК </w:t>
      </w:r>
      <w:proofErr w:type="spellStart"/>
      <w:r w:rsidR="008743D9" w:rsidRPr="008743D9">
        <w:rPr>
          <w:sz w:val="28"/>
          <w:szCs w:val="28"/>
        </w:rPr>
        <w:t>д.Сорокино</w:t>
      </w:r>
      <w:proofErr w:type="spellEnd"/>
      <w:r w:rsidR="008743D9" w:rsidRPr="008743D9">
        <w:rPr>
          <w:sz w:val="28"/>
          <w:szCs w:val="28"/>
        </w:rPr>
        <w:t>, СК п. Крутоярский,</w:t>
      </w:r>
      <w:r w:rsidR="008743D9">
        <w:rPr>
          <w:sz w:val="28"/>
          <w:szCs w:val="28"/>
        </w:rPr>
        <w:t xml:space="preserve"> </w:t>
      </w:r>
      <w:r w:rsidR="008743D9" w:rsidRPr="008743D9">
        <w:rPr>
          <w:sz w:val="28"/>
          <w:szCs w:val="28"/>
        </w:rPr>
        <w:t xml:space="preserve">СК </w:t>
      </w:r>
      <w:proofErr w:type="spellStart"/>
      <w:r w:rsidR="008743D9" w:rsidRPr="008743D9">
        <w:rPr>
          <w:sz w:val="28"/>
          <w:szCs w:val="28"/>
        </w:rPr>
        <w:t>д.Глинка</w:t>
      </w:r>
      <w:proofErr w:type="spellEnd"/>
      <w:r w:rsidR="008743D9" w:rsidRPr="008743D9">
        <w:rPr>
          <w:sz w:val="28"/>
          <w:szCs w:val="28"/>
        </w:rPr>
        <w:t xml:space="preserve">, СК </w:t>
      </w:r>
      <w:proofErr w:type="spellStart"/>
      <w:r w:rsidR="008743D9" w:rsidRPr="008743D9">
        <w:rPr>
          <w:sz w:val="28"/>
          <w:szCs w:val="28"/>
        </w:rPr>
        <w:t>д.Скрипачи</w:t>
      </w:r>
      <w:proofErr w:type="spellEnd"/>
      <w:r w:rsidR="008743D9" w:rsidRPr="008743D9">
        <w:rPr>
          <w:sz w:val="28"/>
          <w:szCs w:val="28"/>
        </w:rPr>
        <w:t xml:space="preserve">, СК. с. </w:t>
      </w:r>
      <w:proofErr w:type="spellStart"/>
      <w:r w:rsidR="008743D9" w:rsidRPr="008743D9">
        <w:rPr>
          <w:sz w:val="28"/>
          <w:szCs w:val="28"/>
        </w:rPr>
        <w:t>Новоалтатка</w:t>
      </w:r>
      <w:proofErr w:type="spellEnd"/>
      <w:r w:rsidR="008743D9" w:rsidRPr="008743D9">
        <w:rPr>
          <w:sz w:val="28"/>
          <w:szCs w:val="28"/>
        </w:rPr>
        <w:t xml:space="preserve">, СК д. </w:t>
      </w:r>
      <w:proofErr w:type="spellStart"/>
      <w:r w:rsidR="008743D9" w:rsidRPr="008743D9">
        <w:rPr>
          <w:sz w:val="28"/>
          <w:szCs w:val="28"/>
        </w:rPr>
        <w:t>Белоозерка</w:t>
      </w:r>
      <w:proofErr w:type="spellEnd"/>
      <w:r w:rsidR="008743D9">
        <w:rPr>
          <w:sz w:val="28"/>
          <w:szCs w:val="28"/>
        </w:rPr>
        <w:t xml:space="preserve">, </w:t>
      </w:r>
      <w:r w:rsidR="008743D9" w:rsidRPr="008743D9">
        <w:rPr>
          <w:sz w:val="28"/>
          <w:szCs w:val="28"/>
        </w:rPr>
        <w:t xml:space="preserve">СК </w:t>
      </w:r>
      <w:proofErr w:type="spellStart"/>
      <w:r w:rsidR="008743D9" w:rsidRPr="008743D9">
        <w:rPr>
          <w:sz w:val="28"/>
          <w:szCs w:val="28"/>
        </w:rPr>
        <w:t>с.Гляден</w:t>
      </w:r>
      <w:proofErr w:type="spellEnd"/>
      <w:r w:rsidR="008743D9" w:rsidRPr="008743D9">
        <w:rPr>
          <w:sz w:val="28"/>
          <w:szCs w:val="28"/>
        </w:rPr>
        <w:t xml:space="preserve">, СК </w:t>
      </w:r>
      <w:proofErr w:type="spellStart"/>
      <w:r w:rsidR="008743D9" w:rsidRPr="008743D9">
        <w:rPr>
          <w:sz w:val="28"/>
          <w:szCs w:val="28"/>
        </w:rPr>
        <w:t>с.Усть</w:t>
      </w:r>
      <w:proofErr w:type="spellEnd"/>
      <w:r w:rsidR="008743D9" w:rsidRPr="008743D9">
        <w:rPr>
          <w:sz w:val="28"/>
          <w:szCs w:val="28"/>
        </w:rPr>
        <w:t xml:space="preserve">-Парная, СК </w:t>
      </w:r>
      <w:proofErr w:type="spellStart"/>
      <w:r w:rsidR="008743D9" w:rsidRPr="008743D9">
        <w:rPr>
          <w:sz w:val="28"/>
          <w:szCs w:val="28"/>
        </w:rPr>
        <w:t>с.Береш</w:t>
      </w:r>
      <w:proofErr w:type="spellEnd"/>
      <w:r w:rsidR="008743D9" w:rsidRPr="008743D9">
        <w:rPr>
          <w:sz w:val="28"/>
          <w:szCs w:val="28"/>
        </w:rPr>
        <w:t xml:space="preserve">, СК </w:t>
      </w:r>
      <w:proofErr w:type="spellStart"/>
      <w:r w:rsidR="008743D9" w:rsidRPr="008743D9">
        <w:rPr>
          <w:sz w:val="28"/>
          <w:szCs w:val="28"/>
        </w:rPr>
        <w:t>с.Темра,СДК</w:t>
      </w:r>
      <w:proofErr w:type="spellEnd"/>
      <w:r w:rsidR="008743D9" w:rsidRPr="008743D9">
        <w:rPr>
          <w:sz w:val="28"/>
          <w:szCs w:val="28"/>
        </w:rPr>
        <w:t xml:space="preserve"> </w:t>
      </w:r>
      <w:proofErr w:type="spellStart"/>
      <w:r w:rsidR="008743D9" w:rsidRPr="008743D9">
        <w:rPr>
          <w:sz w:val="28"/>
          <w:szCs w:val="28"/>
        </w:rPr>
        <w:t>с.Березовское</w:t>
      </w:r>
      <w:proofErr w:type="spellEnd"/>
      <w:r w:rsidR="008743D9" w:rsidRPr="008743D9">
        <w:rPr>
          <w:sz w:val="28"/>
          <w:szCs w:val="28"/>
        </w:rPr>
        <w:t xml:space="preserve">, СК </w:t>
      </w:r>
      <w:proofErr w:type="spellStart"/>
      <w:r w:rsidR="008743D9" w:rsidRPr="008743D9">
        <w:rPr>
          <w:sz w:val="28"/>
          <w:szCs w:val="28"/>
        </w:rPr>
        <w:t>д.Горбы,СК</w:t>
      </w:r>
      <w:proofErr w:type="spellEnd"/>
      <w:r w:rsidR="008743D9" w:rsidRPr="008743D9">
        <w:rPr>
          <w:sz w:val="28"/>
          <w:szCs w:val="28"/>
        </w:rPr>
        <w:t xml:space="preserve"> д. </w:t>
      </w:r>
      <w:proofErr w:type="spellStart"/>
      <w:r w:rsidR="008743D9" w:rsidRPr="008743D9">
        <w:rPr>
          <w:sz w:val="28"/>
          <w:szCs w:val="28"/>
        </w:rPr>
        <w:t>Гудково</w:t>
      </w:r>
      <w:proofErr w:type="spellEnd"/>
      <w:r w:rsidR="008743D9" w:rsidRPr="008743D9">
        <w:rPr>
          <w:sz w:val="28"/>
          <w:szCs w:val="28"/>
        </w:rPr>
        <w:t xml:space="preserve">, СК </w:t>
      </w:r>
      <w:proofErr w:type="spellStart"/>
      <w:r w:rsidR="008743D9" w:rsidRPr="008743D9">
        <w:rPr>
          <w:sz w:val="28"/>
          <w:szCs w:val="28"/>
        </w:rPr>
        <w:t>д.Ершово,СК</w:t>
      </w:r>
      <w:proofErr w:type="spellEnd"/>
      <w:r w:rsidR="008743D9" w:rsidRPr="008743D9">
        <w:rPr>
          <w:sz w:val="28"/>
          <w:szCs w:val="28"/>
        </w:rPr>
        <w:t xml:space="preserve"> д. Александровка</w:t>
      </w:r>
      <w:r w:rsidR="00CF579E">
        <w:rPr>
          <w:sz w:val="28"/>
          <w:szCs w:val="28"/>
        </w:rPr>
        <w:t xml:space="preserve"> в 2026 году;</w:t>
      </w:r>
    </w:p>
    <w:p w14:paraId="2121E55D" w14:textId="5AFEB086" w:rsidR="00A2510A" w:rsidRDefault="00CF579E" w:rsidP="00A2510A">
      <w:pPr>
        <w:widowControl w:val="0"/>
        <w:autoSpaceDE w:val="0"/>
        <w:autoSpaceDN w:val="0"/>
        <w:adjustRightInd w:val="0"/>
        <w:ind w:firstLine="709"/>
        <w:jc w:val="both"/>
        <w:rPr>
          <w:sz w:val="28"/>
          <w:szCs w:val="28"/>
        </w:rPr>
      </w:pPr>
      <w:r>
        <w:rPr>
          <w:sz w:val="28"/>
          <w:szCs w:val="28"/>
        </w:rPr>
        <w:t xml:space="preserve">- </w:t>
      </w:r>
      <w:r w:rsidR="008743D9" w:rsidRPr="008743D9">
        <w:rPr>
          <w:sz w:val="28"/>
          <w:szCs w:val="28"/>
        </w:rPr>
        <w:t xml:space="preserve">табличек с наименованием организации для </w:t>
      </w:r>
      <w:r w:rsidR="00A2510A" w:rsidRPr="00A2510A">
        <w:rPr>
          <w:sz w:val="28"/>
          <w:szCs w:val="28"/>
        </w:rPr>
        <w:t xml:space="preserve">СК </w:t>
      </w:r>
      <w:proofErr w:type="spellStart"/>
      <w:r w:rsidR="00A2510A" w:rsidRPr="00A2510A">
        <w:rPr>
          <w:sz w:val="28"/>
          <w:szCs w:val="28"/>
        </w:rPr>
        <w:t>д.Косые</w:t>
      </w:r>
      <w:proofErr w:type="spellEnd"/>
      <w:r w:rsidR="00A2510A" w:rsidRPr="00A2510A">
        <w:rPr>
          <w:sz w:val="28"/>
          <w:szCs w:val="28"/>
        </w:rPr>
        <w:t xml:space="preserve"> Ложки, СК с. Большое озеро,</w:t>
      </w:r>
      <w:r w:rsidR="00A2510A">
        <w:rPr>
          <w:sz w:val="28"/>
          <w:szCs w:val="28"/>
        </w:rPr>
        <w:t xml:space="preserve"> </w:t>
      </w:r>
      <w:r w:rsidR="00A2510A" w:rsidRPr="00A2510A">
        <w:rPr>
          <w:sz w:val="28"/>
          <w:szCs w:val="28"/>
        </w:rPr>
        <w:t xml:space="preserve">СК </w:t>
      </w:r>
      <w:proofErr w:type="spellStart"/>
      <w:r w:rsidR="00A2510A" w:rsidRPr="00A2510A">
        <w:rPr>
          <w:sz w:val="28"/>
          <w:szCs w:val="28"/>
        </w:rPr>
        <w:t>д.Сартачуль</w:t>
      </w:r>
      <w:proofErr w:type="spellEnd"/>
      <w:r w:rsidR="00A2510A" w:rsidRPr="00A2510A">
        <w:rPr>
          <w:sz w:val="28"/>
          <w:szCs w:val="28"/>
        </w:rPr>
        <w:t xml:space="preserve">,  СК </w:t>
      </w:r>
      <w:proofErr w:type="spellStart"/>
      <w:r w:rsidR="00A2510A" w:rsidRPr="00A2510A">
        <w:rPr>
          <w:sz w:val="28"/>
          <w:szCs w:val="28"/>
        </w:rPr>
        <w:t>д.Сорокино</w:t>
      </w:r>
      <w:proofErr w:type="spellEnd"/>
      <w:r w:rsidR="00A2510A" w:rsidRPr="00A2510A">
        <w:rPr>
          <w:sz w:val="28"/>
          <w:szCs w:val="28"/>
        </w:rPr>
        <w:t>,</w:t>
      </w:r>
      <w:r w:rsidR="00A2510A">
        <w:rPr>
          <w:sz w:val="28"/>
          <w:szCs w:val="28"/>
        </w:rPr>
        <w:t xml:space="preserve"> </w:t>
      </w:r>
      <w:r w:rsidR="00A2510A" w:rsidRPr="00A2510A">
        <w:rPr>
          <w:sz w:val="28"/>
          <w:szCs w:val="28"/>
        </w:rPr>
        <w:t xml:space="preserve">СК п. Крутоярский, СК </w:t>
      </w:r>
      <w:proofErr w:type="spellStart"/>
      <w:r w:rsidR="00A2510A" w:rsidRPr="00A2510A">
        <w:rPr>
          <w:sz w:val="28"/>
          <w:szCs w:val="28"/>
        </w:rPr>
        <w:t>д.Глинка</w:t>
      </w:r>
      <w:proofErr w:type="spellEnd"/>
      <w:r w:rsidR="00A2510A" w:rsidRPr="00A2510A">
        <w:rPr>
          <w:sz w:val="28"/>
          <w:szCs w:val="28"/>
        </w:rPr>
        <w:t xml:space="preserve">, СК </w:t>
      </w:r>
      <w:proofErr w:type="spellStart"/>
      <w:r w:rsidR="00A2510A" w:rsidRPr="00A2510A">
        <w:rPr>
          <w:sz w:val="28"/>
          <w:szCs w:val="28"/>
        </w:rPr>
        <w:t>д.Скрипачи</w:t>
      </w:r>
      <w:proofErr w:type="spellEnd"/>
      <w:r w:rsidR="00A2510A" w:rsidRPr="00A2510A">
        <w:rPr>
          <w:sz w:val="28"/>
          <w:szCs w:val="28"/>
        </w:rPr>
        <w:t xml:space="preserve">, СК. с. </w:t>
      </w:r>
      <w:proofErr w:type="spellStart"/>
      <w:r w:rsidR="00A2510A" w:rsidRPr="00A2510A">
        <w:rPr>
          <w:sz w:val="28"/>
          <w:szCs w:val="28"/>
        </w:rPr>
        <w:t>Новоалтатка</w:t>
      </w:r>
      <w:proofErr w:type="spellEnd"/>
      <w:r w:rsidR="00A2510A" w:rsidRPr="00A2510A">
        <w:rPr>
          <w:sz w:val="28"/>
          <w:szCs w:val="28"/>
        </w:rPr>
        <w:t xml:space="preserve">, СК д. </w:t>
      </w:r>
      <w:proofErr w:type="spellStart"/>
      <w:r w:rsidR="00A2510A" w:rsidRPr="00A2510A">
        <w:rPr>
          <w:sz w:val="28"/>
          <w:szCs w:val="28"/>
        </w:rPr>
        <w:t>Белоозерка</w:t>
      </w:r>
      <w:proofErr w:type="spellEnd"/>
      <w:r w:rsidR="00A2510A" w:rsidRPr="00A2510A">
        <w:rPr>
          <w:sz w:val="28"/>
          <w:szCs w:val="28"/>
        </w:rPr>
        <w:t xml:space="preserve">, СК </w:t>
      </w:r>
      <w:proofErr w:type="spellStart"/>
      <w:r w:rsidR="00A2510A" w:rsidRPr="00A2510A">
        <w:rPr>
          <w:sz w:val="28"/>
          <w:szCs w:val="28"/>
        </w:rPr>
        <w:t>с.Гляден</w:t>
      </w:r>
      <w:proofErr w:type="spellEnd"/>
      <w:r w:rsidR="00A2510A" w:rsidRPr="00A2510A">
        <w:rPr>
          <w:sz w:val="28"/>
          <w:szCs w:val="28"/>
        </w:rPr>
        <w:t xml:space="preserve">, СК </w:t>
      </w:r>
      <w:proofErr w:type="spellStart"/>
      <w:r w:rsidR="00A2510A" w:rsidRPr="00A2510A">
        <w:rPr>
          <w:sz w:val="28"/>
          <w:szCs w:val="28"/>
        </w:rPr>
        <w:t>с.Линево</w:t>
      </w:r>
      <w:proofErr w:type="spellEnd"/>
      <w:r w:rsidR="00A2510A" w:rsidRPr="00A2510A">
        <w:rPr>
          <w:sz w:val="28"/>
          <w:szCs w:val="28"/>
        </w:rPr>
        <w:t xml:space="preserve">, СК п. </w:t>
      </w:r>
      <w:proofErr w:type="spellStart"/>
      <w:r w:rsidR="00A2510A" w:rsidRPr="00A2510A">
        <w:rPr>
          <w:sz w:val="28"/>
          <w:szCs w:val="28"/>
        </w:rPr>
        <w:t>Дубинино</w:t>
      </w:r>
      <w:proofErr w:type="spellEnd"/>
      <w:r w:rsidR="00A2510A" w:rsidRPr="00A2510A">
        <w:rPr>
          <w:sz w:val="28"/>
          <w:szCs w:val="28"/>
        </w:rPr>
        <w:t xml:space="preserve">, СК д. Росинка,  СК </w:t>
      </w:r>
      <w:proofErr w:type="spellStart"/>
      <w:r w:rsidR="00A2510A" w:rsidRPr="00A2510A">
        <w:rPr>
          <w:sz w:val="28"/>
          <w:szCs w:val="28"/>
        </w:rPr>
        <w:t>д.Горбы,СК</w:t>
      </w:r>
      <w:proofErr w:type="spellEnd"/>
      <w:r w:rsidR="00A2510A" w:rsidRPr="00A2510A">
        <w:rPr>
          <w:sz w:val="28"/>
          <w:szCs w:val="28"/>
        </w:rPr>
        <w:t xml:space="preserve"> д. </w:t>
      </w:r>
      <w:proofErr w:type="spellStart"/>
      <w:r w:rsidR="00A2510A" w:rsidRPr="00A2510A">
        <w:rPr>
          <w:sz w:val="28"/>
          <w:szCs w:val="28"/>
        </w:rPr>
        <w:t>Гудково</w:t>
      </w:r>
      <w:proofErr w:type="spellEnd"/>
      <w:r w:rsidR="00A2510A" w:rsidRPr="00A2510A">
        <w:rPr>
          <w:sz w:val="28"/>
          <w:szCs w:val="28"/>
        </w:rPr>
        <w:t xml:space="preserve">, СК </w:t>
      </w:r>
      <w:proofErr w:type="spellStart"/>
      <w:r w:rsidR="00A2510A" w:rsidRPr="00A2510A">
        <w:rPr>
          <w:sz w:val="28"/>
          <w:szCs w:val="28"/>
        </w:rPr>
        <w:t>д.Ершово,СК</w:t>
      </w:r>
      <w:proofErr w:type="spellEnd"/>
      <w:r w:rsidR="00A2510A" w:rsidRPr="00A2510A">
        <w:rPr>
          <w:sz w:val="28"/>
          <w:szCs w:val="28"/>
        </w:rPr>
        <w:t xml:space="preserve"> д. Александровка </w:t>
      </w:r>
      <w:r w:rsidR="008743D9" w:rsidRPr="008743D9">
        <w:rPr>
          <w:sz w:val="28"/>
          <w:szCs w:val="28"/>
        </w:rPr>
        <w:t>в 2026 году</w:t>
      </w:r>
      <w:r w:rsidR="00A2510A">
        <w:rPr>
          <w:sz w:val="28"/>
          <w:szCs w:val="28"/>
        </w:rPr>
        <w:t xml:space="preserve"> </w:t>
      </w:r>
      <w:r w:rsidR="00A2510A" w:rsidRPr="00A2510A">
        <w:rPr>
          <w:sz w:val="28"/>
          <w:szCs w:val="28"/>
        </w:rPr>
        <w:t>(мероприятие 1.3.</w:t>
      </w:r>
      <w:r w:rsidR="00A2510A">
        <w:rPr>
          <w:sz w:val="28"/>
          <w:szCs w:val="28"/>
        </w:rPr>
        <w:t>9</w:t>
      </w:r>
      <w:r w:rsidR="00A2510A" w:rsidRPr="00A2510A">
        <w:rPr>
          <w:sz w:val="28"/>
          <w:szCs w:val="28"/>
        </w:rPr>
        <w:t>.);</w:t>
      </w:r>
    </w:p>
    <w:p w14:paraId="1B67157E" w14:textId="0E052535" w:rsidR="00A2510A" w:rsidRDefault="00A2510A" w:rsidP="00A2510A">
      <w:pPr>
        <w:widowControl w:val="0"/>
        <w:autoSpaceDE w:val="0"/>
        <w:autoSpaceDN w:val="0"/>
        <w:adjustRightInd w:val="0"/>
        <w:ind w:firstLine="709"/>
        <w:jc w:val="both"/>
        <w:rPr>
          <w:sz w:val="28"/>
          <w:szCs w:val="28"/>
        </w:rPr>
      </w:pPr>
      <w:r>
        <w:rPr>
          <w:sz w:val="28"/>
          <w:szCs w:val="28"/>
        </w:rPr>
        <w:t>к) на п</w:t>
      </w:r>
      <w:r w:rsidRPr="00A2510A">
        <w:rPr>
          <w:sz w:val="28"/>
          <w:szCs w:val="28"/>
        </w:rPr>
        <w:t>риобретение жалюзи</w:t>
      </w:r>
      <w:r>
        <w:rPr>
          <w:sz w:val="28"/>
          <w:szCs w:val="28"/>
        </w:rPr>
        <w:t xml:space="preserve"> в </w:t>
      </w:r>
      <w:r w:rsidRPr="00A2510A">
        <w:rPr>
          <w:sz w:val="28"/>
          <w:szCs w:val="28"/>
        </w:rPr>
        <w:t xml:space="preserve">СДК </w:t>
      </w:r>
      <w:proofErr w:type="spellStart"/>
      <w:r w:rsidRPr="00A2510A">
        <w:rPr>
          <w:sz w:val="28"/>
          <w:szCs w:val="28"/>
        </w:rPr>
        <w:t>с.Новолтатка</w:t>
      </w:r>
      <w:proofErr w:type="spellEnd"/>
      <w:r w:rsidRPr="00A2510A">
        <w:rPr>
          <w:sz w:val="28"/>
          <w:szCs w:val="28"/>
        </w:rPr>
        <w:t>,</w:t>
      </w:r>
      <w:r>
        <w:rPr>
          <w:sz w:val="28"/>
          <w:szCs w:val="28"/>
        </w:rPr>
        <w:t xml:space="preserve"> </w:t>
      </w:r>
      <w:r w:rsidRPr="00A2510A">
        <w:rPr>
          <w:sz w:val="28"/>
          <w:szCs w:val="28"/>
        </w:rPr>
        <w:t>СДК с. Ивановка</w:t>
      </w:r>
      <w:r>
        <w:rPr>
          <w:sz w:val="28"/>
          <w:szCs w:val="28"/>
        </w:rPr>
        <w:t xml:space="preserve"> в 2025 году, в </w:t>
      </w:r>
      <w:r w:rsidRPr="00A2510A">
        <w:rPr>
          <w:sz w:val="28"/>
          <w:szCs w:val="28"/>
        </w:rPr>
        <w:t xml:space="preserve">СДК с. </w:t>
      </w:r>
      <w:proofErr w:type="spellStart"/>
      <w:r w:rsidRPr="00A2510A">
        <w:rPr>
          <w:sz w:val="28"/>
          <w:szCs w:val="28"/>
        </w:rPr>
        <w:t>Шушь</w:t>
      </w:r>
      <w:proofErr w:type="spellEnd"/>
      <w:r>
        <w:rPr>
          <w:sz w:val="28"/>
          <w:szCs w:val="28"/>
        </w:rPr>
        <w:t xml:space="preserve"> в 2026 году (</w:t>
      </w:r>
      <w:r w:rsidRPr="00A2510A">
        <w:rPr>
          <w:sz w:val="28"/>
          <w:szCs w:val="28"/>
        </w:rPr>
        <w:t>мероприятие 1.3.</w:t>
      </w:r>
      <w:r>
        <w:rPr>
          <w:sz w:val="28"/>
          <w:szCs w:val="28"/>
        </w:rPr>
        <w:t>10</w:t>
      </w:r>
      <w:r w:rsidRPr="00A2510A">
        <w:rPr>
          <w:sz w:val="28"/>
          <w:szCs w:val="28"/>
        </w:rPr>
        <w:t>.)</w:t>
      </w:r>
      <w:r>
        <w:rPr>
          <w:sz w:val="28"/>
          <w:szCs w:val="28"/>
        </w:rPr>
        <w:t>;</w:t>
      </w:r>
    </w:p>
    <w:p w14:paraId="280283A9" w14:textId="21BE0838" w:rsidR="00A2510A" w:rsidRDefault="00A2510A" w:rsidP="00A2510A">
      <w:pPr>
        <w:widowControl w:val="0"/>
        <w:autoSpaceDE w:val="0"/>
        <w:autoSpaceDN w:val="0"/>
        <w:adjustRightInd w:val="0"/>
        <w:ind w:firstLine="709"/>
        <w:jc w:val="both"/>
        <w:rPr>
          <w:sz w:val="28"/>
          <w:szCs w:val="28"/>
        </w:rPr>
      </w:pPr>
      <w:r>
        <w:rPr>
          <w:sz w:val="28"/>
          <w:szCs w:val="28"/>
        </w:rPr>
        <w:t>л) на п</w:t>
      </w:r>
      <w:r w:rsidRPr="00A2510A">
        <w:rPr>
          <w:sz w:val="28"/>
          <w:szCs w:val="28"/>
        </w:rPr>
        <w:t>риобретение гардеробных стоек</w:t>
      </w:r>
      <w:r>
        <w:rPr>
          <w:sz w:val="28"/>
          <w:szCs w:val="28"/>
        </w:rPr>
        <w:t xml:space="preserve"> в </w:t>
      </w:r>
      <w:r w:rsidRPr="00A2510A">
        <w:rPr>
          <w:sz w:val="28"/>
          <w:szCs w:val="28"/>
        </w:rPr>
        <w:t xml:space="preserve">СДК </w:t>
      </w:r>
      <w:proofErr w:type="spellStart"/>
      <w:r w:rsidRPr="00A2510A">
        <w:rPr>
          <w:sz w:val="28"/>
          <w:szCs w:val="28"/>
        </w:rPr>
        <w:t>с.Ивановка</w:t>
      </w:r>
      <w:proofErr w:type="spellEnd"/>
      <w:r>
        <w:rPr>
          <w:sz w:val="28"/>
          <w:szCs w:val="28"/>
        </w:rPr>
        <w:t xml:space="preserve">, </w:t>
      </w:r>
      <w:r w:rsidRPr="00A2510A">
        <w:rPr>
          <w:sz w:val="28"/>
          <w:szCs w:val="28"/>
        </w:rPr>
        <w:t xml:space="preserve">СДК </w:t>
      </w:r>
      <w:proofErr w:type="spellStart"/>
      <w:r w:rsidRPr="00A2510A">
        <w:rPr>
          <w:sz w:val="28"/>
          <w:szCs w:val="28"/>
        </w:rPr>
        <w:t>с.Новоалтатка</w:t>
      </w:r>
      <w:proofErr w:type="spellEnd"/>
      <w:r>
        <w:rPr>
          <w:sz w:val="28"/>
          <w:szCs w:val="28"/>
        </w:rPr>
        <w:t xml:space="preserve"> в 2025 году </w:t>
      </w:r>
      <w:r w:rsidRPr="00A2510A">
        <w:rPr>
          <w:sz w:val="28"/>
          <w:szCs w:val="28"/>
        </w:rPr>
        <w:t>(мероприятие 1.3.1</w:t>
      </w:r>
      <w:r>
        <w:rPr>
          <w:sz w:val="28"/>
          <w:szCs w:val="28"/>
        </w:rPr>
        <w:t>1</w:t>
      </w:r>
      <w:r w:rsidRPr="00A2510A">
        <w:rPr>
          <w:sz w:val="28"/>
          <w:szCs w:val="28"/>
        </w:rPr>
        <w:t>.);</w:t>
      </w:r>
    </w:p>
    <w:p w14:paraId="79774976" w14:textId="4BDABFD5" w:rsidR="00A2510A" w:rsidRDefault="00A2510A" w:rsidP="00EC5062">
      <w:pPr>
        <w:widowControl w:val="0"/>
        <w:autoSpaceDE w:val="0"/>
        <w:autoSpaceDN w:val="0"/>
        <w:adjustRightInd w:val="0"/>
        <w:ind w:firstLine="709"/>
        <w:jc w:val="both"/>
        <w:rPr>
          <w:sz w:val="28"/>
          <w:szCs w:val="28"/>
        </w:rPr>
      </w:pPr>
      <w:r>
        <w:rPr>
          <w:sz w:val="28"/>
          <w:szCs w:val="28"/>
        </w:rPr>
        <w:t>м)</w:t>
      </w:r>
      <w:r w:rsidR="00EC5062">
        <w:rPr>
          <w:sz w:val="28"/>
          <w:szCs w:val="28"/>
        </w:rPr>
        <w:t xml:space="preserve"> на п</w:t>
      </w:r>
      <w:r w:rsidR="00EC5062" w:rsidRPr="00EC5062">
        <w:rPr>
          <w:sz w:val="28"/>
          <w:szCs w:val="28"/>
        </w:rPr>
        <w:t>риобретение звукового оборудования</w:t>
      </w:r>
      <w:r w:rsidR="00EC5062">
        <w:rPr>
          <w:sz w:val="28"/>
          <w:szCs w:val="28"/>
        </w:rPr>
        <w:t xml:space="preserve"> в </w:t>
      </w:r>
      <w:r w:rsidR="00EC5062" w:rsidRPr="00EC5062">
        <w:rPr>
          <w:sz w:val="28"/>
          <w:szCs w:val="28"/>
        </w:rPr>
        <w:t xml:space="preserve">ОДК </w:t>
      </w:r>
      <w:proofErr w:type="spellStart"/>
      <w:r w:rsidR="00EC5062" w:rsidRPr="00EC5062">
        <w:rPr>
          <w:sz w:val="28"/>
          <w:szCs w:val="28"/>
        </w:rPr>
        <w:t>с.Холмогорско</w:t>
      </w:r>
      <w:r w:rsidR="00EC5062">
        <w:rPr>
          <w:sz w:val="28"/>
          <w:szCs w:val="28"/>
        </w:rPr>
        <w:t>е</w:t>
      </w:r>
      <w:proofErr w:type="spellEnd"/>
      <w:r w:rsidR="00EC5062">
        <w:rPr>
          <w:sz w:val="28"/>
          <w:szCs w:val="28"/>
        </w:rPr>
        <w:t xml:space="preserve"> в 2025 году, в </w:t>
      </w:r>
      <w:r w:rsidR="00EC5062" w:rsidRPr="00EC5062">
        <w:rPr>
          <w:sz w:val="28"/>
          <w:szCs w:val="28"/>
        </w:rPr>
        <w:t xml:space="preserve">СК </w:t>
      </w:r>
      <w:proofErr w:type="spellStart"/>
      <w:r w:rsidR="00EC5062" w:rsidRPr="00EC5062">
        <w:rPr>
          <w:sz w:val="28"/>
          <w:szCs w:val="28"/>
        </w:rPr>
        <w:t>д.Усть</w:t>
      </w:r>
      <w:proofErr w:type="spellEnd"/>
      <w:r w:rsidR="00EC5062" w:rsidRPr="00EC5062">
        <w:rPr>
          <w:sz w:val="28"/>
          <w:szCs w:val="28"/>
        </w:rPr>
        <w:t xml:space="preserve"> - Парная,</w:t>
      </w:r>
      <w:r w:rsidR="00EC5062">
        <w:rPr>
          <w:sz w:val="28"/>
          <w:szCs w:val="28"/>
        </w:rPr>
        <w:t xml:space="preserve"> </w:t>
      </w:r>
      <w:r w:rsidR="00EC5062" w:rsidRPr="00EC5062">
        <w:rPr>
          <w:sz w:val="28"/>
          <w:szCs w:val="28"/>
        </w:rPr>
        <w:t xml:space="preserve">СК </w:t>
      </w:r>
      <w:proofErr w:type="spellStart"/>
      <w:r w:rsidR="00EC5062" w:rsidRPr="00EC5062">
        <w:rPr>
          <w:sz w:val="28"/>
          <w:szCs w:val="28"/>
        </w:rPr>
        <w:t>с.Темра</w:t>
      </w:r>
      <w:proofErr w:type="spellEnd"/>
      <w:r w:rsidR="00EC5062">
        <w:rPr>
          <w:sz w:val="28"/>
          <w:szCs w:val="28"/>
        </w:rPr>
        <w:t xml:space="preserve"> в 2026 году, в </w:t>
      </w:r>
      <w:r w:rsidR="00EC5062" w:rsidRPr="00EC5062">
        <w:rPr>
          <w:sz w:val="28"/>
          <w:szCs w:val="28"/>
        </w:rPr>
        <w:t xml:space="preserve">СДК </w:t>
      </w:r>
      <w:proofErr w:type="spellStart"/>
      <w:r w:rsidR="00EC5062" w:rsidRPr="00EC5062">
        <w:rPr>
          <w:sz w:val="28"/>
          <w:szCs w:val="28"/>
        </w:rPr>
        <w:t>с.Шушь</w:t>
      </w:r>
      <w:proofErr w:type="spellEnd"/>
      <w:r w:rsidR="00EC5062" w:rsidRPr="00EC5062">
        <w:rPr>
          <w:sz w:val="28"/>
          <w:szCs w:val="28"/>
        </w:rPr>
        <w:t xml:space="preserve">,                                                                                      СДК </w:t>
      </w:r>
      <w:proofErr w:type="spellStart"/>
      <w:r w:rsidR="00EC5062" w:rsidRPr="00EC5062">
        <w:rPr>
          <w:sz w:val="28"/>
          <w:szCs w:val="28"/>
        </w:rPr>
        <w:t>с.Родники</w:t>
      </w:r>
      <w:proofErr w:type="spellEnd"/>
      <w:r w:rsidR="00EC5062" w:rsidRPr="00EC5062">
        <w:rPr>
          <w:sz w:val="28"/>
          <w:szCs w:val="28"/>
        </w:rPr>
        <w:t xml:space="preserve">, СК д. Росинка, ОДК </w:t>
      </w:r>
      <w:proofErr w:type="spellStart"/>
      <w:r w:rsidR="00EC5062" w:rsidRPr="00EC5062">
        <w:rPr>
          <w:sz w:val="28"/>
          <w:szCs w:val="28"/>
        </w:rPr>
        <w:t>с.Холмогорско</w:t>
      </w:r>
      <w:r w:rsidR="00EC5062">
        <w:rPr>
          <w:sz w:val="28"/>
          <w:szCs w:val="28"/>
        </w:rPr>
        <w:t>е</w:t>
      </w:r>
      <w:proofErr w:type="spellEnd"/>
      <w:r w:rsidR="00EC5062">
        <w:rPr>
          <w:sz w:val="28"/>
          <w:szCs w:val="28"/>
        </w:rPr>
        <w:t xml:space="preserve"> в 2027 году </w:t>
      </w:r>
      <w:bookmarkStart w:id="14" w:name="_Hlk181964333"/>
      <w:r w:rsidR="00EC5062" w:rsidRPr="00EC5062">
        <w:rPr>
          <w:sz w:val="28"/>
          <w:szCs w:val="28"/>
        </w:rPr>
        <w:t>(мероприятие 1.3.1</w:t>
      </w:r>
      <w:r w:rsidR="00EC5062">
        <w:rPr>
          <w:sz w:val="28"/>
          <w:szCs w:val="28"/>
        </w:rPr>
        <w:t>2</w:t>
      </w:r>
      <w:r w:rsidR="00EC5062" w:rsidRPr="00EC5062">
        <w:rPr>
          <w:sz w:val="28"/>
          <w:szCs w:val="28"/>
        </w:rPr>
        <w:t>.)</w:t>
      </w:r>
      <w:bookmarkEnd w:id="14"/>
      <w:r w:rsidR="00EC5062" w:rsidRPr="00EC5062">
        <w:rPr>
          <w:sz w:val="28"/>
          <w:szCs w:val="28"/>
        </w:rPr>
        <w:t>;</w:t>
      </w:r>
    </w:p>
    <w:p w14:paraId="52A1E178" w14:textId="6BACE940" w:rsidR="00A2510A" w:rsidRPr="00A2510A" w:rsidRDefault="00A2510A" w:rsidP="00A2510A">
      <w:pPr>
        <w:widowControl w:val="0"/>
        <w:autoSpaceDE w:val="0"/>
        <w:autoSpaceDN w:val="0"/>
        <w:adjustRightInd w:val="0"/>
        <w:ind w:firstLine="709"/>
        <w:jc w:val="both"/>
        <w:rPr>
          <w:sz w:val="28"/>
          <w:szCs w:val="28"/>
        </w:rPr>
      </w:pPr>
      <w:r>
        <w:rPr>
          <w:sz w:val="28"/>
          <w:szCs w:val="28"/>
        </w:rPr>
        <w:t xml:space="preserve">н) </w:t>
      </w:r>
      <w:r w:rsidR="00AA7D17" w:rsidRPr="00AA7D17">
        <w:rPr>
          <w:sz w:val="28"/>
          <w:szCs w:val="28"/>
        </w:rPr>
        <w:t>на осуществление расходов, направленных на реализацию мероприятий по поддержке местных инициатив</w:t>
      </w:r>
      <w:r w:rsidR="00AA7D17">
        <w:rPr>
          <w:sz w:val="28"/>
          <w:szCs w:val="28"/>
        </w:rPr>
        <w:t xml:space="preserve"> на к</w:t>
      </w:r>
      <w:r w:rsidR="00AA7D17" w:rsidRPr="00AA7D17">
        <w:rPr>
          <w:sz w:val="28"/>
          <w:szCs w:val="28"/>
        </w:rPr>
        <w:t xml:space="preserve">апитальный ремонт нежилого здания СК </w:t>
      </w:r>
      <w:proofErr w:type="spellStart"/>
      <w:r w:rsidR="00AA7D17" w:rsidRPr="00AA7D17">
        <w:rPr>
          <w:sz w:val="28"/>
          <w:szCs w:val="28"/>
        </w:rPr>
        <w:t>д.Гляден</w:t>
      </w:r>
      <w:proofErr w:type="spellEnd"/>
      <w:r w:rsidR="00AA7D17" w:rsidRPr="00AA7D17">
        <w:rPr>
          <w:sz w:val="28"/>
          <w:szCs w:val="28"/>
        </w:rPr>
        <w:t xml:space="preserve"> (холл, зрительный зал, сцена, замена дверей)</w:t>
      </w:r>
      <w:r w:rsidR="00AA7D17">
        <w:rPr>
          <w:sz w:val="28"/>
          <w:szCs w:val="28"/>
        </w:rPr>
        <w:t xml:space="preserve"> за счет средств бюджета округа в части обеспечения муниципальной доли </w:t>
      </w:r>
      <w:proofErr w:type="spellStart"/>
      <w:r w:rsidR="00AA7D17">
        <w:rPr>
          <w:sz w:val="28"/>
          <w:szCs w:val="28"/>
        </w:rPr>
        <w:t>финасирования</w:t>
      </w:r>
      <w:proofErr w:type="spellEnd"/>
      <w:r w:rsidR="00AA7D17">
        <w:rPr>
          <w:sz w:val="28"/>
          <w:szCs w:val="28"/>
        </w:rPr>
        <w:t xml:space="preserve"> в 2025 году </w:t>
      </w:r>
      <w:r w:rsidR="00AA7D17" w:rsidRPr="00AA7D17">
        <w:rPr>
          <w:sz w:val="28"/>
          <w:szCs w:val="28"/>
        </w:rPr>
        <w:t>(мероприятие 1.3.1</w:t>
      </w:r>
      <w:r w:rsidR="00AA7D17">
        <w:rPr>
          <w:sz w:val="28"/>
          <w:szCs w:val="28"/>
        </w:rPr>
        <w:t>3</w:t>
      </w:r>
      <w:r w:rsidR="00AA7D17" w:rsidRPr="00AA7D17">
        <w:rPr>
          <w:sz w:val="28"/>
          <w:szCs w:val="28"/>
        </w:rPr>
        <w:t>.)</w:t>
      </w:r>
      <w:r w:rsidR="00AA7D17">
        <w:rPr>
          <w:sz w:val="28"/>
          <w:szCs w:val="28"/>
        </w:rPr>
        <w:t>.</w:t>
      </w:r>
    </w:p>
    <w:p w14:paraId="2D07322B" w14:textId="133D942E" w:rsidR="00A43DEA" w:rsidRPr="00A43DEA" w:rsidRDefault="00A43DEA" w:rsidP="00A43DEA">
      <w:pPr>
        <w:widowControl w:val="0"/>
        <w:autoSpaceDE w:val="0"/>
        <w:autoSpaceDN w:val="0"/>
        <w:adjustRightInd w:val="0"/>
        <w:ind w:firstLine="709"/>
        <w:jc w:val="both"/>
        <w:rPr>
          <w:sz w:val="28"/>
          <w:szCs w:val="28"/>
        </w:rPr>
      </w:pPr>
      <w:r w:rsidRPr="00A43DEA">
        <w:rPr>
          <w:rFonts w:eastAsia="Calibri"/>
          <w:sz w:val="28"/>
          <w:szCs w:val="28"/>
        </w:rPr>
        <w:t>Реализация мероприяти</w:t>
      </w:r>
      <w:r w:rsidR="0033314B">
        <w:rPr>
          <w:rFonts w:eastAsia="Calibri"/>
          <w:sz w:val="28"/>
          <w:szCs w:val="28"/>
        </w:rPr>
        <w:t>я</w:t>
      </w:r>
      <w:r w:rsidRPr="00A43DEA">
        <w:rPr>
          <w:rFonts w:eastAsia="Calibri"/>
          <w:sz w:val="28"/>
          <w:szCs w:val="28"/>
        </w:rPr>
        <w:t xml:space="preserve"> 1.3.</w:t>
      </w:r>
      <w:r w:rsidR="00AA7D17">
        <w:rPr>
          <w:rFonts w:eastAsia="Calibri"/>
          <w:sz w:val="28"/>
          <w:szCs w:val="28"/>
        </w:rPr>
        <w:t>1</w:t>
      </w:r>
      <w:r w:rsidR="00007842">
        <w:rPr>
          <w:rFonts w:eastAsia="Calibri"/>
          <w:sz w:val="28"/>
          <w:szCs w:val="28"/>
        </w:rPr>
        <w:t>4</w:t>
      </w:r>
      <w:r w:rsidRPr="00A43DEA">
        <w:rPr>
          <w:rFonts w:eastAsia="Calibri"/>
          <w:sz w:val="28"/>
          <w:szCs w:val="28"/>
        </w:rPr>
        <w:t xml:space="preserve"> осуществляется в 202</w:t>
      </w:r>
      <w:r w:rsidR="00AA7D17">
        <w:rPr>
          <w:rFonts w:eastAsia="Calibri"/>
          <w:sz w:val="28"/>
          <w:szCs w:val="28"/>
        </w:rPr>
        <w:t>5</w:t>
      </w:r>
      <w:r w:rsidRPr="00A43DEA">
        <w:rPr>
          <w:rFonts w:eastAsia="Calibri"/>
          <w:sz w:val="28"/>
          <w:szCs w:val="28"/>
        </w:rPr>
        <w:t xml:space="preserve"> году путем распределения зарезервированных средств бюджета округа между учреждениями</w:t>
      </w:r>
      <w:r w:rsidR="009849D9">
        <w:rPr>
          <w:rFonts w:eastAsia="Calibri"/>
          <w:sz w:val="28"/>
          <w:szCs w:val="28"/>
        </w:rPr>
        <w:t>,</w:t>
      </w:r>
      <w:r w:rsidR="009849D9" w:rsidRPr="009849D9">
        <w:rPr>
          <w:rFonts w:eastAsia="Calibri"/>
          <w:sz w:val="28"/>
          <w:szCs w:val="28"/>
        </w:rPr>
        <w:t xml:space="preserve"> в отношении которых муниципальное казенное учреждение "Управление </w:t>
      </w:r>
      <w:r w:rsidR="009849D9" w:rsidRPr="009849D9">
        <w:rPr>
          <w:rFonts w:eastAsia="Calibri"/>
          <w:sz w:val="28"/>
          <w:szCs w:val="28"/>
        </w:rPr>
        <w:lastRenderedPageBreak/>
        <w:t>культуры, молодежной политики и муниципального архива" Шарыповского муниципального округа осуществляет функции и полномочия учредителя</w:t>
      </w:r>
      <w:r w:rsidR="009849D9">
        <w:rPr>
          <w:rFonts w:eastAsia="Calibri"/>
          <w:sz w:val="28"/>
          <w:szCs w:val="28"/>
        </w:rPr>
        <w:t xml:space="preserve"> </w:t>
      </w:r>
      <w:r w:rsidRPr="00A43DEA">
        <w:rPr>
          <w:rFonts w:eastAsia="Calibri"/>
          <w:sz w:val="28"/>
          <w:szCs w:val="28"/>
        </w:rPr>
        <w:t xml:space="preserve"> на </w:t>
      </w:r>
      <w:r w:rsidRPr="00A43DEA">
        <w:rPr>
          <w:sz w:val="28"/>
          <w:szCs w:val="28"/>
        </w:rPr>
        <w:t>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в соответствии с порядком, утвержденным</w:t>
      </w:r>
      <w:r w:rsidRPr="00A43DEA">
        <w:t xml:space="preserve"> </w:t>
      </w:r>
      <w:r w:rsidRPr="00A43DEA">
        <w:rPr>
          <w:sz w:val="28"/>
          <w:szCs w:val="28"/>
        </w:rPr>
        <w:t>Постановлением администрации Шарыповского муниципального округа от 15.03.2023  148-п «Об утверждении Порядка распределения средств резерва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в отношении которых муниципальное казенное учреждение «Управление культуры, молодежной политики и муниципального архива» Шарыповского муниципального округа осуществляет функции и полномочия учредителя».</w:t>
      </w:r>
    </w:p>
    <w:p w14:paraId="081C6EDF" w14:textId="0269EEF6"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В рамках мероприятия 2.1. предусматривается в 202</w:t>
      </w:r>
      <w:r w:rsidR="00CF6009">
        <w:rPr>
          <w:sz w:val="28"/>
          <w:szCs w:val="28"/>
        </w:rPr>
        <w:t>5</w:t>
      </w:r>
      <w:r w:rsidRPr="00A43DEA">
        <w:rPr>
          <w:sz w:val="28"/>
          <w:szCs w:val="28"/>
        </w:rPr>
        <w:t>-202</w:t>
      </w:r>
      <w:r w:rsidR="00CF6009">
        <w:rPr>
          <w:sz w:val="28"/>
          <w:szCs w:val="28"/>
        </w:rPr>
        <w:t>7</w:t>
      </w:r>
      <w:r w:rsidRPr="00A43DEA">
        <w:rPr>
          <w:sz w:val="28"/>
          <w:szCs w:val="28"/>
        </w:rPr>
        <w:t xml:space="preserve"> годах проведение за счет средств бюджета округа фестивалей, конкурсов, смотров, а также мероприятий, посвященных государственным праздникам.</w:t>
      </w:r>
    </w:p>
    <w:p w14:paraId="45D60CEB" w14:textId="77777777"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Реализация мероприятия 2.1. осуществляется Управлением на основании годового плана мероприятий и в соответствии с положениями о проведении культурно-досуговых мероприятий и требований к ним.</w:t>
      </w:r>
    </w:p>
    <w:p w14:paraId="3FBA7E25"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Закупка товаров, работ и услуг для муниципальных нужд осуществляется в соответствии с Федеральным законом от 05.04.2013 № 44-ФЗ «О контрактной системе в сфере закупок товаров, работ и услуг для обеспечения государственных и муниципальных нужд».</w:t>
      </w:r>
    </w:p>
    <w:p w14:paraId="7086250F" w14:textId="113F68B3"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В рамках реализации мероприятия 2.2. предусматривается в 202</w:t>
      </w:r>
      <w:r w:rsidR="00CF6009">
        <w:rPr>
          <w:sz w:val="28"/>
          <w:szCs w:val="28"/>
        </w:rPr>
        <w:t>5</w:t>
      </w:r>
      <w:r w:rsidRPr="00A43DEA">
        <w:rPr>
          <w:sz w:val="28"/>
          <w:szCs w:val="28"/>
        </w:rPr>
        <w:t>-202</w:t>
      </w:r>
      <w:r w:rsidR="00CF6009">
        <w:rPr>
          <w:sz w:val="28"/>
          <w:szCs w:val="28"/>
        </w:rPr>
        <w:t>7</w:t>
      </w:r>
      <w:r w:rsidRPr="00A43DEA">
        <w:rPr>
          <w:sz w:val="28"/>
          <w:szCs w:val="28"/>
        </w:rPr>
        <w:t xml:space="preserve"> годах за счет средств бюджета округа организация тематической выставки-ярмарки народных художественных промыслов на территории с. Парная в соответствии с пунктом 7 перечня поручений Президента Российской Федерации от 07.05.2017 № Пр-912 и Планом мероприятий («дорожная карта») по сохранению, возрождению и развитию народных художественных промыслов и ремесел, утвержденного распоряжением   Правительства    Российской    Федерации  от  14.12.2017   № 2800-</w:t>
      </w:r>
      <w:r w:rsidR="00FA47C4">
        <w:rPr>
          <w:sz w:val="28"/>
          <w:szCs w:val="28"/>
        </w:rPr>
        <w:t>р</w:t>
      </w:r>
      <w:r w:rsidRPr="00A43DEA">
        <w:rPr>
          <w:sz w:val="28"/>
          <w:szCs w:val="28"/>
        </w:rPr>
        <w:t>.</w:t>
      </w:r>
    </w:p>
    <w:p w14:paraId="6548A58F" w14:textId="2EF6E006" w:rsidR="00A43DEA" w:rsidRPr="00A43DEA" w:rsidRDefault="00A43DEA" w:rsidP="00A43DEA">
      <w:pPr>
        <w:widowControl w:val="0"/>
        <w:autoSpaceDE w:val="0"/>
        <w:autoSpaceDN w:val="0"/>
        <w:adjustRightInd w:val="0"/>
        <w:ind w:firstLine="709"/>
        <w:jc w:val="both"/>
        <w:rPr>
          <w:sz w:val="28"/>
          <w:szCs w:val="28"/>
        </w:rPr>
      </w:pPr>
      <w:r w:rsidRPr="00A43DEA">
        <w:rPr>
          <w:sz w:val="28"/>
          <w:szCs w:val="28"/>
        </w:rPr>
        <w:t xml:space="preserve">В рамках реализации мероприятия </w:t>
      </w:r>
      <w:r w:rsidR="0033314B">
        <w:rPr>
          <w:sz w:val="28"/>
          <w:szCs w:val="28"/>
        </w:rPr>
        <w:t>3.1</w:t>
      </w:r>
      <w:r w:rsidRPr="00A43DEA">
        <w:rPr>
          <w:sz w:val="28"/>
          <w:szCs w:val="28"/>
        </w:rPr>
        <w:t>. за счет средств бюджета округа в 202</w:t>
      </w:r>
      <w:r w:rsidR="00034311">
        <w:rPr>
          <w:sz w:val="28"/>
          <w:szCs w:val="28"/>
        </w:rPr>
        <w:t>4</w:t>
      </w:r>
      <w:r w:rsidRPr="00A43DEA">
        <w:rPr>
          <w:sz w:val="28"/>
          <w:szCs w:val="28"/>
        </w:rPr>
        <w:t>-202</w:t>
      </w:r>
      <w:r w:rsidR="00034311">
        <w:rPr>
          <w:sz w:val="28"/>
          <w:szCs w:val="28"/>
        </w:rPr>
        <w:t>6</w:t>
      </w:r>
      <w:r w:rsidRPr="00A43DEA">
        <w:rPr>
          <w:sz w:val="28"/>
          <w:szCs w:val="28"/>
        </w:rPr>
        <w:t xml:space="preserve"> годах предусматривается поддержка движения «Волонтеры культуры» на организацию волонтерского сопровождения событийных мероприятий на набережной «Паруса мечты» на территории с. Парная на основании ст. 17.3.  Федерального Закона Российской Федерации от 11.08.1995 №135 «О благотворительной деятельности и добровольчестве (</w:t>
      </w:r>
      <w:proofErr w:type="spellStart"/>
      <w:r w:rsidRPr="00A43DEA">
        <w:rPr>
          <w:sz w:val="28"/>
          <w:szCs w:val="28"/>
        </w:rPr>
        <w:t>волонтерстве</w:t>
      </w:r>
      <w:proofErr w:type="spellEnd"/>
      <w:r w:rsidRPr="00A43DEA">
        <w:rPr>
          <w:sz w:val="28"/>
          <w:szCs w:val="28"/>
        </w:rPr>
        <w:t>)» и пунктом 4д перечня поручений от 02.04.2020 № Пр-619 по итогам встречи Президента Российской Федерации с представителями общественности органам исполнительной власти субъектов Российской Федерации совместно с органами местного самоуправления.</w:t>
      </w:r>
    </w:p>
    <w:p w14:paraId="2F045B8E" w14:textId="28C55E18" w:rsidR="00A43DEA" w:rsidRDefault="00A43DEA" w:rsidP="00A43DEA">
      <w:pPr>
        <w:widowControl w:val="0"/>
        <w:autoSpaceDE w:val="0"/>
        <w:autoSpaceDN w:val="0"/>
        <w:adjustRightInd w:val="0"/>
        <w:ind w:firstLine="709"/>
        <w:jc w:val="both"/>
        <w:rPr>
          <w:sz w:val="28"/>
          <w:szCs w:val="28"/>
        </w:rPr>
      </w:pPr>
      <w:r w:rsidRPr="00A43DEA">
        <w:rPr>
          <w:sz w:val="28"/>
          <w:szCs w:val="28"/>
        </w:rPr>
        <w:t>Управление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r w:rsidR="003E5E6F">
        <w:rPr>
          <w:sz w:val="28"/>
          <w:szCs w:val="28"/>
        </w:rPr>
        <w:t>.</w:t>
      </w:r>
    </w:p>
    <w:p w14:paraId="36B791F7" w14:textId="3B678301" w:rsidR="003E5E6F" w:rsidRDefault="003E5E6F" w:rsidP="00A43DEA">
      <w:pPr>
        <w:widowControl w:val="0"/>
        <w:autoSpaceDE w:val="0"/>
        <w:autoSpaceDN w:val="0"/>
        <w:adjustRightInd w:val="0"/>
        <w:ind w:firstLine="709"/>
        <w:jc w:val="both"/>
        <w:rPr>
          <w:sz w:val="28"/>
          <w:szCs w:val="28"/>
        </w:rPr>
      </w:pPr>
    </w:p>
    <w:p w14:paraId="0D1981C7" w14:textId="26945C8D" w:rsidR="003E5E6F" w:rsidRDefault="003E5E6F" w:rsidP="00A43DEA">
      <w:pPr>
        <w:widowControl w:val="0"/>
        <w:autoSpaceDE w:val="0"/>
        <w:autoSpaceDN w:val="0"/>
        <w:adjustRightInd w:val="0"/>
        <w:ind w:firstLine="709"/>
        <w:jc w:val="both"/>
        <w:rPr>
          <w:sz w:val="28"/>
          <w:szCs w:val="28"/>
        </w:rPr>
      </w:pPr>
    </w:p>
    <w:p w14:paraId="24AF5BF9" w14:textId="7668359F" w:rsidR="003E5E6F" w:rsidRDefault="003E5E6F" w:rsidP="00A43DEA">
      <w:pPr>
        <w:widowControl w:val="0"/>
        <w:autoSpaceDE w:val="0"/>
        <w:autoSpaceDN w:val="0"/>
        <w:adjustRightInd w:val="0"/>
        <w:ind w:firstLine="709"/>
        <w:jc w:val="both"/>
        <w:rPr>
          <w:sz w:val="28"/>
          <w:szCs w:val="28"/>
        </w:rPr>
      </w:pPr>
    </w:p>
    <w:p w14:paraId="16DE109F" w14:textId="77777777" w:rsidR="003E5E6F" w:rsidRPr="00A43DEA" w:rsidRDefault="003E5E6F" w:rsidP="00A43DEA">
      <w:pPr>
        <w:widowControl w:val="0"/>
        <w:autoSpaceDE w:val="0"/>
        <w:autoSpaceDN w:val="0"/>
        <w:adjustRightInd w:val="0"/>
        <w:ind w:firstLine="709"/>
        <w:jc w:val="both"/>
        <w:rPr>
          <w:sz w:val="28"/>
          <w:szCs w:val="28"/>
        </w:rPr>
      </w:pPr>
    </w:p>
    <w:p w14:paraId="0E6832BF" w14:textId="266E9CF5" w:rsidR="00A43DEA" w:rsidRDefault="00A43DEA" w:rsidP="00A43DEA">
      <w:pPr>
        <w:widowControl w:val="0"/>
        <w:autoSpaceDE w:val="0"/>
        <w:autoSpaceDN w:val="0"/>
        <w:adjustRightInd w:val="0"/>
        <w:ind w:firstLine="540"/>
        <w:jc w:val="both"/>
        <w:rPr>
          <w:sz w:val="28"/>
          <w:szCs w:val="28"/>
        </w:rPr>
      </w:pPr>
    </w:p>
    <w:p w14:paraId="4E6F85A1" w14:textId="77777777" w:rsidR="00A43DEA" w:rsidRPr="00A43DEA" w:rsidRDefault="00A43DEA" w:rsidP="00A43DEA">
      <w:pPr>
        <w:autoSpaceDE w:val="0"/>
        <w:autoSpaceDN w:val="0"/>
        <w:adjustRightInd w:val="0"/>
        <w:jc w:val="center"/>
        <w:rPr>
          <w:b/>
          <w:sz w:val="28"/>
          <w:szCs w:val="28"/>
        </w:rPr>
      </w:pPr>
      <w:r w:rsidRPr="00A43DEA">
        <w:rPr>
          <w:b/>
          <w:sz w:val="28"/>
          <w:szCs w:val="28"/>
        </w:rPr>
        <w:t>4. Управление подпрограммой и контроль за исполнением подпрограммы</w:t>
      </w:r>
    </w:p>
    <w:p w14:paraId="27664CD4" w14:textId="77777777" w:rsidR="00A43DEA" w:rsidRPr="00A43DEA" w:rsidRDefault="00A43DEA" w:rsidP="00A43DEA">
      <w:pPr>
        <w:autoSpaceDE w:val="0"/>
        <w:autoSpaceDN w:val="0"/>
        <w:adjustRightInd w:val="0"/>
        <w:jc w:val="center"/>
        <w:rPr>
          <w:i/>
          <w:sz w:val="28"/>
          <w:szCs w:val="28"/>
        </w:rPr>
      </w:pPr>
    </w:p>
    <w:p w14:paraId="1A9E249B"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Текущий контроль за реализацией мероприятий подпрограммы осуществляется Управлением путем осуществления ежеквартального мониторинга целевых индикаторов подпрограммы.</w:t>
      </w:r>
    </w:p>
    <w:p w14:paraId="3FEEFBA4"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Управление осуществляет:</w:t>
      </w:r>
    </w:p>
    <w:p w14:paraId="4E38984C"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отбор исполнителей мероприятий подпрограмм;</w:t>
      </w:r>
    </w:p>
    <w:p w14:paraId="6C376DA7"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координацию исполнения мероприятий подпрограмм, мониторинг их реализации;</w:t>
      </w:r>
    </w:p>
    <w:p w14:paraId="25769BE7"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непосредственный контроль за ходом реализации мероприятий подпрограмм;</w:t>
      </w:r>
    </w:p>
    <w:p w14:paraId="5247A6B0"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подготовку отчетов о реализации мероприятий подпрограмм и направление их ответственному исполнителю.</w:t>
      </w:r>
    </w:p>
    <w:p w14:paraId="21D28981" w14:textId="77777777" w:rsidR="00A43DEA" w:rsidRPr="00A43DEA" w:rsidRDefault="00A43DEA" w:rsidP="00A43DEA">
      <w:pPr>
        <w:autoSpaceDE w:val="0"/>
        <w:autoSpaceDN w:val="0"/>
        <w:adjustRightInd w:val="0"/>
        <w:ind w:firstLine="709"/>
        <w:jc w:val="both"/>
        <w:rPr>
          <w:sz w:val="28"/>
          <w:szCs w:val="28"/>
        </w:rPr>
      </w:pPr>
      <w:r w:rsidRPr="00A43DEA">
        <w:rPr>
          <w:sz w:val="28"/>
          <w:szCs w:val="28"/>
        </w:rPr>
        <w:t xml:space="preserve">Контроль за использованием средств бюджета округа осуществляется контролером-ревизором администрации Шарыповского муниципального округа и Контрольно-счетным органом   Шарыповского муниципального округа в соответствии с </w:t>
      </w:r>
      <w:proofErr w:type="spellStart"/>
      <w:r w:rsidRPr="00A43DEA">
        <w:rPr>
          <w:sz w:val="28"/>
          <w:szCs w:val="28"/>
        </w:rPr>
        <w:t>муниципально</w:t>
      </w:r>
      <w:proofErr w:type="spellEnd"/>
      <w:r w:rsidRPr="00A43DEA">
        <w:rPr>
          <w:sz w:val="28"/>
          <w:szCs w:val="28"/>
        </w:rPr>
        <w:t>-правовым актом Шарыповского муниципального округа и действующим законодательством.</w:t>
      </w:r>
    </w:p>
    <w:p w14:paraId="41EB9B6D" w14:textId="77777777" w:rsidR="001E3570" w:rsidRDefault="001E3570" w:rsidP="001E3570">
      <w:pPr>
        <w:sectPr w:rsidR="001E3570" w:rsidSect="00981ECC">
          <w:pgSz w:w="11906" w:h="16838"/>
          <w:pgMar w:top="964" w:right="709" w:bottom="1077" w:left="1276" w:header="0" w:footer="0" w:gutter="0"/>
          <w:cols w:space="708"/>
          <w:titlePg/>
          <w:docGrid w:linePitch="360" w:charSpace="24576"/>
        </w:sectPr>
      </w:pPr>
    </w:p>
    <w:p w14:paraId="06B6870F" w14:textId="77777777" w:rsidR="001E3570" w:rsidRDefault="001E3570" w:rsidP="001E3570">
      <w:pPr>
        <w:pStyle w:val="2"/>
        <w:ind w:left="11057"/>
      </w:pPr>
      <w:r w:rsidRPr="00AA3836">
        <w:lastRenderedPageBreak/>
        <w:t>Приложение № 1 к подпрограмме</w:t>
      </w:r>
    </w:p>
    <w:p w14:paraId="2367F17D" w14:textId="77777777" w:rsidR="001E3570" w:rsidRPr="00371228" w:rsidRDefault="001E3570" w:rsidP="001E3570"/>
    <w:p w14:paraId="65A8143C" w14:textId="77777777" w:rsidR="001E3570" w:rsidRPr="00604C1D" w:rsidRDefault="001E3570" w:rsidP="001E357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Поддержка народного творчества</w:t>
      </w:r>
      <w:r w:rsidRPr="00604C1D">
        <w:rPr>
          <w:rFonts w:eastAsia="Calibri"/>
          <w:sz w:val="28"/>
          <w:szCs w:val="28"/>
          <w:lang w:eastAsia="en-US"/>
        </w:rPr>
        <w:t>»</w:t>
      </w:r>
    </w:p>
    <w:p w14:paraId="7C1D3B1A" w14:textId="77777777" w:rsidR="001E3570" w:rsidRDefault="001E3570" w:rsidP="001E3570">
      <w:pPr>
        <w:jc w:val="both"/>
        <w:rPr>
          <w:sz w:val="28"/>
          <w:szCs w:val="28"/>
        </w:rPr>
      </w:pPr>
    </w:p>
    <w:tbl>
      <w:tblPr>
        <w:tblW w:w="0" w:type="auto"/>
        <w:jc w:val="center"/>
        <w:tblCellMar>
          <w:left w:w="70" w:type="dxa"/>
          <w:right w:w="70" w:type="dxa"/>
        </w:tblCellMar>
        <w:tblLook w:val="0000" w:firstRow="0" w:lastRow="0" w:firstColumn="0" w:lastColumn="0" w:noHBand="0" w:noVBand="0"/>
      </w:tblPr>
      <w:tblGrid>
        <w:gridCol w:w="585"/>
        <w:gridCol w:w="5562"/>
        <w:gridCol w:w="1216"/>
        <w:gridCol w:w="4536"/>
        <w:gridCol w:w="963"/>
        <w:gridCol w:w="840"/>
        <w:gridCol w:w="840"/>
        <w:gridCol w:w="840"/>
      </w:tblGrid>
      <w:tr w:rsidR="003025D6" w14:paraId="75A0F49A" w14:textId="77777777" w:rsidTr="00446E2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2190833A"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400718D8"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1216" w:type="dxa"/>
            <w:vMerge w:val="restart"/>
            <w:tcBorders>
              <w:top w:val="single" w:sz="6" w:space="0" w:color="auto"/>
              <w:left w:val="single" w:sz="6" w:space="0" w:color="auto"/>
              <w:right w:val="single" w:sz="6" w:space="0" w:color="auto"/>
            </w:tcBorders>
            <w:vAlign w:val="center"/>
          </w:tcPr>
          <w:p w14:paraId="6B50E8F6"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4536" w:type="dxa"/>
            <w:vMerge w:val="restart"/>
            <w:tcBorders>
              <w:top w:val="single" w:sz="6" w:space="0" w:color="auto"/>
              <w:left w:val="single" w:sz="6" w:space="0" w:color="auto"/>
              <w:right w:val="single" w:sz="6" w:space="0" w:color="auto"/>
            </w:tcBorders>
            <w:vAlign w:val="center"/>
          </w:tcPr>
          <w:p w14:paraId="1A06250C"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963" w:type="dxa"/>
            <w:tcBorders>
              <w:top w:val="single" w:sz="6" w:space="0" w:color="auto"/>
              <w:left w:val="single" w:sz="6" w:space="0" w:color="auto"/>
              <w:bottom w:val="single" w:sz="6" w:space="0" w:color="auto"/>
              <w:right w:val="single" w:sz="6" w:space="0" w:color="auto"/>
            </w:tcBorders>
            <w:vAlign w:val="center"/>
          </w:tcPr>
          <w:p w14:paraId="78C8049D"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14:paraId="2C65F146"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14:paraId="5DE5D62E"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5556950D"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7</w:t>
            </w:r>
          </w:p>
        </w:tc>
      </w:tr>
      <w:tr w:rsidR="003025D6" w14:paraId="46A4E8AD" w14:textId="77777777" w:rsidTr="00446E23">
        <w:trPr>
          <w:trHeight w:val="454"/>
          <w:tblHeader/>
          <w:jc w:val="center"/>
        </w:trPr>
        <w:tc>
          <w:tcPr>
            <w:tcW w:w="0" w:type="auto"/>
            <w:vMerge/>
            <w:tcBorders>
              <w:left w:val="single" w:sz="6" w:space="0" w:color="auto"/>
              <w:bottom w:val="single" w:sz="6" w:space="0" w:color="auto"/>
              <w:right w:val="single" w:sz="6" w:space="0" w:color="auto"/>
            </w:tcBorders>
            <w:vAlign w:val="center"/>
          </w:tcPr>
          <w:p w14:paraId="3AD4B2D4"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0CDD44AA"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1216" w:type="dxa"/>
            <w:vMerge/>
            <w:tcBorders>
              <w:left w:val="single" w:sz="6" w:space="0" w:color="auto"/>
              <w:bottom w:val="single" w:sz="6" w:space="0" w:color="auto"/>
              <w:right w:val="single" w:sz="6" w:space="0" w:color="auto"/>
            </w:tcBorders>
            <w:vAlign w:val="center"/>
          </w:tcPr>
          <w:p w14:paraId="1F9FD27A"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4536" w:type="dxa"/>
            <w:vMerge/>
            <w:tcBorders>
              <w:left w:val="single" w:sz="6" w:space="0" w:color="auto"/>
              <w:bottom w:val="single" w:sz="6" w:space="0" w:color="auto"/>
              <w:right w:val="single" w:sz="6" w:space="0" w:color="auto"/>
            </w:tcBorders>
            <w:vAlign w:val="center"/>
          </w:tcPr>
          <w:p w14:paraId="515A45F2"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963" w:type="dxa"/>
            <w:tcBorders>
              <w:top w:val="single" w:sz="6" w:space="0" w:color="auto"/>
              <w:left w:val="single" w:sz="6" w:space="0" w:color="auto"/>
              <w:bottom w:val="single" w:sz="6" w:space="0" w:color="auto"/>
              <w:right w:val="single" w:sz="6" w:space="0" w:color="auto"/>
            </w:tcBorders>
            <w:vAlign w:val="center"/>
          </w:tcPr>
          <w:p w14:paraId="0F3A3487" w14:textId="77777777" w:rsidR="003025D6" w:rsidRPr="00E76237"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46FDC9D4"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113498FE"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29DE0CFC"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025D6" w14:paraId="0D5597C9" w14:textId="77777777" w:rsidTr="00446E23">
        <w:trPr>
          <w:trHeight w:val="227"/>
          <w:tblHeader/>
          <w:jc w:val="center"/>
        </w:trPr>
        <w:tc>
          <w:tcPr>
            <w:tcW w:w="0" w:type="auto"/>
            <w:tcBorders>
              <w:left w:val="single" w:sz="6" w:space="0" w:color="auto"/>
              <w:bottom w:val="single" w:sz="6" w:space="0" w:color="auto"/>
              <w:right w:val="single" w:sz="6" w:space="0" w:color="auto"/>
            </w:tcBorders>
            <w:vAlign w:val="center"/>
          </w:tcPr>
          <w:p w14:paraId="3F7F197A"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0A0134FD"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1216" w:type="dxa"/>
            <w:tcBorders>
              <w:left w:val="single" w:sz="6" w:space="0" w:color="auto"/>
              <w:bottom w:val="single" w:sz="6" w:space="0" w:color="auto"/>
              <w:right w:val="single" w:sz="6" w:space="0" w:color="auto"/>
            </w:tcBorders>
            <w:vAlign w:val="center"/>
          </w:tcPr>
          <w:p w14:paraId="6B5A9551"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4536" w:type="dxa"/>
            <w:tcBorders>
              <w:left w:val="single" w:sz="6" w:space="0" w:color="auto"/>
              <w:bottom w:val="single" w:sz="6" w:space="0" w:color="auto"/>
              <w:right w:val="single" w:sz="6" w:space="0" w:color="auto"/>
            </w:tcBorders>
            <w:vAlign w:val="center"/>
          </w:tcPr>
          <w:p w14:paraId="0D1F223D"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963" w:type="dxa"/>
            <w:tcBorders>
              <w:top w:val="single" w:sz="6" w:space="0" w:color="auto"/>
              <w:left w:val="single" w:sz="6" w:space="0" w:color="auto"/>
              <w:bottom w:val="single" w:sz="6" w:space="0" w:color="auto"/>
              <w:right w:val="single" w:sz="6" w:space="0" w:color="auto"/>
            </w:tcBorders>
            <w:vAlign w:val="center"/>
          </w:tcPr>
          <w:p w14:paraId="7E714184"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14:paraId="59EB7078"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38468DD3"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14:paraId="05BBB684"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025D6" w14:paraId="4DD2464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7ACA57B" w14:textId="77777777" w:rsidR="003025D6" w:rsidRPr="00B87F59" w:rsidRDefault="003025D6" w:rsidP="00446E23">
            <w:pPr>
              <w:jc w:val="center"/>
              <w:rPr>
                <w:sz w:val="20"/>
                <w:szCs w:val="20"/>
              </w:rPr>
            </w:pPr>
            <w:r>
              <w:rPr>
                <w:sz w:val="20"/>
                <w:szCs w:val="20"/>
              </w:rPr>
              <w:t>1</w:t>
            </w:r>
          </w:p>
        </w:tc>
        <w:tc>
          <w:tcPr>
            <w:tcW w:w="14797" w:type="dxa"/>
            <w:gridSpan w:val="7"/>
            <w:tcBorders>
              <w:top w:val="single" w:sz="6" w:space="0" w:color="auto"/>
              <w:left w:val="single" w:sz="6" w:space="0" w:color="auto"/>
              <w:bottom w:val="single" w:sz="6" w:space="0" w:color="auto"/>
              <w:right w:val="single" w:sz="6" w:space="0" w:color="auto"/>
            </w:tcBorders>
            <w:vAlign w:val="center"/>
          </w:tcPr>
          <w:p w14:paraId="255520A6" w14:textId="77777777" w:rsidR="003025D6" w:rsidRPr="00B87F59" w:rsidRDefault="003025D6" w:rsidP="00446E23">
            <w:pPr>
              <w:rPr>
                <w:sz w:val="20"/>
                <w:szCs w:val="20"/>
              </w:rPr>
            </w:pPr>
            <w:r w:rsidRPr="00B87F59">
              <w:rPr>
                <w:sz w:val="20"/>
                <w:szCs w:val="20"/>
              </w:rPr>
              <w:t>Цель: Обеспечение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p>
        </w:tc>
      </w:tr>
      <w:tr w:rsidR="003025D6" w14:paraId="5035E09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6DF5163" w14:textId="77777777" w:rsidR="003025D6" w:rsidRPr="00B87F59" w:rsidRDefault="003025D6" w:rsidP="00446E23">
            <w:pPr>
              <w:jc w:val="center"/>
              <w:rPr>
                <w:sz w:val="20"/>
                <w:szCs w:val="20"/>
              </w:rPr>
            </w:pPr>
            <w:r>
              <w:rPr>
                <w:sz w:val="20"/>
                <w:szCs w:val="20"/>
              </w:rPr>
              <w:t>1.1</w:t>
            </w:r>
          </w:p>
        </w:tc>
        <w:tc>
          <w:tcPr>
            <w:tcW w:w="14797" w:type="dxa"/>
            <w:gridSpan w:val="7"/>
            <w:tcBorders>
              <w:top w:val="single" w:sz="6" w:space="0" w:color="auto"/>
              <w:left w:val="single" w:sz="6" w:space="0" w:color="auto"/>
              <w:bottom w:val="single" w:sz="6" w:space="0" w:color="auto"/>
              <w:right w:val="single" w:sz="6" w:space="0" w:color="auto"/>
            </w:tcBorders>
            <w:vAlign w:val="center"/>
          </w:tcPr>
          <w:p w14:paraId="104207E7" w14:textId="77777777" w:rsidR="003025D6" w:rsidRPr="00B87F59" w:rsidRDefault="003025D6" w:rsidP="00446E23">
            <w:pPr>
              <w:rPr>
                <w:sz w:val="20"/>
                <w:szCs w:val="20"/>
              </w:rPr>
            </w:pPr>
            <w:r w:rsidRPr="00B87F59">
              <w:rPr>
                <w:sz w:val="20"/>
                <w:szCs w:val="20"/>
              </w:rPr>
              <w:t xml:space="preserve">Задача </w:t>
            </w:r>
            <w:r>
              <w:rPr>
                <w:sz w:val="20"/>
                <w:szCs w:val="20"/>
              </w:rPr>
              <w:t>1</w:t>
            </w:r>
            <w:r w:rsidRPr="00B87F59">
              <w:rPr>
                <w:sz w:val="20"/>
                <w:szCs w:val="20"/>
              </w:rPr>
              <w:t>: Сохранение и развитие традиционной народной культуры</w:t>
            </w:r>
          </w:p>
        </w:tc>
      </w:tr>
      <w:tr w:rsidR="00BC5BC1" w14:paraId="6151AEE9"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DF5D91F" w14:textId="77777777" w:rsidR="00BC5BC1" w:rsidRPr="00B87F59" w:rsidRDefault="00BC5BC1" w:rsidP="00BC5BC1">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1B97530E" w14:textId="6BCA3B81" w:rsidR="00BC5BC1" w:rsidRPr="00B87F59" w:rsidRDefault="00BC5BC1" w:rsidP="00BC5BC1">
            <w:pPr>
              <w:rPr>
                <w:sz w:val="20"/>
                <w:szCs w:val="20"/>
              </w:rPr>
            </w:pPr>
            <w:r w:rsidRPr="00B87F59">
              <w:rPr>
                <w:sz w:val="20"/>
                <w:szCs w:val="20"/>
              </w:rPr>
              <w:t>Число участников клубных формирований</w:t>
            </w:r>
          </w:p>
        </w:tc>
        <w:tc>
          <w:tcPr>
            <w:tcW w:w="1216" w:type="dxa"/>
            <w:tcBorders>
              <w:top w:val="single" w:sz="6" w:space="0" w:color="auto"/>
              <w:left w:val="single" w:sz="6" w:space="0" w:color="auto"/>
              <w:bottom w:val="single" w:sz="6" w:space="0" w:color="auto"/>
              <w:right w:val="single" w:sz="6" w:space="0" w:color="auto"/>
            </w:tcBorders>
            <w:vAlign w:val="center"/>
          </w:tcPr>
          <w:p w14:paraId="1759FCEE" w14:textId="4859B169" w:rsidR="00BC5BC1" w:rsidRPr="00B87F59" w:rsidRDefault="00BC5BC1" w:rsidP="00BC5BC1">
            <w:pPr>
              <w:jc w:val="center"/>
              <w:rPr>
                <w:sz w:val="20"/>
                <w:szCs w:val="20"/>
              </w:rPr>
            </w:pPr>
            <w:r>
              <w:rPr>
                <w:sz w:val="20"/>
                <w:szCs w:val="20"/>
              </w:rPr>
              <w:t>чел.</w:t>
            </w:r>
          </w:p>
        </w:tc>
        <w:tc>
          <w:tcPr>
            <w:tcW w:w="4536" w:type="dxa"/>
            <w:tcBorders>
              <w:top w:val="single" w:sz="6" w:space="0" w:color="auto"/>
              <w:left w:val="single" w:sz="6" w:space="0" w:color="auto"/>
              <w:bottom w:val="single" w:sz="6" w:space="0" w:color="auto"/>
              <w:right w:val="single" w:sz="6" w:space="0" w:color="auto"/>
            </w:tcBorders>
            <w:vAlign w:val="center"/>
          </w:tcPr>
          <w:p w14:paraId="7248FCD1" w14:textId="33F7D233" w:rsidR="00BC5BC1" w:rsidRPr="00B87F59" w:rsidRDefault="00BC5BC1" w:rsidP="00BC5BC1">
            <w:pPr>
              <w:rPr>
                <w:sz w:val="20"/>
                <w:szCs w:val="20"/>
              </w:rPr>
            </w:pPr>
            <w:r>
              <w:rPr>
                <w:sz w:val="20"/>
                <w:szCs w:val="20"/>
              </w:rPr>
              <w:t>Расчетный показатель</w:t>
            </w:r>
            <w:r w:rsidRPr="00B87F59">
              <w:rPr>
                <w:sz w:val="20"/>
                <w:szCs w:val="20"/>
              </w:rPr>
              <w:t xml:space="preserve"> на основе формы федерального государственного статистического наблюдения "Сведения об учреждении культурно-досугового типа" (форма N 7-НК)</w:t>
            </w:r>
          </w:p>
        </w:tc>
        <w:tc>
          <w:tcPr>
            <w:tcW w:w="963" w:type="dxa"/>
            <w:tcBorders>
              <w:top w:val="single" w:sz="6" w:space="0" w:color="auto"/>
              <w:left w:val="single" w:sz="6" w:space="0" w:color="auto"/>
              <w:bottom w:val="single" w:sz="6" w:space="0" w:color="auto"/>
              <w:right w:val="single" w:sz="6" w:space="0" w:color="auto"/>
            </w:tcBorders>
            <w:vAlign w:val="center"/>
          </w:tcPr>
          <w:p w14:paraId="7517CD44" w14:textId="4547CC30" w:rsidR="00BC5BC1" w:rsidRPr="00B87F59" w:rsidRDefault="00BC5BC1" w:rsidP="00BC5BC1">
            <w:pPr>
              <w:jc w:val="center"/>
              <w:rPr>
                <w:sz w:val="20"/>
                <w:szCs w:val="20"/>
              </w:rPr>
            </w:pPr>
            <w:r>
              <w:rPr>
                <w:sz w:val="20"/>
                <w:szCs w:val="20"/>
              </w:rPr>
              <w:t>2373,00</w:t>
            </w:r>
          </w:p>
        </w:tc>
        <w:tc>
          <w:tcPr>
            <w:tcW w:w="0" w:type="auto"/>
            <w:tcBorders>
              <w:top w:val="single" w:sz="6" w:space="0" w:color="auto"/>
              <w:left w:val="single" w:sz="6" w:space="0" w:color="auto"/>
              <w:bottom w:val="single" w:sz="6" w:space="0" w:color="auto"/>
              <w:right w:val="single" w:sz="6" w:space="0" w:color="auto"/>
            </w:tcBorders>
            <w:vAlign w:val="center"/>
          </w:tcPr>
          <w:p w14:paraId="2D2AA6E9" w14:textId="6E712939" w:rsidR="00BC5BC1" w:rsidRPr="00B87F59" w:rsidRDefault="00BC5BC1" w:rsidP="00BC5BC1">
            <w:pPr>
              <w:jc w:val="center"/>
              <w:rPr>
                <w:sz w:val="20"/>
                <w:szCs w:val="20"/>
              </w:rPr>
            </w:pPr>
            <w:r w:rsidRPr="00B87F59">
              <w:rPr>
                <w:sz w:val="20"/>
                <w:szCs w:val="20"/>
              </w:rPr>
              <w:t>2 </w:t>
            </w:r>
            <w:r>
              <w:rPr>
                <w:sz w:val="20"/>
                <w:szCs w:val="20"/>
              </w:rPr>
              <w:t>373</w:t>
            </w:r>
            <w:r w:rsidRPr="00B87F59">
              <w:rPr>
                <w:sz w:val="20"/>
                <w:szCs w:val="20"/>
              </w:rPr>
              <w:t>,00</w:t>
            </w:r>
          </w:p>
        </w:tc>
        <w:tc>
          <w:tcPr>
            <w:tcW w:w="0" w:type="auto"/>
            <w:tcBorders>
              <w:top w:val="single" w:sz="6" w:space="0" w:color="auto"/>
              <w:left w:val="single" w:sz="6" w:space="0" w:color="auto"/>
              <w:bottom w:val="single" w:sz="6" w:space="0" w:color="auto"/>
              <w:right w:val="single" w:sz="6" w:space="0" w:color="auto"/>
            </w:tcBorders>
            <w:vAlign w:val="center"/>
          </w:tcPr>
          <w:p w14:paraId="58520033" w14:textId="06475D1B" w:rsidR="00BC5BC1" w:rsidRPr="00B87F59" w:rsidRDefault="00BC5BC1" w:rsidP="00BC5BC1">
            <w:pPr>
              <w:jc w:val="center"/>
              <w:rPr>
                <w:sz w:val="20"/>
                <w:szCs w:val="20"/>
              </w:rPr>
            </w:pPr>
            <w:r w:rsidRPr="00B87F59">
              <w:rPr>
                <w:sz w:val="20"/>
                <w:szCs w:val="20"/>
              </w:rPr>
              <w:t>2 373,00</w:t>
            </w:r>
          </w:p>
        </w:tc>
        <w:tc>
          <w:tcPr>
            <w:tcW w:w="0" w:type="auto"/>
            <w:tcBorders>
              <w:top w:val="single" w:sz="6" w:space="0" w:color="auto"/>
              <w:left w:val="single" w:sz="6" w:space="0" w:color="auto"/>
              <w:bottom w:val="single" w:sz="6" w:space="0" w:color="auto"/>
              <w:right w:val="single" w:sz="6" w:space="0" w:color="auto"/>
            </w:tcBorders>
            <w:vAlign w:val="center"/>
          </w:tcPr>
          <w:p w14:paraId="5CDE9046" w14:textId="7ACB8FC6" w:rsidR="00BC5BC1" w:rsidRPr="00B87F59" w:rsidRDefault="00BC5BC1" w:rsidP="00BC5BC1">
            <w:pPr>
              <w:jc w:val="center"/>
              <w:rPr>
                <w:sz w:val="20"/>
                <w:szCs w:val="20"/>
              </w:rPr>
            </w:pPr>
            <w:r w:rsidRPr="00B87F59">
              <w:rPr>
                <w:sz w:val="20"/>
                <w:szCs w:val="20"/>
              </w:rPr>
              <w:t>2 373,00</w:t>
            </w:r>
          </w:p>
        </w:tc>
      </w:tr>
      <w:tr w:rsidR="00BC5BC1" w14:paraId="7D1D4383"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2018890" w14:textId="77777777" w:rsidR="00BC5BC1" w:rsidRPr="00B87F59" w:rsidRDefault="00BC5BC1" w:rsidP="00BC5BC1">
            <w:pPr>
              <w:jc w:val="center"/>
              <w:rPr>
                <w:sz w:val="20"/>
                <w:szCs w:val="20"/>
              </w:rPr>
            </w:pPr>
            <w:r>
              <w:rPr>
                <w:sz w:val="20"/>
                <w:szCs w:val="20"/>
              </w:rPr>
              <w:t>1.2</w:t>
            </w:r>
          </w:p>
        </w:tc>
        <w:tc>
          <w:tcPr>
            <w:tcW w:w="14797" w:type="dxa"/>
            <w:gridSpan w:val="7"/>
            <w:tcBorders>
              <w:top w:val="single" w:sz="6" w:space="0" w:color="auto"/>
              <w:left w:val="single" w:sz="6" w:space="0" w:color="auto"/>
              <w:bottom w:val="single" w:sz="6" w:space="0" w:color="auto"/>
              <w:right w:val="single" w:sz="6" w:space="0" w:color="auto"/>
            </w:tcBorders>
            <w:vAlign w:val="center"/>
          </w:tcPr>
          <w:p w14:paraId="4FE0C61E" w14:textId="77777777" w:rsidR="00BC5BC1" w:rsidRPr="00B87F59" w:rsidRDefault="00BC5BC1" w:rsidP="00BC5BC1">
            <w:pPr>
              <w:rPr>
                <w:sz w:val="20"/>
                <w:szCs w:val="20"/>
              </w:rPr>
            </w:pPr>
            <w:r w:rsidRPr="00B87F59">
              <w:rPr>
                <w:sz w:val="20"/>
                <w:szCs w:val="20"/>
              </w:rPr>
              <w:t xml:space="preserve">Задача </w:t>
            </w:r>
            <w:r>
              <w:rPr>
                <w:sz w:val="20"/>
                <w:szCs w:val="20"/>
              </w:rPr>
              <w:t>2</w:t>
            </w:r>
            <w:r w:rsidRPr="00B87F59">
              <w:rPr>
                <w:sz w:val="20"/>
                <w:szCs w:val="20"/>
              </w:rPr>
              <w:t>: Организация и проведение культурных мероприятий</w:t>
            </w:r>
          </w:p>
        </w:tc>
      </w:tr>
      <w:tr w:rsidR="00BC5BC1" w14:paraId="196D6B85"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6B3F7E4" w14:textId="77777777" w:rsidR="00BC5BC1" w:rsidRPr="00B87F59" w:rsidRDefault="00BC5BC1" w:rsidP="00BC5BC1">
            <w:pPr>
              <w:jc w:val="center"/>
              <w:rPr>
                <w:sz w:val="20"/>
                <w:szCs w:val="20"/>
              </w:rPr>
            </w:pPr>
            <w:r w:rsidRPr="00B87F59">
              <w:rPr>
                <w:sz w:val="20"/>
                <w:szCs w:val="20"/>
              </w:rPr>
              <w:t>1</w:t>
            </w: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14:paraId="2139D70C" w14:textId="77777777" w:rsidR="00BC5BC1" w:rsidRPr="00B87F59" w:rsidRDefault="00BC5BC1" w:rsidP="00BC5BC1">
            <w:pPr>
              <w:rPr>
                <w:sz w:val="20"/>
                <w:szCs w:val="20"/>
              </w:rPr>
            </w:pPr>
            <w:r w:rsidRPr="00B87F59">
              <w:rPr>
                <w:sz w:val="20"/>
                <w:szCs w:val="20"/>
              </w:rPr>
              <w:t>Количество организованных и проведенных культурно-массовых мероприятий</w:t>
            </w:r>
          </w:p>
        </w:tc>
        <w:tc>
          <w:tcPr>
            <w:tcW w:w="1216" w:type="dxa"/>
            <w:tcBorders>
              <w:top w:val="single" w:sz="6" w:space="0" w:color="auto"/>
              <w:left w:val="single" w:sz="6" w:space="0" w:color="auto"/>
              <w:bottom w:val="single" w:sz="6" w:space="0" w:color="auto"/>
              <w:right w:val="single" w:sz="6" w:space="0" w:color="auto"/>
            </w:tcBorders>
            <w:vAlign w:val="center"/>
          </w:tcPr>
          <w:p w14:paraId="42FBAC72" w14:textId="77777777" w:rsidR="00BC5BC1" w:rsidRPr="00B87F59" w:rsidRDefault="00BC5BC1" w:rsidP="00BC5BC1">
            <w:pPr>
              <w:jc w:val="center"/>
              <w:rPr>
                <w:sz w:val="20"/>
                <w:szCs w:val="20"/>
              </w:rPr>
            </w:pPr>
            <w:r>
              <w:rPr>
                <w:sz w:val="20"/>
                <w:szCs w:val="20"/>
              </w:rPr>
              <w:t>ед.</w:t>
            </w:r>
          </w:p>
        </w:tc>
        <w:tc>
          <w:tcPr>
            <w:tcW w:w="4536" w:type="dxa"/>
            <w:tcBorders>
              <w:top w:val="single" w:sz="6" w:space="0" w:color="auto"/>
              <w:left w:val="single" w:sz="6" w:space="0" w:color="auto"/>
              <w:bottom w:val="single" w:sz="6" w:space="0" w:color="auto"/>
              <w:right w:val="single" w:sz="6" w:space="0" w:color="auto"/>
            </w:tcBorders>
            <w:vAlign w:val="center"/>
          </w:tcPr>
          <w:p w14:paraId="4C135706" w14:textId="77777777" w:rsidR="00BC5BC1" w:rsidRPr="00B87F59" w:rsidRDefault="00BC5BC1" w:rsidP="00BC5BC1">
            <w:pPr>
              <w:rPr>
                <w:sz w:val="20"/>
                <w:szCs w:val="20"/>
              </w:rPr>
            </w:pPr>
            <w:r>
              <w:rPr>
                <w:sz w:val="20"/>
                <w:szCs w:val="20"/>
              </w:rPr>
              <w:t>Ведомственная отчетность</w:t>
            </w:r>
          </w:p>
        </w:tc>
        <w:tc>
          <w:tcPr>
            <w:tcW w:w="963" w:type="dxa"/>
            <w:tcBorders>
              <w:top w:val="single" w:sz="6" w:space="0" w:color="auto"/>
              <w:left w:val="single" w:sz="6" w:space="0" w:color="auto"/>
              <w:bottom w:val="single" w:sz="6" w:space="0" w:color="auto"/>
              <w:right w:val="single" w:sz="6" w:space="0" w:color="auto"/>
            </w:tcBorders>
            <w:vAlign w:val="center"/>
          </w:tcPr>
          <w:p w14:paraId="1CFE5135" w14:textId="77777777" w:rsidR="00BC5BC1" w:rsidRPr="00B87F59" w:rsidRDefault="00BC5BC1" w:rsidP="00BC5BC1">
            <w:pPr>
              <w:jc w:val="center"/>
              <w:rPr>
                <w:sz w:val="20"/>
                <w:szCs w:val="20"/>
              </w:rPr>
            </w:pPr>
            <w:r>
              <w:rPr>
                <w:sz w:val="20"/>
                <w:szCs w:val="20"/>
              </w:rPr>
              <w:t>40,00</w:t>
            </w:r>
          </w:p>
        </w:tc>
        <w:tc>
          <w:tcPr>
            <w:tcW w:w="0" w:type="auto"/>
            <w:tcBorders>
              <w:top w:val="single" w:sz="6" w:space="0" w:color="auto"/>
              <w:left w:val="single" w:sz="6" w:space="0" w:color="auto"/>
              <w:bottom w:val="single" w:sz="6" w:space="0" w:color="auto"/>
              <w:right w:val="single" w:sz="6" w:space="0" w:color="auto"/>
            </w:tcBorders>
            <w:vAlign w:val="center"/>
          </w:tcPr>
          <w:p w14:paraId="637E116E" w14:textId="77777777" w:rsidR="00BC5BC1" w:rsidRPr="00B87F59" w:rsidRDefault="00BC5BC1" w:rsidP="00BC5BC1">
            <w:pPr>
              <w:jc w:val="center"/>
              <w:rPr>
                <w:sz w:val="20"/>
                <w:szCs w:val="20"/>
              </w:rPr>
            </w:pPr>
            <w:r w:rsidRPr="00B87F59">
              <w:rPr>
                <w:sz w:val="20"/>
                <w:szCs w:val="20"/>
              </w:rPr>
              <w:t>40,00</w:t>
            </w:r>
          </w:p>
        </w:tc>
        <w:tc>
          <w:tcPr>
            <w:tcW w:w="0" w:type="auto"/>
            <w:tcBorders>
              <w:top w:val="single" w:sz="6" w:space="0" w:color="auto"/>
              <w:left w:val="single" w:sz="6" w:space="0" w:color="auto"/>
              <w:bottom w:val="single" w:sz="6" w:space="0" w:color="auto"/>
              <w:right w:val="single" w:sz="6" w:space="0" w:color="auto"/>
            </w:tcBorders>
            <w:vAlign w:val="center"/>
          </w:tcPr>
          <w:p w14:paraId="766F851F" w14:textId="77777777" w:rsidR="00BC5BC1" w:rsidRPr="00B87F59" w:rsidRDefault="00BC5BC1" w:rsidP="00BC5BC1">
            <w:pPr>
              <w:jc w:val="center"/>
              <w:rPr>
                <w:sz w:val="20"/>
                <w:szCs w:val="20"/>
              </w:rPr>
            </w:pPr>
            <w:r w:rsidRPr="00B87F59">
              <w:rPr>
                <w:sz w:val="20"/>
                <w:szCs w:val="20"/>
              </w:rPr>
              <w:t>40,00</w:t>
            </w:r>
          </w:p>
        </w:tc>
        <w:tc>
          <w:tcPr>
            <w:tcW w:w="0" w:type="auto"/>
            <w:tcBorders>
              <w:top w:val="single" w:sz="6" w:space="0" w:color="auto"/>
              <w:left w:val="single" w:sz="6" w:space="0" w:color="auto"/>
              <w:bottom w:val="single" w:sz="6" w:space="0" w:color="auto"/>
              <w:right w:val="single" w:sz="6" w:space="0" w:color="auto"/>
            </w:tcBorders>
            <w:vAlign w:val="center"/>
          </w:tcPr>
          <w:p w14:paraId="2F52E023" w14:textId="77777777" w:rsidR="00BC5BC1" w:rsidRPr="00B87F59" w:rsidRDefault="00BC5BC1" w:rsidP="00BC5BC1">
            <w:pPr>
              <w:jc w:val="center"/>
              <w:rPr>
                <w:sz w:val="20"/>
                <w:szCs w:val="20"/>
              </w:rPr>
            </w:pPr>
            <w:r w:rsidRPr="00B87F59">
              <w:rPr>
                <w:sz w:val="20"/>
                <w:szCs w:val="20"/>
              </w:rPr>
              <w:t>40,00</w:t>
            </w:r>
          </w:p>
        </w:tc>
      </w:tr>
      <w:tr w:rsidR="00BC5BC1" w14:paraId="22AB0318"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5C287C3" w14:textId="77777777" w:rsidR="00BC5BC1" w:rsidRPr="00B87F59" w:rsidRDefault="00BC5BC1" w:rsidP="00BC5BC1">
            <w:pPr>
              <w:jc w:val="center"/>
              <w:rPr>
                <w:sz w:val="20"/>
                <w:szCs w:val="20"/>
              </w:rPr>
            </w:pPr>
            <w:r>
              <w:rPr>
                <w:sz w:val="20"/>
                <w:szCs w:val="20"/>
              </w:rPr>
              <w:t>1.3</w:t>
            </w:r>
          </w:p>
        </w:tc>
        <w:tc>
          <w:tcPr>
            <w:tcW w:w="14797" w:type="dxa"/>
            <w:gridSpan w:val="7"/>
            <w:tcBorders>
              <w:top w:val="single" w:sz="6" w:space="0" w:color="auto"/>
              <w:left w:val="single" w:sz="6" w:space="0" w:color="auto"/>
              <w:bottom w:val="single" w:sz="6" w:space="0" w:color="auto"/>
              <w:right w:val="single" w:sz="6" w:space="0" w:color="auto"/>
            </w:tcBorders>
            <w:vAlign w:val="center"/>
          </w:tcPr>
          <w:p w14:paraId="62DF1164" w14:textId="77777777" w:rsidR="00BC5BC1" w:rsidRPr="00B87F59" w:rsidRDefault="00BC5BC1" w:rsidP="00BC5BC1">
            <w:pPr>
              <w:rPr>
                <w:sz w:val="20"/>
                <w:szCs w:val="20"/>
              </w:rPr>
            </w:pPr>
            <w:r w:rsidRPr="00B87F59">
              <w:rPr>
                <w:sz w:val="20"/>
                <w:szCs w:val="20"/>
              </w:rPr>
              <w:t xml:space="preserve">Задача </w:t>
            </w:r>
            <w:r>
              <w:rPr>
                <w:sz w:val="20"/>
                <w:szCs w:val="20"/>
              </w:rPr>
              <w:t>3</w:t>
            </w:r>
            <w:r w:rsidRPr="00B87F59">
              <w:rPr>
                <w:sz w:val="20"/>
                <w:szCs w:val="20"/>
              </w:rPr>
              <w:t>: Развитие добровольческой (волонтерской) деятельности в области художественного творчества, культуры, искусства</w:t>
            </w:r>
          </w:p>
        </w:tc>
      </w:tr>
      <w:tr w:rsidR="00BC5BC1" w14:paraId="17C07C12"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5A27A6D" w14:textId="77777777" w:rsidR="00BC5BC1" w:rsidRPr="00B87F59" w:rsidRDefault="00BC5BC1" w:rsidP="00BC5BC1">
            <w:pPr>
              <w:jc w:val="center"/>
              <w:rPr>
                <w:sz w:val="20"/>
                <w:szCs w:val="20"/>
              </w:rPr>
            </w:pPr>
            <w:r w:rsidRPr="00B87F59">
              <w:rPr>
                <w:sz w:val="20"/>
                <w:szCs w:val="20"/>
              </w:rPr>
              <w:t>1</w:t>
            </w:r>
            <w:r>
              <w:rPr>
                <w:sz w:val="20"/>
                <w:szCs w:val="20"/>
              </w:rPr>
              <w:t>.3.1</w:t>
            </w:r>
          </w:p>
        </w:tc>
        <w:tc>
          <w:tcPr>
            <w:tcW w:w="0" w:type="auto"/>
            <w:tcBorders>
              <w:top w:val="single" w:sz="6" w:space="0" w:color="auto"/>
              <w:left w:val="single" w:sz="6" w:space="0" w:color="auto"/>
              <w:bottom w:val="single" w:sz="6" w:space="0" w:color="auto"/>
              <w:right w:val="single" w:sz="6" w:space="0" w:color="auto"/>
            </w:tcBorders>
            <w:vAlign w:val="center"/>
          </w:tcPr>
          <w:p w14:paraId="153F5EBF" w14:textId="77777777" w:rsidR="00BC5BC1" w:rsidRPr="00B87F59" w:rsidRDefault="00BC5BC1" w:rsidP="00BC5BC1">
            <w:pPr>
              <w:rPr>
                <w:sz w:val="20"/>
                <w:szCs w:val="20"/>
              </w:rPr>
            </w:pPr>
            <w:r w:rsidRPr="00B87F59">
              <w:rPr>
                <w:sz w:val="20"/>
                <w:szCs w:val="20"/>
              </w:rPr>
              <w:t>Количество граждан, принимающих участие в добровольческой (волонтерской) деятельности в области художественного творчества, культуры, искусства в рамках национального проекта "Культура" (нарастающий итог)</w:t>
            </w:r>
          </w:p>
        </w:tc>
        <w:tc>
          <w:tcPr>
            <w:tcW w:w="1216" w:type="dxa"/>
            <w:tcBorders>
              <w:top w:val="single" w:sz="6" w:space="0" w:color="auto"/>
              <w:left w:val="single" w:sz="6" w:space="0" w:color="auto"/>
              <w:bottom w:val="single" w:sz="6" w:space="0" w:color="auto"/>
              <w:right w:val="single" w:sz="6" w:space="0" w:color="auto"/>
            </w:tcBorders>
            <w:vAlign w:val="center"/>
          </w:tcPr>
          <w:p w14:paraId="3B22933D" w14:textId="77777777" w:rsidR="00BC5BC1" w:rsidRPr="00B87F59" w:rsidRDefault="00BC5BC1" w:rsidP="00BC5BC1">
            <w:pPr>
              <w:jc w:val="center"/>
              <w:rPr>
                <w:sz w:val="20"/>
                <w:szCs w:val="20"/>
              </w:rPr>
            </w:pPr>
            <w:r>
              <w:rPr>
                <w:sz w:val="20"/>
                <w:szCs w:val="20"/>
              </w:rPr>
              <w:t>чел.</w:t>
            </w:r>
          </w:p>
        </w:tc>
        <w:tc>
          <w:tcPr>
            <w:tcW w:w="4536" w:type="dxa"/>
            <w:tcBorders>
              <w:top w:val="single" w:sz="6" w:space="0" w:color="auto"/>
              <w:left w:val="single" w:sz="6" w:space="0" w:color="auto"/>
              <w:bottom w:val="single" w:sz="6" w:space="0" w:color="auto"/>
              <w:right w:val="single" w:sz="6" w:space="0" w:color="auto"/>
            </w:tcBorders>
            <w:vAlign w:val="center"/>
          </w:tcPr>
          <w:p w14:paraId="38775A6F" w14:textId="77777777" w:rsidR="00BC5BC1" w:rsidRPr="00B87F59" w:rsidRDefault="00BC5BC1" w:rsidP="00BC5BC1">
            <w:pPr>
              <w:rPr>
                <w:sz w:val="20"/>
                <w:szCs w:val="20"/>
              </w:rPr>
            </w:pPr>
            <w:r>
              <w:rPr>
                <w:sz w:val="20"/>
                <w:szCs w:val="20"/>
              </w:rPr>
              <w:t>Ведомственная отчетность</w:t>
            </w:r>
          </w:p>
        </w:tc>
        <w:tc>
          <w:tcPr>
            <w:tcW w:w="963" w:type="dxa"/>
            <w:tcBorders>
              <w:top w:val="single" w:sz="6" w:space="0" w:color="auto"/>
              <w:left w:val="single" w:sz="6" w:space="0" w:color="auto"/>
              <w:bottom w:val="single" w:sz="6" w:space="0" w:color="auto"/>
              <w:right w:val="single" w:sz="6" w:space="0" w:color="auto"/>
            </w:tcBorders>
            <w:vAlign w:val="center"/>
          </w:tcPr>
          <w:p w14:paraId="55D534E8" w14:textId="77777777" w:rsidR="00BC5BC1" w:rsidRPr="00B87F59" w:rsidRDefault="00BC5BC1" w:rsidP="00BC5BC1">
            <w:pPr>
              <w:jc w:val="center"/>
              <w:rPr>
                <w:sz w:val="20"/>
                <w:szCs w:val="20"/>
              </w:rPr>
            </w:pPr>
            <w:r>
              <w:rPr>
                <w:sz w:val="20"/>
                <w:szCs w:val="20"/>
              </w:rPr>
              <w:t>45,00</w:t>
            </w:r>
          </w:p>
        </w:tc>
        <w:tc>
          <w:tcPr>
            <w:tcW w:w="0" w:type="auto"/>
            <w:tcBorders>
              <w:top w:val="single" w:sz="6" w:space="0" w:color="auto"/>
              <w:left w:val="single" w:sz="6" w:space="0" w:color="auto"/>
              <w:bottom w:val="single" w:sz="6" w:space="0" w:color="auto"/>
              <w:right w:val="single" w:sz="6" w:space="0" w:color="auto"/>
            </w:tcBorders>
            <w:vAlign w:val="center"/>
          </w:tcPr>
          <w:p w14:paraId="6F5B874A" w14:textId="77777777" w:rsidR="00BC5BC1" w:rsidRPr="00B87F59" w:rsidRDefault="00BC5BC1" w:rsidP="00BC5BC1">
            <w:pPr>
              <w:jc w:val="center"/>
              <w:rPr>
                <w:sz w:val="20"/>
                <w:szCs w:val="20"/>
              </w:rPr>
            </w:pPr>
            <w:r>
              <w:rPr>
                <w:sz w:val="20"/>
                <w:szCs w:val="20"/>
              </w:rPr>
              <w:t>45,00</w:t>
            </w:r>
          </w:p>
        </w:tc>
        <w:tc>
          <w:tcPr>
            <w:tcW w:w="0" w:type="auto"/>
            <w:tcBorders>
              <w:top w:val="single" w:sz="6" w:space="0" w:color="auto"/>
              <w:left w:val="single" w:sz="6" w:space="0" w:color="auto"/>
              <w:bottom w:val="single" w:sz="6" w:space="0" w:color="auto"/>
              <w:right w:val="single" w:sz="6" w:space="0" w:color="auto"/>
            </w:tcBorders>
            <w:vAlign w:val="center"/>
          </w:tcPr>
          <w:p w14:paraId="25620803" w14:textId="77777777" w:rsidR="00BC5BC1" w:rsidRPr="00B87F59" w:rsidRDefault="00BC5BC1" w:rsidP="00BC5BC1">
            <w:pPr>
              <w:jc w:val="center"/>
              <w:rPr>
                <w:sz w:val="20"/>
                <w:szCs w:val="20"/>
              </w:rPr>
            </w:pPr>
            <w:r w:rsidRPr="00B87F59">
              <w:rPr>
                <w:sz w:val="20"/>
                <w:szCs w:val="20"/>
              </w:rPr>
              <w:t>4</w:t>
            </w:r>
            <w:r>
              <w:rPr>
                <w:sz w:val="20"/>
                <w:szCs w:val="20"/>
              </w:rPr>
              <w:t>5</w:t>
            </w:r>
            <w:r w:rsidRPr="00B87F59">
              <w:rPr>
                <w:sz w:val="20"/>
                <w:szCs w:val="20"/>
              </w:rPr>
              <w:t>,00</w:t>
            </w:r>
          </w:p>
        </w:tc>
        <w:tc>
          <w:tcPr>
            <w:tcW w:w="0" w:type="auto"/>
            <w:tcBorders>
              <w:top w:val="single" w:sz="6" w:space="0" w:color="auto"/>
              <w:left w:val="single" w:sz="6" w:space="0" w:color="auto"/>
              <w:bottom w:val="single" w:sz="6" w:space="0" w:color="auto"/>
              <w:right w:val="single" w:sz="6" w:space="0" w:color="auto"/>
            </w:tcBorders>
            <w:vAlign w:val="center"/>
          </w:tcPr>
          <w:p w14:paraId="3CDA24BF" w14:textId="77777777" w:rsidR="00BC5BC1" w:rsidRPr="00B87F59" w:rsidRDefault="00BC5BC1" w:rsidP="00BC5BC1">
            <w:pPr>
              <w:jc w:val="center"/>
              <w:rPr>
                <w:sz w:val="20"/>
                <w:szCs w:val="20"/>
              </w:rPr>
            </w:pPr>
            <w:r w:rsidRPr="00B87F59">
              <w:rPr>
                <w:sz w:val="20"/>
                <w:szCs w:val="20"/>
              </w:rPr>
              <w:t>45,00</w:t>
            </w:r>
          </w:p>
        </w:tc>
      </w:tr>
    </w:tbl>
    <w:p w14:paraId="16859648"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1DE2F929" w14:textId="77777777" w:rsidR="001E3570" w:rsidRPr="008C64A7" w:rsidRDefault="001E3570" w:rsidP="001E3570">
      <w:pPr>
        <w:pStyle w:val="2"/>
        <w:ind w:left="11057"/>
      </w:pPr>
      <w:r w:rsidRPr="008C64A7">
        <w:lastRenderedPageBreak/>
        <w:t>Приложение № 2 к подпрограмме</w:t>
      </w:r>
    </w:p>
    <w:p w14:paraId="277D6BCB" w14:textId="77777777" w:rsidR="001E3570" w:rsidRPr="00DA2CC0" w:rsidRDefault="001E3570" w:rsidP="001E3570">
      <w:pPr>
        <w:widowControl w:val="0"/>
        <w:ind w:left="11057" w:right="99"/>
        <w:jc w:val="center"/>
        <w:rPr>
          <w:sz w:val="28"/>
          <w:szCs w:val="28"/>
        </w:rPr>
      </w:pPr>
    </w:p>
    <w:p w14:paraId="119D12AE" w14:textId="77777777" w:rsidR="001E3570" w:rsidRPr="00DA2CC0" w:rsidRDefault="001E3570" w:rsidP="001E3570">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Поддержка народного творчества</w:t>
      </w:r>
    </w:p>
    <w:p w14:paraId="51E25F12" w14:textId="77777777" w:rsidR="001E3570" w:rsidRPr="00052031" w:rsidRDefault="001E3570" w:rsidP="001E3570">
      <w:pPr>
        <w:autoSpaceDE w:val="0"/>
        <w:autoSpaceDN w:val="0"/>
        <w:adjustRightInd w:val="0"/>
        <w:ind w:firstLine="540"/>
        <w:jc w:val="center"/>
        <w:outlineLvl w:val="0"/>
        <w:rPr>
          <w:sz w:val="28"/>
          <w:szCs w:val="28"/>
        </w:rPr>
      </w:pPr>
    </w:p>
    <w:tbl>
      <w:tblPr>
        <w:tblW w:w="15958" w:type="dxa"/>
        <w:jc w:val="center"/>
        <w:tblCellMar>
          <w:left w:w="70" w:type="dxa"/>
          <w:right w:w="70" w:type="dxa"/>
        </w:tblCellMar>
        <w:tblLook w:val="0000" w:firstRow="0" w:lastRow="0" w:firstColumn="0" w:lastColumn="0" w:noHBand="0" w:noVBand="0"/>
      </w:tblPr>
      <w:tblGrid>
        <w:gridCol w:w="410"/>
        <w:gridCol w:w="2094"/>
        <w:gridCol w:w="1488"/>
        <w:gridCol w:w="616"/>
        <w:gridCol w:w="763"/>
        <w:gridCol w:w="1468"/>
        <w:gridCol w:w="558"/>
        <w:gridCol w:w="1640"/>
        <w:gridCol w:w="1555"/>
        <w:gridCol w:w="1554"/>
        <w:gridCol w:w="1693"/>
        <w:gridCol w:w="2119"/>
      </w:tblGrid>
      <w:tr w:rsidR="00E57CDD" w14:paraId="5EA88901" w14:textId="77777777" w:rsidTr="00BF118D">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746628C7" w14:textId="77777777" w:rsidR="00E57CDD" w:rsidRPr="002E3C80" w:rsidRDefault="00E57CDD" w:rsidP="00E57CDD">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14:paraId="0E374212"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1488" w:type="dxa"/>
            <w:vMerge w:val="restart"/>
            <w:tcBorders>
              <w:top w:val="single" w:sz="6" w:space="0" w:color="auto"/>
              <w:left w:val="single" w:sz="6" w:space="0" w:color="auto"/>
              <w:right w:val="single" w:sz="6" w:space="0" w:color="auto"/>
            </w:tcBorders>
            <w:vAlign w:val="center"/>
          </w:tcPr>
          <w:p w14:paraId="78EE760A" w14:textId="77777777" w:rsidR="00E57CDD"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14:paraId="6F33651A" w14:textId="77777777" w:rsidR="00E57CDD" w:rsidRPr="005A5E27"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616" w:type="dxa"/>
            <w:vMerge w:val="restart"/>
            <w:tcBorders>
              <w:top w:val="single" w:sz="6" w:space="0" w:color="auto"/>
              <w:left w:val="single" w:sz="6" w:space="0" w:color="auto"/>
              <w:right w:val="single" w:sz="6" w:space="0" w:color="auto"/>
            </w:tcBorders>
            <w:vAlign w:val="center"/>
          </w:tcPr>
          <w:p w14:paraId="21BA7FDF"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763" w:type="dxa"/>
            <w:vMerge w:val="restart"/>
            <w:tcBorders>
              <w:top w:val="single" w:sz="6" w:space="0" w:color="auto"/>
              <w:left w:val="single" w:sz="6" w:space="0" w:color="auto"/>
              <w:right w:val="single" w:sz="6" w:space="0" w:color="auto"/>
            </w:tcBorders>
            <w:vAlign w:val="center"/>
          </w:tcPr>
          <w:p w14:paraId="0AC8575F" w14:textId="77777777" w:rsidR="00E57CDD" w:rsidRPr="002E3C80" w:rsidRDefault="00E57CDD" w:rsidP="00E57CDD">
            <w:pPr>
              <w:jc w:val="center"/>
              <w:rPr>
                <w:sz w:val="20"/>
                <w:szCs w:val="20"/>
              </w:rPr>
            </w:pPr>
            <w:proofErr w:type="spellStart"/>
            <w:r w:rsidRPr="002E3C80">
              <w:rPr>
                <w:sz w:val="20"/>
                <w:szCs w:val="20"/>
              </w:rPr>
              <w:t>РзПр</w:t>
            </w:r>
            <w:proofErr w:type="spellEnd"/>
          </w:p>
        </w:tc>
        <w:tc>
          <w:tcPr>
            <w:tcW w:w="1468" w:type="dxa"/>
            <w:vMerge w:val="restart"/>
            <w:tcBorders>
              <w:top w:val="single" w:sz="6" w:space="0" w:color="auto"/>
              <w:left w:val="single" w:sz="6" w:space="0" w:color="auto"/>
              <w:right w:val="single" w:sz="6" w:space="0" w:color="auto"/>
            </w:tcBorders>
            <w:vAlign w:val="center"/>
          </w:tcPr>
          <w:p w14:paraId="42CC8452" w14:textId="77777777" w:rsidR="00E57CDD" w:rsidRPr="002E3C80" w:rsidRDefault="00E57CDD" w:rsidP="00E57CDD">
            <w:pPr>
              <w:jc w:val="center"/>
              <w:rPr>
                <w:sz w:val="20"/>
                <w:szCs w:val="20"/>
              </w:rPr>
            </w:pPr>
            <w:r w:rsidRPr="002E3C80">
              <w:rPr>
                <w:sz w:val="20"/>
                <w:szCs w:val="20"/>
              </w:rPr>
              <w:t>ЦСР</w:t>
            </w:r>
          </w:p>
        </w:tc>
        <w:tc>
          <w:tcPr>
            <w:tcW w:w="558" w:type="dxa"/>
            <w:vMerge w:val="restart"/>
            <w:tcBorders>
              <w:top w:val="single" w:sz="6" w:space="0" w:color="auto"/>
              <w:left w:val="single" w:sz="6" w:space="0" w:color="auto"/>
              <w:right w:val="single" w:sz="6" w:space="0" w:color="auto"/>
            </w:tcBorders>
            <w:vAlign w:val="center"/>
          </w:tcPr>
          <w:p w14:paraId="3AFD0918" w14:textId="77777777" w:rsidR="00E57CDD" w:rsidRPr="002E3C80" w:rsidRDefault="00E57CDD" w:rsidP="00E57CDD">
            <w:pPr>
              <w:jc w:val="center"/>
              <w:rPr>
                <w:sz w:val="20"/>
                <w:szCs w:val="20"/>
              </w:rPr>
            </w:pPr>
            <w:r w:rsidRPr="002E3C80">
              <w:rPr>
                <w:sz w:val="20"/>
                <w:szCs w:val="20"/>
              </w:rPr>
              <w:t>ВР</w:t>
            </w:r>
          </w:p>
        </w:tc>
        <w:tc>
          <w:tcPr>
            <w:tcW w:w="1640" w:type="dxa"/>
            <w:tcBorders>
              <w:top w:val="single" w:sz="6" w:space="0" w:color="auto"/>
              <w:left w:val="single" w:sz="6" w:space="0" w:color="auto"/>
              <w:bottom w:val="single" w:sz="6" w:space="0" w:color="auto"/>
              <w:right w:val="single" w:sz="6" w:space="0" w:color="auto"/>
            </w:tcBorders>
            <w:vAlign w:val="center"/>
          </w:tcPr>
          <w:p w14:paraId="1852A641" w14:textId="54A6FCD3" w:rsidR="00E57CDD" w:rsidRPr="00B353AC" w:rsidRDefault="00D320AD" w:rsidP="00E57CDD">
            <w:pPr>
              <w:pStyle w:val="ConsPlusNormal"/>
              <w:widowControl/>
              <w:ind w:firstLine="0"/>
              <w:jc w:val="center"/>
              <w:rPr>
                <w:rFonts w:ascii="Times New Roman" w:hAnsi="Times New Roman" w:cs="Times New Roman"/>
              </w:rPr>
            </w:pPr>
            <w:r>
              <w:rPr>
                <w:rFonts w:ascii="Times New Roman" w:hAnsi="Times New Roman" w:cs="Times New Roman"/>
              </w:rPr>
              <w:t>2025</w:t>
            </w:r>
          </w:p>
        </w:tc>
        <w:tc>
          <w:tcPr>
            <w:tcW w:w="1555" w:type="dxa"/>
            <w:tcBorders>
              <w:top w:val="single" w:sz="6" w:space="0" w:color="auto"/>
              <w:left w:val="single" w:sz="6" w:space="0" w:color="auto"/>
              <w:bottom w:val="single" w:sz="6" w:space="0" w:color="auto"/>
              <w:right w:val="single" w:sz="6" w:space="0" w:color="auto"/>
            </w:tcBorders>
            <w:vAlign w:val="center"/>
          </w:tcPr>
          <w:p w14:paraId="35C0B87F" w14:textId="593910AF" w:rsidR="00E57CDD" w:rsidRPr="00B353AC"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202</w:t>
            </w:r>
            <w:r w:rsidR="00D320AD">
              <w:rPr>
                <w:rFonts w:ascii="Times New Roman" w:hAnsi="Times New Roman" w:cs="Times New Roman"/>
              </w:rPr>
              <w:t>6</w:t>
            </w:r>
          </w:p>
        </w:tc>
        <w:tc>
          <w:tcPr>
            <w:tcW w:w="1554" w:type="dxa"/>
            <w:tcBorders>
              <w:top w:val="single" w:sz="6" w:space="0" w:color="auto"/>
              <w:left w:val="single" w:sz="6" w:space="0" w:color="auto"/>
              <w:bottom w:val="single" w:sz="6" w:space="0" w:color="auto"/>
              <w:right w:val="single" w:sz="6" w:space="0" w:color="auto"/>
            </w:tcBorders>
            <w:vAlign w:val="center"/>
          </w:tcPr>
          <w:p w14:paraId="3D72B269" w14:textId="6436E5BF" w:rsidR="00E57CDD" w:rsidRPr="00B353AC" w:rsidRDefault="00E57CDD" w:rsidP="00E57CDD">
            <w:pPr>
              <w:pStyle w:val="ConsPlusNormal"/>
              <w:widowControl/>
              <w:ind w:firstLine="0"/>
              <w:jc w:val="center"/>
              <w:rPr>
                <w:rFonts w:ascii="Times New Roman" w:hAnsi="Times New Roman" w:cs="Times New Roman"/>
              </w:rPr>
            </w:pPr>
            <w:r>
              <w:rPr>
                <w:rFonts w:ascii="Times New Roman" w:hAnsi="Times New Roman" w:cs="Times New Roman"/>
              </w:rPr>
              <w:t>202</w:t>
            </w:r>
            <w:r w:rsidR="00D320AD">
              <w:rPr>
                <w:rFonts w:ascii="Times New Roman" w:hAnsi="Times New Roman" w:cs="Times New Roman"/>
              </w:rPr>
              <w:t>7</w:t>
            </w:r>
          </w:p>
        </w:tc>
        <w:tc>
          <w:tcPr>
            <w:tcW w:w="1693" w:type="dxa"/>
            <w:tcBorders>
              <w:top w:val="single" w:sz="6" w:space="0" w:color="auto"/>
              <w:left w:val="single" w:sz="6" w:space="0" w:color="auto"/>
              <w:bottom w:val="single" w:sz="6" w:space="0" w:color="auto"/>
              <w:right w:val="single" w:sz="6" w:space="0" w:color="auto"/>
            </w:tcBorders>
            <w:vAlign w:val="center"/>
          </w:tcPr>
          <w:p w14:paraId="74332A8D" w14:textId="77777777" w:rsidR="00E57CDD" w:rsidRPr="002E3C80" w:rsidRDefault="00E57CDD" w:rsidP="00E57CDD">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2119" w:type="dxa"/>
            <w:vMerge w:val="restart"/>
            <w:tcBorders>
              <w:top w:val="single" w:sz="6" w:space="0" w:color="auto"/>
              <w:left w:val="single" w:sz="6" w:space="0" w:color="auto"/>
              <w:right w:val="single" w:sz="6" w:space="0" w:color="auto"/>
            </w:tcBorders>
          </w:tcPr>
          <w:p w14:paraId="69F45D34" w14:textId="6EC5A34F" w:rsidR="00E57CDD" w:rsidRPr="002E3C80" w:rsidRDefault="00E57CDD" w:rsidP="00E57CDD">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1E3570" w14:paraId="0FCAEB36" w14:textId="77777777" w:rsidTr="00BF118D">
        <w:trPr>
          <w:trHeight w:val="454"/>
          <w:tblHeader/>
          <w:jc w:val="center"/>
        </w:trPr>
        <w:tc>
          <w:tcPr>
            <w:tcW w:w="0" w:type="auto"/>
            <w:vMerge/>
            <w:tcBorders>
              <w:left w:val="single" w:sz="6" w:space="0" w:color="auto"/>
              <w:bottom w:val="single" w:sz="6" w:space="0" w:color="auto"/>
              <w:right w:val="single" w:sz="6" w:space="0" w:color="auto"/>
            </w:tcBorders>
            <w:vAlign w:val="center"/>
          </w:tcPr>
          <w:p w14:paraId="029CC189" w14:textId="77777777" w:rsidR="001E3570" w:rsidRPr="002E3C80" w:rsidRDefault="001E3570" w:rsidP="00981EC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52B953E6" w14:textId="77777777" w:rsidR="001E3570" w:rsidRPr="002E3C80" w:rsidRDefault="001E3570" w:rsidP="00981ECC">
            <w:pPr>
              <w:pStyle w:val="ConsPlusNormal"/>
              <w:widowControl/>
              <w:ind w:firstLine="0"/>
              <w:jc w:val="center"/>
              <w:rPr>
                <w:rFonts w:ascii="Times New Roman" w:hAnsi="Times New Roman" w:cs="Times New Roman"/>
              </w:rPr>
            </w:pPr>
          </w:p>
        </w:tc>
        <w:tc>
          <w:tcPr>
            <w:tcW w:w="1488" w:type="dxa"/>
            <w:vMerge/>
            <w:tcBorders>
              <w:left w:val="single" w:sz="6" w:space="0" w:color="auto"/>
              <w:bottom w:val="single" w:sz="6" w:space="0" w:color="auto"/>
              <w:right w:val="single" w:sz="6" w:space="0" w:color="auto"/>
            </w:tcBorders>
            <w:vAlign w:val="center"/>
          </w:tcPr>
          <w:p w14:paraId="2AD48210" w14:textId="77777777" w:rsidR="001E3570" w:rsidRPr="002E3C80" w:rsidRDefault="001E3570" w:rsidP="00981ECC">
            <w:pPr>
              <w:pStyle w:val="ConsPlusNormal"/>
              <w:widowControl/>
              <w:ind w:firstLine="0"/>
              <w:jc w:val="center"/>
              <w:rPr>
                <w:rFonts w:ascii="Times New Roman" w:hAnsi="Times New Roman" w:cs="Times New Roman"/>
              </w:rPr>
            </w:pPr>
          </w:p>
        </w:tc>
        <w:tc>
          <w:tcPr>
            <w:tcW w:w="616" w:type="dxa"/>
            <w:vMerge/>
            <w:tcBorders>
              <w:left w:val="single" w:sz="6" w:space="0" w:color="auto"/>
              <w:bottom w:val="single" w:sz="6" w:space="0" w:color="auto"/>
              <w:right w:val="single" w:sz="6" w:space="0" w:color="auto"/>
            </w:tcBorders>
            <w:vAlign w:val="center"/>
          </w:tcPr>
          <w:p w14:paraId="358E72AF" w14:textId="77777777" w:rsidR="001E3570" w:rsidRPr="002E3C80" w:rsidRDefault="001E3570" w:rsidP="00981ECC">
            <w:pPr>
              <w:pStyle w:val="ConsPlusNormal"/>
              <w:widowControl/>
              <w:ind w:firstLine="0"/>
              <w:jc w:val="center"/>
              <w:rPr>
                <w:rFonts w:ascii="Times New Roman" w:hAnsi="Times New Roman" w:cs="Times New Roman"/>
              </w:rPr>
            </w:pPr>
          </w:p>
        </w:tc>
        <w:tc>
          <w:tcPr>
            <w:tcW w:w="763" w:type="dxa"/>
            <w:vMerge/>
            <w:tcBorders>
              <w:left w:val="single" w:sz="6" w:space="0" w:color="auto"/>
              <w:bottom w:val="single" w:sz="6" w:space="0" w:color="auto"/>
              <w:right w:val="single" w:sz="6" w:space="0" w:color="auto"/>
            </w:tcBorders>
            <w:vAlign w:val="center"/>
          </w:tcPr>
          <w:p w14:paraId="34D2795E" w14:textId="77777777" w:rsidR="001E3570" w:rsidRPr="002E3C80" w:rsidRDefault="001E3570" w:rsidP="00981ECC">
            <w:pPr>
              <w:pStyle w:val="ConsPlusNormal"/>
              <w:widowControl/>
              <w:ind w:firstLine="0"/>
              <w:jc w:val="center"/>
              <w:rPr>
                <w:rFonts w:ascii="Times New Roman" w:hAnsi="Times New Roman" w:cs="Times New Roman"/>
              </w:rPr>
            </w:pPr>
          </w:p>
        </w:tc>
        <w:tc>
          <w:tcPr>
            <w:tcW w:w="1468" w:type="dxa"/>
            <w:vMerge/>
            <w:tcBorders>
              <w:left w:val="single" w:sz="6" w:space="0" w:color="auto"/>
              <w:bottom w:val="single" w:sz="6" w:space="0" w:color="auto"/>
              <w:right w:val="single" w:sz="6" w:space="0" w:color="auto"/>
            </w:tcBorders>
            <w:vAlign w:val="center"/>
          </w:tcPr>
          <w:p w14:paraId="0986E42B" w14:textId="77777777" w:rsidR="001E3570" w:rsidRPr="002E3C80" w:rsidRDefault="001E3570" w:rsidP="00981ECC">
            <w:pPr>
              <w:pStyle w:val="ConsPlusNormal"/>
              <w:widowControl/>
              <w:ind w:firstLine="0"/>
              <w:jc w:val="center"/>
              <w:rPr>
                <w:rFonts w:ascii="Times New Roman" w:hAnsi="Times New Roman" w:cs="Times New Roman"/>
              </w:rPr>
            </w:pPr>
          </w:p>
        </w:tc>
        <w:tc>
          <w:tcPr>
            <w:tcW w:w="558" w:type="dxa"/>
            <w:vMerge/>
            <w:tcBorders>
              <w:left w:val="single" w:sz="6" w:space="0" w:color="auto"/>
              <w:bottom w:val="single" w:sz="6" w:space="0" w:color="auto"/>
              <w:right w:val="single" w:sz="6" w:space="0" w:color="auto"/>
            </w:tcBorders>
            <w:vAlign w:val="center"/>
          </w:tcPr>
          <w:p w14:paraId="16EBF102" w14:textId="77777777" w:rsidR="001E3570" w:rsidRPr="002E3C80" w:rsidRDefault="001E3570" w:rsidP="00981ECC">
            <w:pPr>
              <w:pStyle w:val="ConsPlusNormal"/>
              <w:widowControl/>
              <w:ind w:firstLine="0"/>
              <w:jc w:val="center"/>
              <w:rPr>
                <w:rFonts w:ascii="Times New Roman" w:hAnsi="Times New Roman" w:cs="Times New Roman"/>
              </w:rPr>
            </w:pPr>
          </w:p>
        </w:tc>
        <w:tc>
          <w:tcPr>
            <w:tcW w:w="1640" w:type="dxa"/>
            <w:tcBorders>
              <w:top w:val="single" w:sz="6" w:space="0" w:color="auto"/>
              <w:left w:val="single" w:sz="6" w:space="0" w:color="auto"/>
              <w:bottom w:val="single" w:sz="6" w:space="0" w:color="auto"/>
              <w:right w:val="single" w:sz="6" w:space="0" w:color="auto"/>
            </w:tcBorders>
            <w:vAlign w:val="center"/>
          </w:tcPr>
          <w:p w14:paraId="748993B8"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555" w:type="dxa"/>
            <w:tcBorders>
              <w:top w:val="single" w:sz="6" w:space="0" w:color="auto"/>
              <w:left w:val="single" w:sz="6" w:space="0" w:color="auto"/>
              <w:bottom w:val="single" w:sz="6" w:space="0" w:color="auto"/>
              <w:right w:val="single" w:sz="6" w:space="0" w:color="auto"/>
            </w:tcBorders>
            <w:vAlign w:val="center"/>
          </w:tcPr>
          <w:p w14:paraId="5CF4EA4F"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554" w:type="dxa"/>
            <w:tcBorders>
              <w:top w:val="single" w:sz="6" w:space="0" w:color="auto"/>
              <w:left w:val="single" w:sz="6" w:space="0" w:color="auto"/>
              <w:bottom w:val="single" w:sz="6" w:space="0" w:color="auto"/>
              <w:right w:val="single" w:sz="6" w:space="0" w:color="auto"/>
            </w:tcBorders>
            <w:vAlign w:val="center"/>
          </w:tcPr>
          <w:p w14:paraId="3ACDCB44" w14:textId="77777777" w:rsidR="001E3570" w:rsidRPr="002E3C80" w:rsidRDefault="001E3570" w:rsidP="00981ECC">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1693" w:type="dxa"/>
            <w:tcBorders>
              <w:top w:val="single" w:sz="6" w:space="0" w:color="auto"/>
              <w:left w:val="single" w:sz="6" w:space="0" w:color="auto"/>
              <w:bottom w:val="single" w:sz="6" w:space="0" w:color="auto"/>
              <w:right w:val="single" w:sz="6" w:space="0" w:color="auto"/>
            </w:tcBorders>
            <w:vAlign w:val="center"/>
          </w:tcPr>
          <w:p w14:paraId="03FBBF22" w14:textId="77777777" w:rsidR="001E3570" w:rsidRPr="002E3C80" w:rsidRDefault="001E3570" w:rsidP="00981ECC">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2119" w:type="dxa"/>
            <w:vMerge/>
            <w:tcBorders>
              <w:left w:val="single" w:sz="6" w:space="0" w:color="auto"/>
              <w:bottom w:val="single" w:sz="6" w:space="0" w:color="auto"/>
              <w:right w:val="single" w:sz="6" w:space="0" w:color="auto"/>
            </w:tcBorders>
          </w:tcPr>
          <w:p w14:paraId="6BE01D24" w14:textId="77777777" w:rsidR="001E3570" w:rsidRPr="002E3C80" w:rsidRDefault="001E3570" w:rsidP="00981ECC">
            <w:pPr>
              <w:jc w:val="center"/>
              <w:rPr>
                <w:b/>
                <w:sz w:val="20"/>
                <w:szCs w:val="20"/>
              </w:rPr>
            </w:pPr>
          </w:p>
        </w:tc>
      </w:tr>
      <w:tr w:rsidR="001E3570" w14:paraId="454C42CC" w14:textId="77777777" w:rsidTr="00BF118D">
        <w:trPr>
          <w:trHeight w:val="454"/>
          <w:tblHeader/>
          <w:jc w:val="center"/>
        </w:trPr>
        <w:tc>
          <w:tcPr>
            <w:tcW w:w="0" w:type="auto"/>
            <w:tcBorders>
              <w:left w:val="single" w:sz="6" w:space="0" w:color="auto"/>
              <w:bottom w:val="single" w:sz="6" w:space="0" w:color="auto"/>
              <w:right w:val="single" w:sz="6" w:space="0" w:color="auto"/>
            </w:tcBorders>
            <w:vAlign w:val="center"/>
          </w:tcPr>
          <w:p w14:paraId="76AE3747"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14:paraId="148B95A2"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1488" w:type="dxa"/>
            <w:tcBorders>
              <w:left w:val="single" w:sz="6" w:space="0" w:color="auto"/>
              <w:bottom w:val="single" w:sz="6" w:space="0" w:color="auto"/>
              <w:right w:val="single" w:sz="6" w:space="0" w:color="auto"/>
            </w:tcBorders>
            <w:vAlign w:val="center"/>
          </w:tcPr>
          <w:p w14:paraId="49F81EA0"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616" w:type="dxa"/>
            <w:tcBorders>
              <w:left w:val="single" w:sz="6" w:space="0" w:color="auto"/>
              <w:bottom w:val="single" w:sz="6" w:space="0" w:color="auto"/>
              <w:right w:val="single" w:sz="6" w:space="0" w:color="auto"/>
            </w:tcBorders>
            <w:vAlign w:val="center"/>
          </w:tcPr>
          <w:p w14:paraId="4EBBB17F"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763" w:type="dxa"/>
            <w:tcBorders>
              <w:left w:val="single" w:sz="6" w:space="0" w:color="auto"/>
              <w:bottom w:val="single" w:sz="6" w:space="0" w:color="auto"/>
              <w:right w:val="single" w:sz="6" w:space="0" w:color="auto"/>
            </w:tcBorders>
            <w:vAlign w:val="center"/>
          </w:tcPr>
          <w:p w14:paraId="11953905"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1468" w:type="dxa"/>
            <w:tcBorders>
              <w:left w:val="single" w:sz="6" w:space="0" w:color="auto"/>
              <w:bottom w:val="single" w:sz="6" w:space="0" w:color="auto"/>
              <w:right w:val="single" w:sz="6" w:space="0" w:color="auto"/>
            </w:tcBorders>
            <w:vAlign w:val="center"/>
          </w:tcPr>
          <w:p w14:paraId="24B92D2A"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558" w:type="dxa"/>
            <w:tcBorders>
              <w:left w:val="single" w:sz="6" w:space="0" w:color="auto"/>
              <w:bottom w:val="single" w:sz="6" w:space="0" w:color="auto"/>
              <w:right w:val="single" w:sz="6" w:space="0" w:color="auto"/>
            </w:tcBorders>
            <w:vAlign w:val="center"/>
          </w:tcPr>
          <w:p w14:paraId="6F066E82"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1640" w:type="dxa"/>
            <w:tcBorders>
              <w:top w:val="single" w:sz="6" w:space="0" w:color="auto"/>
              <w:left w:val="single" w:sz="6" w:space="0" w:color="auto"/>
              <w:bottom w:val="single" w:sz="6" w:space="0" w:color="auto"/>
              <w:right w:val="single" w:sz="6" w:space="0" w:color="auto"/>
            </w:tcBorders>
            <w:vAlign w:val="center"/>
          </w:tcPr>
          <w:p w14:paraId="64CA71A7"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1555" w:type="dxa"/>
            <w:tcBorders>
              <w:top w:val="single" w:sz="6" w:space="0" w:color="auto"/>
              <w:left w:val="single" w:sz="6" w:space="0" w:color="auto"/>
              <w:bottom w:val="single" w:sz="6" w:space="0" w:color="auto"/>
              <w:right w:val="single" w:sz="6" w:space="0" w:color="auto"/>
            </w:tcBorders>
            <w:vAlign w:val="center"/>
          </w:tcPr>
          <w:p w14:paraId="4576FA65"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1554" w:type="dxa"/>
            <w:tcBorders>
              <w:top w:val="single" w:sz="6" w:space="0" w:color="auto"/>
              <w:left w:val="single" w:sz="6" w:space="0" w:color="auto"/>
              <w:bottom w:val="single" w:sz="6" w:space="0" w:color="auto"/>
              <w:right w:val="single" w:sz="6" w:space="0" w:color="auto"/>
            </w:tcBorders>
            <w:vAlign w:val="center"/>
          </w:tcPr>
          <w:p w14:paraId="0070CFA9"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1693" w:type="dxa"/>
            <w:tcBorders>
              <w:top w:val="single" w:sz="6" w:space="0" w:color="auto"/>
              <w:left w:val="single" w:sz="6" w:space="0" w:color="auto"/>
              <w:bottom w:val="single" w:sz="6" w:space="0" w:color="auto"/>
              <w:right w:val="single" w:sz="6" w:space="0" w:color="auto"/>
            </w:tcBorders>
            <w:vAlign w:val="center"/>
          </w:tcPr>
          <w:p w14:paraId="02DB2724" w14:textId="77777777" w:rsidR="001E3570" w:rsidRPr="0091744A" w:rsidRDefault="001E3570" w:rsidP="00981ECC">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2119" w:type="dxa"/>
            <w:tcBorders>
              <w:left w:val="single" w:sz="6" w:space="0" w:color="auto"/>
              <w:bottom w:val="single" w:sz="6" w:space="0" w:color="auto"/>
              <w:right w:val="single" w:sz="6" w:space="0" w:color="auto"/>
            </w:tcBorders>
            <w:vAlign w:val="center"/>
          </w:tcPr>
          <w:p w14:paraId="2C795205" w14:textId="77777777" w:rsidR="001E3570" w:rsidRPr="0091744A" w:rsidRDefault="001E3570" w:rsidP="00981ECC">
            <w:pPr>
              <w:jc w:val="center"/>
              <w:rPr>
                <w:sz w:val="20"/>
                <w:szCs w:val="20"/>
              </w:rPr>
            </w:pPr>
            <w:r w:rsidRPr="0091744A">
              <w:rPr>
                <w:sz w:val="20"/>
                <w:szCs w:val="20"/>
              </w:rPr>
              <w:t>12</w:t>
            </w:r>
          </w:p>
        </w:tc>
      </w:tr>
      <w:tr w:rsidR="00D320AD" w14:paraId="5F6CD95F"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9AB676A" w14:textId="77777777" w:rsidR="00D320AD" w:rsidRDefault="00D320AD" w:rsidP="00D320AD">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14:paraId="5FAAFA77" w14:textId="77777777" w:rsidR="00D320AD" w:rsidRDefault="00D320AD" w:rsidP="00D320AD">
            <w:r>
              <w:t>Поддержка народного творчества</w:t>
            </w:r>
          </w:p>
        </w:tc>
        <w:tc>
          <w:tcPr>
            <w:tcW w:w="1488" w:type="dxa"/>
            <w:tcBorders>
              <w:top w:val="single" w:sz="6" w:space="0" w:color="auto"/>
              <w:left w:val="single" w:sz="6" w:space="0" w:color="auto"/>
              <w:bottom w:val="single" w:sz="6" w:space="0" w:color="auto"/>
              <w:right w:val="single" w:sz="6" w:space="0" w:color="auto"/>
            </w:tcBorders>
            <w:vAlign w:val="center"/>
          </w:tcPr>
          <w:p w14:paraId="3D578078"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0E8623E"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4E0DDEE1"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52C4F55"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0FEC3172"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7331936A" w14:textId="070D1AB4" w:rsidR="00D320AD" w:rsidRDefault="00D320AD" w:rsidP="00D320AD">
            <w:pPr>
              <w:jc w:val="right"/>
            </w:pPr>
            <w:r>
              <w:t>88 911 058,00</w:t>
            </w:r>
          </w:p>
        </w:tc>
        <w:tc>
          <w:tcPr>
            <w:tcW w:w="1555" w:type="dxa"/>
            <w:tcBorders>
              <w:top w:val="single" w:sz="6" w:space="0" w:color="auto"/>
              <w:left w:val="single" w:sz="6" w:space="0" w:color="auto"/>
              <w:bottom w:val="single" w:sz="6" w:space="0" w:color="auto"/>
              <w:right w:val="single" w:sz="6" w:space="0" w:color="auto"/>
            </w:tcBorders>
            <w:vAlign w:val="center"/>
          </w:tcPr>
          <w:p w14:paraId="4FF141C4" w14:textId="1CC615CD" w:rsidR="00D320AD" w:rsidRDefault="00D320AD" w:rsidP="00D320AD">
            <w:pPr>
              <w:jc w:val="right"/>
            </w:pPr>
            <w:r>
              <w:t>79 946 449,00</w:t>
            </w:r>
          </w:p>
        </w:tc>
        <w:tc>
          <w:tcPr>
            <w:tcW w:w="1554" w:type="dxa"/>
            <w:tcBorders>
              <w:top w:val="single" w:sz="6" w:space="0" w:color="auto"/>
              <w:left w:val="single" w:sz="6" w:space="0" w:color="auto"/>
              <w:bottom w:val="single" w:sz="6" w:space="0" w:color="auto"/>
              <w:right w:val="single" w:sz="6" w:space="0" w:color="auto"/>
            </w:tcBorders>
            <w:vAlign w:val="center"/>
          </w:tcPr>
          <w:p w14:paraId="7574EA92" w14:textId="763F2BF7" w:rsidR="00D320AD" w:rsidRDefault="00D320AD" w:rsidP="00D320AD">
            <w:pPr>
              <w:jc w:val="right"/>
            </w:pPr>
            <w:r>
              <w:t>79 858 284,00</w:t>
            </w:r>
          </w:p>
        </w:tc>
        <w:tc>
          <w:tcPr>
            <w:tcW w:w="1693" w:type="dxa"/>
            <w:tcBorders>
              <w:top w:val="single" w:sz="6" w:space="0" w:color="auto"/>
              <w:left w:val="single" w:sz="6" w:space="0" w:color="auto"/>
              <w:bottom w:val="single" w:sz="6" w:space="0" w:color="auto"/>
              <w:right w:val="single" w:sz="6" w:space="0" w:color="auto"/>
            </w:tcBorders>
            <w:vAlign w:val="center"/>
          </w:tcPr>
          <w:p w14:paraId="2157D23C" w14:textId="7086A268" w:rsidR="00D320AD" w:rsidRDefault="00D320AD" w:rsidP="00D320AD">
            <w:pPr>
              <w:jc w:val="right"/>
            </w:pPr>
            <w:r>
              <w:t>248 715 791,00</w:t>
            </w:r>
          </w:p>
        </w:tc>
        <w:tc>
          <w:tcPr>
            <w:tcW w:w="2119" w:type="dxa"/>
            <w:tcBorders>
              <w:top w:val="single" w:sz="6" w:space="0" w:color="auto"/>
              <w:left w:val="single" w:sz="6" w:space="0" w:color="auto"/>
              <w:bottom w:val="single" w:sz="6" w:space="0" w:color="auto"/>
              <w:right w:val="single" w:sz="6" w:space="0" w:color="auto"/>
            </w:tcBorders>
            <w:vAlign w:val="center"/>
          </w:tcPr>
          <w:p w14:paraId="4129108D" w14:textId="77777777" w:rsidR="00D320AD" w:rsidRDefault="00D320AD" w:rsidP="00D320AD"/>
        </w:tc>
      </w:tr>
      <w:tr w:rsidR="00D320AD" w14:paraId="6D3FDA4B"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DDBFDC8" w14:textId="77777777" w:rsidR="00D320AD" w:rsidRDefault="00D320AD" w:rsidP="00D320AD">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14:paraId="2BA3CD8E" w14:textId="77777777" w:rsidR="00D320AD" w:rsidRDefault="00D320AD" w:rsidP="00D320AD"/>
        </w:tc>
        <w:tc>
          <w:tcPr>
            <w:tcW w:w="1488" w:type="dxa"/>
            <w:tcBorders>
              <w:top w:val="single" w:sz="6" w:space="0" w:color="auto"/>
              <w:left w:val="single" w:sz="6" w:space="0" w:color="auto"/>
              <w:bottom w:val="single" w:sz="6" w:space="0" w:color="auto"/>
              <w:right w:val="single" w:sz="6" w:space="0" w:color="auto"/>
            </w:tcBorders>
            <w:vAlign w:val="center"/>
          </w:tcPr>
          <w:p w14:paraId="461189A4" w14:textId="77777777" w:rsidR="00D320AD" w:rsidRDefault="00D320AD" w:rsidP="00D320AD">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29DA363D" w14:textId="77777777" w:rsidR="00D320AD" w:rsidRDefault="00D320AD" w:rsidP="00D320AD">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335F9DF3"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763B3A4E"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5938CA08"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72AB6CF2" w14:textId="78115D66" w:rsidR="00D320AD" w:rsidRDefault="00D320AD" w:rsidP="00D320AD">
            <w:pPr>
              <w:jc w:val="right"/>
            </w:pPr>
            <w:r>
              <w:t>88 911 058,00</w:t>
            </w:r>
          </w:p>
        </w:tc>
        <w:tc>
          <w:tcPr>
            <w:tcW w:w="1555" w:type="dxa"/>
            <w:tcBorders>
              <w:top w:val="single" w:sz="6" w:space="0" w:color="auto"/>
              <w:left w:val="single" w:sz="6" w:space="0" w:color="auto"/>
              <w:bottom w:val="single" w:sz="6" w:space="0" w:color="auto"/>
              <w:right w:val="single" w:sz="6" w:space="0" w:color="auto"/>
            </w:tcBorders>
            <w:vAlign w:val="center"/>
          </w:tcPr>
          <w:p w14:paraId="357F6A2A" w14:textId="4D39085E" w:rsidR="00D320AD" w:rsidRDefault="00D320AD" w:rsidP="00D320AD">
            <w:pPr>
              <w:jc w:val="right"/>
            </w:pPr>
            <w:r>
              <w:t>79 946 449,00</w:t>
            </w:r>
          </w:p>
        </w:tc>
        <w:tc>
          <w:tcPr>
            <w:tcW w:w="1554" w:type="dxa"/>
            <w:tcBorders>
              <w:top w:val="single" w:sz="6" w:space="0" w:color="auto"/>
              <w:left w:val="single" w:sz="6" w:space="0" w:color="auto"/>
              <w:bottom w:val="single" w:sz="6" w:space="0" w:color="auto"/>
              <w:right w:val="single" w:sz="6" w:space="0" w:color="auto"/>
            </w:tcBorders>
            <w:vAlign w:val="center"/>
          </w:tcPr>
          <w:p w14:paraId="7418969C" w14:textId="2002D0CC" w:rsidR="00D320AD" w:rsidRDefault="00D320AD" w:rsidP="00D320AD">
            <w:pPr>
              <w:jc w:val="right"/>
            </w:pPr>
            <w:r>
              <w:t>79 858 284,00</w:t>
            </w:r>
          </w:p>
        </w:tc>
        <w:tc>
          <w:tcPr>
            <w:tcW w:w="1693" w:type="dxa"/>
            <w:tcBorders>
              <w:top w:val="single" w:sz="6" w:space="0" w:color="auto"/>
              <w:left w:val="single" w:sz="6" w:space="0" w:color="auto"/>
              <w:bottom w:val="single" w:sz="6" w:space="0" w:color="auto"/>
              <w:right w:val="single" w:sz="6" w:space="0" w:color="auto"/>
            </w:tcBorders>
            <w:vAlign w:val="center"/>
          </w:tcPr>
          <w:p w14:paraId="6E56D834" w14:textId="2710E300" w:rsidR="00D320AD" w:rsidRDefault="00D320AD" w:rsidP="00D320AD">
            <w:pPr>
              <w:jc w:val="right"/>
            </w:pPr>
            <w:r>
              <w:t>248 715 791,00</w:t>
            </w:r>
          </w:p>
        </w:tc>
        <w:tc>
          <w:tcPr>
            <w:tcW w:w="2119" w:type="dxa"/>
            <w:tcBorders>
              <w:top w:val="single" w:sz="6" w:space="0" w:color="auto"/>
              <w:left w:val="single" w:sz="6" w:space="0" w:color="auto"/>
              <w:bottom w:val="single" w:sz="6" w:space="0" w:color="auto"/>
              <w:right w:val="single" w:sz="6" w:space="0" w:color="auto"/>
            </w:tcBorders>
            <w:vAlign w:val="center"/>
          </w:tcPr>
          <w:p w14:paraId="14B134B6" w14:textId="77777777" w:rsidR="00D320AD" w:rsidRDefault="00D320AD" w:rsidP="00D320AD"/>
        </w:tc>
      </w:tr>
      <w:tr w:rsidR="00D320AD" w14:paraId="06D36359"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5A66795" w14:textId="77777777" w:rsidR="00D320AD" w:rsidRDefault="00D320AD" w:rsidP="00D320AD">
            <w:pPr>
              <w:jc w:val="center"/>
            </w:pPr>
            <w:r>
              <w:t>3</w:t>
            </w:r>
          </w:p>
        </w:tc>
        <w:tc>
          <w:tcPr>
            <w:tcW w:w="0" w:type="auto"/>
            <w:tcBorders>
              <w:top w:val="single" w:sz="6" w:space="0" w:color="auto"/>
              <w:left w:val="single" w:sz="6" w:space="0" w:color="auto"/>
              <w:bottom w:val="single" w:sz="6" w:space="0" w:color="auto"/>
              <w:right w:val="single" w:sz="6" w:space="0" w:color="auto"/>
            </w:tcBorders>
            <w:vAlign w:val="center"/>
          </w:tcPr>
          <w:p w14:paraId="1BE08E2E" w14:textId="77777777" w:rsidR="00D320AD" w:rsidRDefault="00D320AD" w:rsidP="00D320AD">
            <w:r>
              <w:t xml:space="preserve">Цель 1: </w:t>
            </w:r>
            <w:r w:rsidRPr="00DB438B">
              <w:t>Обеспечение доступа населения округа к информации, культурным ценностям и участию в культурной жизни, создание условий для реализации творческого потенциала населения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10BB4664"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7B882F55"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328CDB3F"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60C3D408"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53AA1012"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3E376239" w14:textId="4DE13604" w:rsidR="00D320AD" w:rsidRDefault="00D320AD" w:rsidP="00D320AD">
            <w:pPr>
              <w:jc w:val="right"/>
            </w:pPr>
            <w:r>
              <w:t>88 911 058,00</w:t>
            </w:r>
          </w:p>
        </w:tc>
        <w:tc>
          <w:tcPr>
            <w:tcW w:w="1555" w:type="dxa"/>
            <w:tcBorders>
              <w:top w:val="single" w:sz="6" w:space="0" w:color="auto"/>
              <w:left w:val="single" w:sz="6" w:space="0" w:color="auto"/>
              <w:bottom w:val="single" w:sz="6" w:space="0" w:color="auto"/>
              <w:right w:val="single" w:sz="6" w:space="0" w:color="auto"/>
            </w:tcBorders>
            <w:vAlign w:val="center"/>
          </w:tcPr>
          <w:p w14:paraId="6DBFFCD2" w14:textId="53E20813" w:rsidR="00D320AD" w:rsidRDefault="00D320AD" w:rsidP="00D320AD">
            <w:pPr>
              <w:jc w:val="right"/>
            </w:pPr>
            <w:r>
              <w:t>79 946 449,00</w:t>
            </w:r>
          </w:p>
        </w:tc>
        <w:tc>
          <w:tcPr>
            <w:tcW w:w="1554" w:type="dxa"/>
            <w:tcBorders>
              <w:top w:val="single" w:sz="6" w:space="0" w:color="auto"/>
              <w:left w:val="single" w:sz="6" w:space="0" w:color="auto"/>
              <w:bottom w:val="single" w:sz="6" w:space="0" w:color="auto"/>
              <w:right w:val="single" w:sz="6" w:space="0" w:color="auto"/>
            </w:tcBorders>
            <w:vAlign w:val="center"/>
          </w:tcPr>
          <w:p w14:paraId="7952F581" w14:textId="215CABD4" w:rsidR="00D320AD" w:rsidRDefault="00D320AD" w:rsidP="00D320AD">
            <w:pPr>
              <w:jc w:val="right"/>
            </w:pPr>
            <w:r>
              <w:t>79 858 284,00</w:t>
            </w:r>
          </w:p>
        </w:tc>
        <w:tc>
          <w:tcPr>
            <w:tcW w:w="1693" w:type="dxa"/>
            <w:tcBorders>
              <w:top w:val="single" w:sz="6" w:space="0" w:color="auto"/>
              <w:left w:val="single" w:sz="6" w:space="0" w:color="auto"/>
              <w:bottom w:val="single" w:sz="6" w:space="0" w:color="auto"/>
              <w:right w:val="single" w:sz="6" w:space="0" w:color="auto"/>
            </w:tcBorders>
            <w:vAlign w:val="center"/>
          </w:tcPr>
          <w:p w14:paraId="7EA14162" w14:textId="7B389F35" w:rsidR="00D320AD" w:rsidRDefault="00D320AD" w:rsidP="00D320AD">
            <w:pPr>
              <w:jc w:val="right"/>
            </w:pPr>
            <w:r>
              <w:t>248 715 791,00</w:t>
            </w:r>
          </w:p>
        </w:tc>
        <w:tc>
          <w:tcPr>
            <w:tcW w:w="2119" w:type="dxa"/>
            <w:tcBorders>
              <w:top w:val="single" w:sz="6" w:space="0" w:color="auto"/>
              <w:left w:val="single" w:sz="6" w:space="0" w:color="auto"/>
              <w:bottom w:val="single" w:sz="6" w:space="0" w:color="auto"/>
              <w:right w:val="single" w:sz="6" w:space="0" w:color="auto"/>
            </w:tcBorders>
            <w:vAlign w:val="center"/>
          </w:tcPr>
          <w:p w14:paraId="0B563F9F" w14:textId="77777777" w:rsidR="00D320AD" w:rsidRDefault="00D320AD" w:rsidP="00D320AD"/>
        </w:tc>
      </w:tr>
      <w:tr w:rsidR="00D320AD" w14:paraId="20A6C8DA"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69703BA" w14:textId="77777777" w:rsidR="00D320AD" w:rsidRDefault="00D320AD" w:rsidP="00D320AD">
            <w:pPr>
              <w:jc w:val="center"/>
            </w:pPr>
            <w:r>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14:paraId="1A76F1D4" w14:textId="77777777" w:rsidR="00D320AD" w:rsidRDefault="00D320AD" w:rsidP="00D320AD">
            <w:r>
              <w:t>Задача 1: Сохранение и развитие традиционной народной культуры</w:t>
            </w:r>
          </w:p>
        </w:tc>
        <w:tc>
          <w:tcPr>
            <w:tcW w:w="1488" w:type="dxa"/>
            <w:tcBorders>
              <w:top w:val="single" w:sz="6" w:space="0" w:color="auto"/>
              <w:left w:val="single" w:sz="6" w:space="0" w:color="auto"/>
              <w:bottom w:val="single" w:sz="6" w:space="0" w:color="auto"/>
              <w:right w:val="single" w:sz="6" w:space="0" w:color="auto"/>
            </w:tcBorders>
            <w:vAlign w:val="center"/>
          </w:tcPr>
          <w:p w14:paraId="60282436"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7F020F6B"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0D1679FB"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32523A45"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179249BA"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6223242F" w14:textId="4640A120" w:rsidR="00D320AD" w:rsidRDefault="00D320AD" w:rsidP="00D320AD">
            <w:pPr>
              <w:jc w:val="right"/>
            </w:pPr>
            <w:r>
              <w:t>88 120 558,00</w:t>
            </w:r>
          </w:p>
        </w:tc>
        <w:tc>
          <w:tcPr>
            <w:tcW w:w="1555" w:type="dxa"/>
            <w:tcBorders>
              <w:top w:val="single" w:sz="6" w:space="0" w:color="auto"/>
              <w:left w:val="single" w:sz="6" w:space="0" w:color="auto"/>
              <w:bottom w:val="single" w:sz="6" w:space="0" w:color="auto"/>
              <w:right w:val="single" w:sz="6" w:space="0" w:color="auto"/>
            </w:tcBorders>
            <w:vAlign w:val="center"/>
          </w:tcPr>
          <w:p w14:paraId="79300114" w14:textId="38721F9E" w:rsidR="00D320AD" w:rsidRDefault="00D320AD" w:rsidP="00D320AD">
            <w:pPr>
              <w:jc w:val="right"/>
            </w:pPr>
            <w:r>
              <w:t>79 155 949,00</w:t>
            </w:r>
          </w:p>
        </w:tc>
        <w:tc>
          <w:tcPr>
            <w:tcW w:w="1554" w:type="dxa"/>
            <w:tcBorders>
              <w:top w:val="single" w:sz="6" w:space="0" w:color="auto"/>
              <w:left w:val="single" w:sz="6" w:space="0" w:color="auto"/>
              <w:bottom w:val="single" w:sz="6" w:space="0" w:color="auto"/>
              <w:right w:val="single" w:sz="6" w:space="0" w:color="auto"/>
            </w:tcBorders>
            <w:vAlign w:val="center"/>
          </w:tcPr>
          <w:p w14:paraId="41A64C95" w14:textId="0D33C5D2" w:rsidR="00D320AD" w:rsidRDefault="00D320AD" w:rsidP="00D320AD">
            <w:pPr>
              <w:jc w:val="right"/>
            </w:pPr>
            <w:r>
              <w:t>79 067 784,00</w:t>
            </w:r>
          </w:p>
        </w:tc>
        <w:tc>
          <w:tcPr>
            <w:tcW w:w="1693" w:type="dxa"/>
            <w:tcBorders>
              <w:top w:val="single" w:sz="6" w:space="0" w:color="auto"/>
              <w:left w:val="single" w:sz="6" w:space="0" w:color="auto"/>
              <w:bottom w:val="single" w:sz="6" w:space="0" w:color="auto"/>
              <w:right w:val="single" w:sz="6" w:space="0" w:color="auto"/>
            </w:tcBorders>
            <w:vAlign w:val="center"/>
          </w:tcPr>
          <w:p w14:paraId="23D4D4C2" w14:textId="1638BF77" w:rsidR="00D320AD" w:rsidRDefault="00D320AD" w:rsidP="00D320AD">
            <w:pPr>
              <w:jc w:val="right"/>
            </w:pPr>
            <w:r>
              <w:t>246 344 291,00</w:t>
            </w:r>
          </w:p>
        </w:tc>
        <w:tc>
          <w:tcPr>
            <w:tcW w:w="2119" w:type="dxa"/>
            <w:tcBorders>
              <w:top w:val="single" w:sz="6" w:space="0" w:color="auto"/>
              <w:left w:val="single" w:sz="6" w:space="0" w:color="auto"/>
              <w:bottom w:val="single" w:sz="6" w:space="0" w:color="auto"/>
              <w:right w:val="single" w:sz="6" w:space="0" w:color="auto"/>
            </w:tcBorders>
            <w:vAlign w:val="center"/>
          </w:tcPr>
          <w:p w14:paraId="36F2EE25" w14:textId="77777777" w:rsidR="00D320AD" w:rsidRDefault="00D320AD" w:rsidP="00D320AD"/>
        </w:tc>
      </w:tr>
      <w:tr w:rsidR="00D320AD" w14:paraId="29672BE4"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740AA5" w14:textId="77777777" w:rsidR="00D320AD" w:rsidRDefault="00D320AD" w:rsidP="00D320AD">
            <w:pPr>
              <w:jc w:val="center"/>
            </w:pPr>
            <w:r>
              <w:t>5</w:t>
            </w:r>
          </w:p>
        </w:tc>
        <w:tc>
          <w:tcPr>
            <w:tcW w:w="0" w:type="auto"/>
            <w:tcBorders>
              <w:top w:val="single" w:sz="6" w:space="0" w:color="auto"/>
              <w:left w:val="single" w:sz="6" w:space="0" w:color="auto"/>
              <w:bottom w:val="single" w:sz="6" w:space="0" w:color="auto"/>
              <w:right w:val="single" w:sz="6" w:space="0" w:color="auto"/>
            </w:tcBorders>
            <w:vAlign w:val="center"/>
          </w:tcPr>
          <w:p w14:paraId="33C91F4E" w14:textId="77777777" w:rsidR="00D320AD" w:rsidRDefault="00D320AD" w:rsidP="00D320AD">
            <w:r>
              <w:t xml:space="preserve">Мероприятие 1.1. Предоставление субсидии </w:t>
            </w:r>
            <w:proofErr w:type="gramStart"/>
            <w:r>
              <w:t>МБУК  "</w:t>
            </w:r>
            <w:proofErr w:type="gramEnd"/>
            <w:r>
              <w:t>ЦКС" ШМО на финансовое обеспечение выполнения муниципального задания</w:t>
            </w:r>
          </w:p>
        </w:tc>
        <w:tc>
          <w:tcPr>
            <w:tcW w:w="1488" w:type="dxa"/>
            <w:tcBorders>
              <w:top w:val="single" w:sz="6" w:space="0" w:color="auto"/>
              <w:left w:val="single" w:sz="6" w:space="0" w:color="auto"/>
              <w:bottom w:val="single" w:sz="6" w:space="0" w:color="auto"/>
              <w:right w:val="single" w:sz="6" w:space="0" w:color="auto"/>
            </w:tcBorders>
            <w:vAlign w:val="center"/>
          </w:tcPr>
          <w:p w14:paraId="45C2B220"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593857B4"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61898BAD"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74C04C47"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103B373B"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4AC29A97" w14:textId="6AA97DC9" w:rsidR="00D320AD" w:rsidRDefault="00D320AD" w:rsidP="00D320AD">
            <w:pPr>
              <w:jc w:val="right"/>
            </w:pPr>
            <w:r>
              <w:t>77 317 146,00</w:t>
            </w:r>
          </w:p>
        </w:tc>
        <w:tc>
          <w:tcPr>
            <w:tcW w:w="1555" w:type="dxa"/>
            <w:tcBorders>
              <w:top w:val="single" w:sz="6" w:space="0" w:color="auto"/>
              <w:left w:val="single" w:sz="6" w:space="0" w:color="auto"/>
              <w:bottom w:val="single" w:sz="6" w:space="0" w:color="auto"/>
              <w:right w:val="single" w:sz="6" w:space="0" w:color="auto"/>
            </w:tcBorders>
            <w:vAlign w:val="center"/>
          </w:tcPr>
          <w:p w14:paraId="26B169A0" w14:textId="034B83BB" w:rsidR="00D320AD" w:rsidRDefault="00D320AD" w:rsidP="00D320AD">
            <w:pPr>
              <w:jc w:val="right"/>
            </w:pPr>
            <w:r>
              <w:t>77 381 770,00</w:t>
            </w:r>
          </w:p>
        </w:tc>
        <w:tc>
          <w:tcPr>
            <w:tcW w:w="1554" w:type="dxa"/>
            <w:tcBorders>
              <w:top w:val="single" w:sz="6" w:space="0" w:color="auto"/>
              <w:left w:val="single" w:sz="6" w:space="0" w:color="auto"/>
              <w:bottom w:val="single" w:sz="6" w:space="0" w:color="auto"/>
              <w:right w:val="single" w:sz="6" w:space="0" w:color="auto"/>
            </w:tcBorders>
            <w:vAlign w:val="center"/>
          </w:tcPr>
          <w:p w14:paraId="7F2DDFA2" w14:textId="03094C24" w:rsidR="00D320AD" w:rsidRDefault="00D320AD" w:rsidP="00D320AD">
            <w:pPr>
              <w:jc w:val="right"/>
            </w:pPr>
            <w:r>
              <w:t>77 381 780,00</w:t>
            </w:r>
          </w:p>
        </w:tc>
        <w:tc>
          <w:tcPr>
            <w:tcW w:w="1693" w:type="dxa"/>
            <w:tcBorders>
              <w:top w:val="single" w:sz="6" w:space="0" w:color="auto"/>
              <w:left w:val="single" w:sz="6" w:space="0" w:color="auto"/>
              <w:bottom w:val="single" w:sz="6" w:space="0" w:color="auto"/>
              <w:right w:val="single" w:sz="6" w:space="0" w:color="auto"/>
            </w:tcBorders>
            <w:vAlign w:val="center"/>
          </w:tcPr>
          <w:p w14:paraId="1DE9591E" w14:textId="16BAC531" w:rsidR="00D320AD" w:rsidRDefault="00D320AD" w:rsidP="00D320AD">
            <w:pPr>
              <w:jc w:val="right"/>
            </w:pPr>
            <w:r>
              <w:t>232 080 696,00</w:t>
            </w:r>
          </w:p>
        </w:tc>
        <w:tc>
          <w:tcPr>
            <w:tcW w:w="2119" w:type="dxa"/>
            <w:tcBorders>
              <w:top w:val="single" w:sz="6" w:space="0" w:color="auto"/>
              <w:left w:val="single" w:sz="6" w:space="0" w:color="auto"/>
              <w:bottom w:val="single" w:sz="6" w:space="0" w:color="auto"/>
              <w:right w:val="single" w:sz="6" w:space="0" w:color="auto"/>
            </w:tcBorders>
            <w:vAlign w:val="center"/>
          </w:tcPr>
          <w:p w14:paraId="1C0C92C4" w14:textId="77777777" w:rsidR="00D320AD" w:rsidRDefault="00D320AD" w:rsidP="00D320AD"/>
        </w:tc>
      </w:tr>
      <w:tr w:rsidR="00D320AD" w14:paraId="46660BE8"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60B96A0" w14:textId="77777777" w:rsidR="00D320AD" w:rsidRDefault="00D320AD" w:rsidP="00D320AD">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14:paraId="359E7F4C" w14:textId="77777777" w:rsidR="00D320AD" w:rsidRDefault="00D320AD" w:rsidP="00D320AD">
            <w:r>
              <w:t>1.1.1. Обеспечение деятельности (оказание услуг) подведомственных учреждений</w:t>
            </w:r>
          </w:p>
        </w:tc>
        <w:tc>
          <w:tcPr>
            <w:tcW w:w="1488" w:type="dxa"/>
            <w:tcBorders>
              <w:top w:val="single" w:sz="6" w:space="0" w:color="auto"/>
              <w:left w:val="single" w:sz="6" w:space="0" w:color="auto"/>
              <w:bottom w:val="single" w:sz="6" w:space="0" w:color="auto"/>
              <w:right w:val="single" w:sz="6" w:space="0" w:color="auto"/>
            </w:tcBorders>
            <w:vAlign w:val="center"/>
          </w:tcPr>
          <w:p w14:paraId="1C86542A"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85782A8"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003C581A"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260C9498"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4BAD5912"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543EE533" w14:textId="162BB78C" w:rsidR="00D320AD" w:rsidRDefault="00D320AD" w:rsidP="00D320AD">
            <w:pPr>
              <w:jc w:val="right"/>
            </w:pPr>
            <w:r>
              <w:t>77 317 146,00</w:t>
            </w:r>
          </w:p>
        </w:tc>
        <w:tc>
          <w:tcPr>
            <w:tcW w:w="1555" w:type="dxa"/>
            <w:tcBorders>
              <w:top w:val="single" w:sz="6" w:space="0" w:color="auto"/>
              <w:left w:val="single" w:sz="6" w:space="0" w:color="auto"/>
              <w:bottom w:val="single" w:sz="6" w:space="0" w:color="auto"/>
              <w:right w:val="single" w:sz="6" w:space="0" w:color="auto"/>
            </w:tcBorders>
            <w:vAlign w:val="center"/>
          </w:tcPr>
          <w:p w14:paraId="0BEBB151" w14:textId="262D4468" w:rsidR="00D320AD" w:rsidRDefault="00D320AD" w:rsidP="00D320AD">
            <w:pPr>
              <w:jc w:val="right"/>
            </w:pPr>
            <w:r>
              <w:t>77 381 770,00</w:t>
            </w:r>
          </w:p>
        </w:tc>
        <w:tc>
          <w:tcPr>
            <w:tcW w:w="1554" w:type="dxa"/>
            <w:tcBorders>
              <w:top w:val="single" w:sz="6" w:space="0" w:color="auto"/>
              <w:left w:val="single" w:sz="6" w:space="0" w:color="auto"/>
              <w:bottom w:val="single" w:sz="6" w:space="0" w:color="auto"/>
              <w:right w:val="single" w:sz="6" w:space="0" w:color="auto"/>
            </w:tcBorders>
            <w:vAlign w:val="center"/>
          </w:tcPr>
          <w:p w14:paraId="6BFE3775" w14:textId="31A60332" w:rsidR="00D320AD" w:rsidRDefault="00D320AD" w:rsidP="00D320AD">
            <w:pPr>
              <w:jc w:val="right"/>
            </w:pPr>
            <w:r>
              <w:t>77 381 780,00</w:t>
            </w:r>
          </w:p>
        </w:tc>
        <w:tc>
          <w:tcPr>
            <w:tcW w:w="1693" w:type="dxa"/>
            <w:tcBorders>
              <w:top w:val="single" w:sz="6" w:space="0" w:color="auto"/>
              <w:left w:val="single" w:sz="6" w:space="0" w:color="auto"/>
              <w:bottom w:val="single" w:sz="6" w:space="0" w:color="auto"/>
              <w:right w:val="single" w:sz="6" w:space="0" w:color="auto"/>
            </w:tcBorders>
            <w:vAlign w:val="center"/>
          </w:tcPr>
          <w:p w14:paraId="12A264D7" w14:textId="48D56C61" w:rsidR="00D320AD" w:rsidRDefault="00D320AD" w:rsidP="00D320AD">
            <w:pPr>
              <w:jc w:val="right"/>
            </w:pPr>
            <w:r>
              <w:t>232 080 696,00</w:t>
            </w:r>
          </w:p>
        </w:tc>
        <w:tc>
          <w:tcPr>
            <w:tcW w:w="2119" w:type="dxa"/>
            <w:tcBorders>
              <w:top w:val="single" w:sz="6" w:space="0" w:color="auto"/>
              <w:left w:val="single" w:sz="6" w:space="0" w:color="auto"/>
              <w:bottom w:val="single" w:sz="6" w:space="0" w:color="auto"/>
              <w:right w:val="single" w:sz="6" w:space="0" w:color="auto"/>
            </w:tcBorders>
            <w:vAlign w:val="center"/>
          </w:tcPr>
          <w:p w14:paraId="7B033DC8" w14:textId="77777777" w:rsidR="00D320AD" w:rsidRDefault="00D320AD" w:rsidP="00D320AD">
            <w:r>
              <w:t>Выполнение предусмотренных муниципальным заданием муниципальных услуг (работ) в полном объеме, ежегодно</w:t>
            </w:r>
          </w:p>
        </w:tc>
      </w:tr>
      <w:tr w:rsidR="00D320AD" w14:paraId="7785F5CC"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3E38CA3" w14:textId="77777777" w:rsidR="00D320AD" w:rsidRDefault="00D320AD" w:rsidP="00D320AD">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14:paraId="5B971C62" w14:textId="77777777" w:rsidR="00D320AD" w:rsidRDefault="00D320AD" w:rsidP="00D320AD"/>
        </w:tc>
        <w:tc>
          <w:tcPr>
            <w:tcW w:w="1488" w:type="dxa"/>
            <w:tcBorders>
              <w:top w:val="single" w:sz="6" w:space="0" w:color="auto"/>
              <w:left w:val="single" w:sz="6" w:space="0" w:color="auto"/>
              <w:bottom w:val="single" w:sz="6" w:space="0" w:color="auto"/>
              <w:right w:val="single" w:sz="6" w:space="0" w:color="auto"/>
            </w:tcBorders>
            <w:vAlign w:val="center"/>
          </w:tcPr>
          <w:p w14:paraId="4F28CD44" w14:textId="77777777" w:rsidR="00D320AD" w:rsidRDefault="00D320AD" w:rsidP="00D320AD">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6B579898" w14:textId="77777777" w:rsidR="00D320AD" w:rsidRDefault="00D320AD" w:rsidP="00D320AD">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1A85F8D4" w14:textId="77777777" w:rsidR="00D320AD" w:rsidRDefault="00D320AD" w:rsidP="00D320AD">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20A7AF5D" w14:textId="77777777" w:rsidR="00D320AD" w:rsidRDefault="00D320AD" w:rsidP="00D320AD">
            <w:pPr>
              <w:jc w:val="center"/>
            </w:pPr>
            <w:r>
              <w:t>0120081990</w:t>
            </w:r>
          </w:p>
        </w:tc>
        <w:tc>
          <w:tcPr>
            <w:tcW w:w="558" w:type="dxa"/>
            <w:tcBorders>
              <w:top w:val="single" w:sz="6" w:space="0" w:color="auto"/>
              <w:left w:val="single" w:sz="6" w:space="0" w:color="auto"/>
              <w:bottom w:val="single" w:sz="6" w:space="0" w:color="auto"/>
              <w:right w:val="single" w:sz="6" w:space="0" w:color="auto"/>
            </w:tcBorders>
            <w:vAlign w:val="center"/>
          </w:tcPr>
          <w:p w14:paraId="5BFF4E29" w14:textId="77777777" w:rsidR="00D320AD" w:rsidRDefault="00D320AD" w:rsidP="00D320AD">
            <w:pPr>
              <w:jc w:val="center"/>
            </w:pPr>
            <w:r>
              <w:t>611</w:t>
            </w:r>
          </w:p>
        </w:tc>
        <w:tc>
          <w:tcPr>
            <w:tcW w:w="1640" w:type="dxa"/>
            <w:tcBorders>
              <w:top w:val="single" w:sz="6" w:space="0" w:color="auto"/>
              <w:left w:val="single" w:sz="6" w:space="0" w:color="auto"/>
              <w:bottom w:val="single" w:sz="6" w:space="0" w:color="auto"/>
              <w:right w:val="single" w:sz="6" w:space="0" w:color="auto"/>
            </w:tcBorders>
            <w:vAlign w:val="center"/>
          </w:tcPr>
          <w:p w14:paraId="6C6670C1" w14:textId="3EABAF90" w:rsidR="00D320AD" w:rsidRDefault="00D320AD" w:rsidP="00D320AD">
            <w:pPr>
              <w:jc w:val="right"/>
            </w:pPr>
            <w:r>
              <w:t>77 317 146,00</w:t>
            </w:r>
          </w:p>
        </w:tc>
        <w:tc>
          <w:tcPr>
            <w:tcW w:w="1555" w:type="dxa"/>
            <w:tcBorders>
              <w:top w:val="single" w:sz="6" w:space="0" w:color="auto"/>
              <w:left w:val="single" w:sz="6" w:space="0" w:color="auto"/>
              <w:bottom w:val="single" w:sz="6" w:space="0" w:color="auto"/>
              <w:right w:val="single" w:sz="6" w:space="0" w:color="auto"/>
            </w:tcBorders>
            <w:vAlign w:val="center"/>
          </w:tcPr>
          <w:p w14:paraId="3100919A" w14:textId="5B7AF77C" w:rsidR="00D320AD" w:rsidRDefault="00D320AD" w:rsidP="00D320AD">
            <w:pPr>
              <w:jc w:val="right"/>
            </w:pPr>
            <w:r>
              <w:t>77 381 770,00</w:t>
            </w:r>
          </w:p>
        </w:tc>
        <w:tc>
          <w:tcPr>
            <w:tcW w:w="1554" w:type="dxa"/>
            <w:tcBorders>
              <w:top w:val="single" w:sz="6" w:space="0" w:color="auto"/>
              <w:left w:val="single" w:sz="6" w:space="0" w:color="auto"/>
              <w:bottom w:val="single" w:sz="6" w:space="0" w:color="auto"/>
              <w:right w:val="single" w:sz="6" w:space="0" w:color="auto"/>
            </w:tcBorders>
            <w:vAlign w:val="center"/>
          </w:tcPr>
          <w:p w14:paraId="7DDE9396" w14:textId="17753787" w:rsidR="00D320AD" w:rsidRDefault="00D320AD" w:rsidP="00D320AD">
            <w:pPr>
              <w:jc w:val="right"/>
            </w:pPr>
            <w:r>
              <w:t>77 381 780,00</w:t>
            </w:r>
          </w:p>
        </w:tc>
        <w:tc>
          <w:tcPr>
            <w:tcW w:w="1693" w:type="dxa"/>
            <w:tcBorders>
              <w:top w:val="single" w:sz="6" w:space="0" w:color="auto"/>
              <w:left w:val="single" w:sz="6" w:space="0" w:color="auto"/>
              <w:bottom w:val="single" w:sz="6" w:space="0" w:color="auto"/>
              <w:right w:val="single" w:sz="6" w:space="0" w:color="auto"/>
            </w:tcBorders>
            <w:vAlign w:val="center"/>
          </w:tcPr>
          <w:p w14:paraId="5ED0EF1B" w14:textId="06DFE39A" w:rsidR="00D320AD" w:rsidRDefault="00D320AD" w:rsidP="00D320AD">
            <w:pPr>
              <w:jc w:val="right"/>
            </w:pPr>
            <w:r>
              <w:t>232 080 696,00</w:t>
            </w:r>
          </w:p>
        </w:tc>
        <w:tc>
          <w:tcPr>
            <w:tcW w:w="2119" w:type="dxa"/>
            <w:tcBorders>
              <w:top w:val="single" w:sz="6" w:space="0" w:color="auto"/>
              <w:left w:val="single" w:sz="6" w:space="0" w:color="auto"/>
              <w:bottom w:val="single" w:sz="6" w:space="0" w:color="auto"/>
              <w:right w:val="single" w:sz="6" w:space="0" w:color="auto"/>
            </w:tcBorders>
            <w:vAlign w:val="center"/>
          </w:tcPr>
          <w:p w14:paraId="1071C457" w14:textId="77777777" w:rsidR="00D320AD" w:rsidRDefault="00D320AD" w:rsidP="00D320AD"/>
        </w:tc>
      </w:tr>
      <w:tr w:rsidR="00D320AD" w14:paraId="722CD028"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9339C27" w14:textId="77777777" w:rsidR="00D320AD" w:rsidRDefault="00D320AD" w:rsidP="00D320AD">
            <w:pPr>
              <w:jc w:val="center"/>
            </w:pPr>
            <w:r>
              <w:lastRenderedPageBreak/>
              <w:t>8</w:t>
            </w:r>
          </w:p>
        </w:tc>
        <w:tc>
          <w:tcPr>
            <w:tcW w:w="0" w:type="auto"/>
            <w:tcBorders>
              <w:top w:val="single" w:sz="6" w:space="0" w:color="auto"/>
              <w:left w:val="single" w:sz="6" w:space="0" w:color="auto"/>
              <w:bottom w:val="single" w:sz="6" w:space="0" w:color="auto"/>
              <w:right w:val="single" w:sz="6" w:space="0" w:color="auto"/>
            </w:tcBorders>
            <w:vAlign w:val="center"/>
          </w:tcPr>
          <w:p w14:paraId="7BFA668C" w14:textId="77777777" w:rsidR="00D320AD" w:rsidRDefault="00D320AD" w:rsidP="00D320AD">
            <w:r>
              <w:t>Мероприятие 1.2. Обеспечение деятельности (оказание услуг) подведомственных учреждений за счет внебюджетных источников</w:t>
            </w:r>
          </w:p>
          <w:p w14:paraId="503CF5A8" w14:textId="77777777" w:rsidR="00D320AD" w:rsidRDefault="00D320AD" w:rsidP="00D320AD"/>
        </w:tc>
        <w:tc>
          <w:tcPr>
            <w:tcW w:w="1488" w:type="dxa"/>
            <w:tcBorders>
              <w:top w:val="single" w:sz="6" w:space="0" w:color="auto"/>
              <w:left w:val="single" w:sz="6" w:space="0" w:color="auto"/>
              <w:bottom w:val="single" w:sz="6" w:space="0" w:color="auto"/>
              <w:right w:val="single" w:sz="6" w:space="0" w:color="auto"/>
            </w:tcBorders>
            <w:vAlign w:val="center"/>
          </w:tcPr>
          <w:p w14:paraId="4DA8FDFB"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72458C1"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786DC465"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26144031"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71EF680C"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087782CF" w14:textId="30463F8D" w:rsidR="00D320AD" w:rsidRDefault="00D320AD" w:rsidP="00D320AD">
            <w:pPr>
              <w:jc w:val="right"/>
            </w:pPr>
            <w:r>
              <w:t>464 600,00</w:t>
            </w:r>
          </w:p>
        </w:tc>
        <w:tc>
          <w:tcPr>
            <w:tcW w:w="1555" w:type="dxa"/>
            <w:tcBorders>
              <w:top w:val="single" w:sz="6" w:space="0" w:color="auto"/>
              <w:left w:val="single" w:sz="6" w:space="0" w:color="auto"/>
              <w:bottom w:val="single" w:sz="6" w:space="0" w:color="auto"/>
              <w:right w:val="single" w:sz="6" w:space="0" w:color="auto"/>
            </w:tcBorders>
            <w:vAlign w:val="center"/>
          </w:tcPr>
          <w:p w14:paraId="6BE1E8C8" w14:textId="1200E15D" w:rsidR="00D320AD" w:rsidRDefault="00D320AD" w:rsidP="00D320AD">
            <w:pPr>
              <w:jc w:val="right"/>
            </w:pPr>
            <w:r>
              <w:t>464 600,00</w:t>
            </w:r>
          </w:p>
        </w:tc>
        <w:tc>
          <w:tcPr>
            <w:tcW w:w="1554" w:type="dxa"/>
            <w:tcBorders>
              <w:top w:val="single" w:sz="6" w:space="0" w:color="auto"/>
              <w:left w:val="single" w:sz="6" w:space="0" w:color="auto"/>
              <w:bottom w:val="single" w:sz="6" w:space="0" w:color="auto"/>
              <w:right w:val="single" w:sz="6" w:space="0" w:color="auto"/>
            </w:tcBorders>
            <w:vAlign w:val="center"/>
          </w:tcPr>
          <w:p w14:paraId="54AC3997" w14:textId="46D257CB" w:rsidR="00D320AD" w:rsidRDefault="00D320AD" w:rsidP="00D320AD">
            <w:pPr>
              <w:jc w:val="right"/>
            </w:pPr>
            <w:r>
              <w:t>464 600,00</w:t>
            </w:r>
          </w:p>
        </w:tc>
        <w:tc>
          <w:tcPr>
            <w:tcW w:w="1693" w:type="dxa"/>
            <w:tcBorders>
              <w:top w:val="single" w:sz="6" w:space="0" w:color="auto"/>
              <w:left w:val="single" w:sz="6" w:space="0" w:color="auto"/>
              <w:bottom w:val="single" w:sz="6" w:space="0" w:color="auto"/>
              <w:right w:val="single" w:sz="6" w:space="0" w:color="auto"/>
            </w:tcBorders>
            <w:vAlign w:val="center"/>
          </w:tcPr>
          <w:p w14:paraId="6E2A3649" w14:textId="0E7EEAA1" w:rsidR="00D320AD" w:rsidRDefault="00D320AD" w:rsidP="00D320AD">
            <w:pPr>
              <w:jc w:val="right"/>
            </w:pPr>
            <w:r>
              <w:t>1 393 800,00</w:t>
            </w:r>
          </w:p>
        </w:tc>
        <w:tc>
          <w:tcPr>
            <w:tcW w:w="2119" w:type="dxa"/>
            <w:tcBorders>
              <w:top w:val="single" w:sz="6" w:space="0" w:color="auto"/>
              <w:left w:val="single" w:sz="6" w:space="0" w:color="auto"/>
              <w:bottom w:val="single" w:sz="6" w:space="0" w:color="auto"/>
              <w:right w:val="single" w:sz="6" w:space="0" w:color="auto"/>
            </w:tcBorders>
            <w:vAlign w:val="center"/>
          </w:tcPr>
          <w:p w14:paraId="647185F4" w14:textId="2DBD43BE" w:rsidR="00D320AD" w:rsidRDefault="00D320AD" w:rsidP="00D320AD">
            <w:r>
              <w:t xml:space="preserve">Приобретение (изготовление) подарочной и сувенирной продукции для МБУК "ЦКС" ШМО, изготовление бланков билетов, ежегодно. </w:t>
            </w:r>
          </w:p>
        </w:tc>
      </w:tr>
      <w:tr w:rsidR="00D320AD" w14:paraId="31012B3B"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C3A8BA9" w14:textId="77777777" w:rsidR="00D320AD" w:rsidRDefault="00D320AD" w:rsidP="00D320AD">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14:paraId="2D0CB96C" w14:textId="77777777" w:rsidR="00D320AD" w:rsidRDefault="00D320AD" w:rsidP="00D320AD"/>
        </w:tc>
        <w:tc>
          <w:tcPr>
            <w:tcW w:w="1488" w:type="dxa"/>
            <w:tcBorders>
              <w:top w:val="single" w:sz="6" w:space="0" w:color="auto"/>
              <w:left w:val="single" w:sz="6" w:space="0" w:color="auto"/>
              <w:bottom w:val="single" w:sz="6" w:space="0" w:color="auto"/>
              <w:right w:val="single" w:sz="6" w:space="0" w:color="auto"/>
            </w:tcBorders>
            <w:vAlign w:val="center"/>
          </w:tcPr>
          <w:p w14:paraId="5C3234B5" w14:textId="77777777" w:rsidR="00D320AD" w:rsidRDefault="00D320AD" w:rsidP="00D320AD">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0D1CE0BE" w14:textId="77777777" w:rsidR="00D320AD" w:rsidRDefault="00D320AD" w:rsidP="00D320AD">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27E69C76" w14:textId="77777777" w:rsidR="00D320AD" w:rsidRDefault="00D320AD" w:rsidP="00D320AD">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550D20A0" w14:textId="77777777" w:rsidR="00D320AD" w:rsidRDefault="00D320AD" w:rsidP="00D320AD">
            <w:pPr>
              <w:jc w:val="center"/>
            </w:pPr>
            <w:r>
              <w:t>0000000000</w:t>
            </w:r>
          </w:p>
        </w:tc>
        <w:tc>
          <w:tcPr>
            <w:tcW w:w="558" w:type="dxa"/>
            <w:tcBorders>
              <w:top w:val="single" w:sz="6" w:space="0" w:color="auto"/>
              <w:left w:val="single" w:sz="6" w:space="0" w:color="auto"/>
              <w:bottom w:val="single" w:sz="6" w:space="0" w:color="auto"/>
              <w:right w:val="single" w:sz="6" w:space="0" w:color="auto"/>
            </w:tcBorders>
            <w:vAlign w:val="center"/>
          </w:tcPr>
          <w:p w14:paraId="73A97815" w14:textId="77777777" w:rsidR="00D320AD" w:rsidRDefault="00D320AD" w:rsidP="00D320AD">
            <w:pPr>
              <w:jc w:val="center"/>
            </w:pPr>
            <w:r>
              <w:t>000</w:t>
            </w:r>
          </w:p>
        </w:tc>
        <w:tc>
          <w:tcPr>
            <w:tcW w:w="1640" w:type="dxa"/>
            <w:tcBorders>
              <w:top w:val="single" w:sz="6" w:space="0" w:color="auto"/>
              <w:left w:val="single" w:sz="6" w:space="0" w:color="auto"/>
              <w:bottom w:val="single" w:sz="6" w:space="0" w:color="auto"/>
              <w:right w:val="single" w:sz="6" w:space="0" w:color="auto"/>
            </w:tcBorders>
            <w:vAlign w:val="center"/>
          </w:tcPr>
          <w:p w14:paraId="4770B54A" w14:textId="35FBDAD6" w:rsidR="00D320AD" w:rsidRDefault="00D320AD" w:rsidP="00D320AD">
            <w:pPr>
              <w:jc w:val="right"/>
            </w:pPr>
            <w:r>
              <w:t>464 600,00</w:t>
            </w:r>
          </w:p>
        </w:tc>
        <w:tc>
          <w:tcPr>
            <w:tcW w:w="1555" w:type="dxa"/>
            <w:tcBorders>
              <w:top w:val="single" w:sz="6" w:space="0" w:color="auto"/>
              <w:left w:val="single" w:sz="6" w:space="0" w:color="auto"/>
              <w:bottom w:val="single" w:sz="6" w:space="0" w:color="auto"/>
              <w:right w:val="single" w:sz="6" w:space="0" w:color="auto"/>
            </w:tcBorders>
            <w:vAlign w:val="center"/>
          </w:tcPr>
          <w:p w14:paraId="49E7B4DE" w14:textId="1A070E00" w:rsidR="00D320AD" w:rsidRDefault="00D320AD" w:rsidP="00D320AD">
            <w:pPr>
              <w:jc w:val="right"/>
            </w:pPr>
            <w:r>
              <w:t>464 600,00</w:t>
            </w:r>
          </w:p>
        </w:tc>
        <w:tc>
          <w:tcPr>
            <w:tcW w:w="1554" w:type="dxa"/>
            <w:tcBorders>
              <w:top w:val="single" w:sz="6" w:space="0" w:color="auto"/>
              <w:left w:val="single" w:sz="6" w:space="0" w:color="auto"/>
              <w:bottom w:val="single" w:sz="6" w:space="0" w:color="auto"/>
              <w:right w:val="single" w:sz="6" w:space="0" w:color="auto"/>
            </w:tcBorders>
            <w:vAlign w:val="center"/>
          </w:tcPr>
          <w:p w14:paraId="59129272" w14:textId="1BB0C9B4" w:rsidR="00D320AD" w:rsidRDefault="00D320AD" w:rsidP="00D320AD">
            <w:pPr>
              <w:jc w:val="right"/>
            </w:pPr>
            <w:r>
              <w:t>464 600,00</w:t>
            </w:r>
          </w:p>
        </w:tc>
        <w:tc>
          <w:tcPr>
            <w:tcW w:w="1693" w:type="dxa"/>
            <w:tcBorders>
              <w:top w:val="single" w:sz="6" w:space="0" w:color="auto"/>
              <w:left w:val="single" w:sz="6" w:space="0" w:color="auto"/>
              <w:bottom w:val="single" w:sz="6" w:space="0" w:color="auto"/>
              <w:right w:val="single" w:sz="6" w:space="0" w:color="auto"/>
            </w:tcBorders>
            <w:vAlign w:val="center"/>
          </w:tcPr>
          <w:p w14:paraId="38890B89" w14:textId="6836BE9A" w:rsidR="00D320AD" w:rsidRDefault="00D320AD" w:rsidP="00D320AD">
            <w:pPr>
              <w:jc w:val="right"/>
            </w:pPr>
            <w:r>
              <w:t>1 393 800,00</w:t>
            </w:r>
          </w:p>
        </w:tc>
        <w:tc>
          <w:tcPr>
            <w:tcW w:w="2119" w:type="dxa"/>
            <w:tcBorders>
              <w:top w:val="single" w:sz="6" w:space="0" w:color="auto"/>
              <w:left w:val="single" w:sz="6" w:space="0" w:color="auto"/>
              <w:bottom w:val="single" w:sz="6" w:space="0" w:color="auto"/>
              <w:right w:val="single" w:sz="6" w:space="0" w:color="auto"/>
            </w:tcBorders>
            <w:vAlign w:val="center"/>
          </w:tcPr>
          <w:p w14:paraId="7C8C64BA" w14:textId="77777777" w:rsidR="00D320AD" w:rsidRDefault="00D320AD" w:rsidP="00D320AD"/>
        </w:tc>
      </w:tr>
      <w:tr w:rsidR="00D320AD" w14:paraId="6784453B"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4E4536C" w14:textId="77777777" w:rsidR="00D320AD" w:rsidRDefault="00D320AD" w:rsidP="00D320AD">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14:paraId="166119AC" w14:textId="21C5CE81" w:rsidR="00D320AD" w:rsidRDefault="00D320AD" w:rsidP="00D320AD">
            <w:r>
              <w:t>Мероприятие 1.3. Предоставление субсидии МБУК «ЦКС" ШМО на иные цели</w:t>
            </w:r>
          </w:p>
        </w:tc>
        <w:tc>
          <w:tcPr>
            <w:tcW w:w="1488" w:type="dxa"/>
            <w:tcBorders>
              <w:top w:val="single" w:sz="6" w:space="0" w:color="auto"/>
              <w:left w:val="single" w:sz="6" w:space="0" w:color="auto"/>
              <w:bottom w:val="single" w:sz="6" w:space="0" w:color="auto"/>
              <w:right w:val="single" w:sz="6" w:space="0" w:color="auto"/>
            </w:tcBorders>
            <w:vAlign w:val="center"/>
          </w:tcPr>
          <w:p w14:paraId="2622A13F"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1990A57C"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5D295758"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1608A7E2"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651D4591"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2F02BBEB" w14:textId="2ADEA5AA" w:rsidR="00D320AD" w:rsidRPr="00D24CA1" w:rsidRDefault="00D320AD" w:rsidP="00D320AD">
            <w:pPr>
              <w:jc w:val="right"/>
            </w:pPr>
            <w:r>
              <w:t>10 338 812,00</w:t>
            </w:r>
          </w:p>
        </w:tc>
        <w:tc>
          <w:tcPr>
            <w:tcW w:w="1555" w:type="dxa"/>
            <w:tcBorders>
              <w:top w:val="single" w:sz="6" w:space="0" w:color="auto"/>
              <w:left w:val="single" w:sz="6" w:space="0" w:color="auto"/>
              <w:bottom w:val="single" w:sz="6" w:space="0" w:color="auto"/>
              <w:right w:val="single" w:sz="6" w:space="0" w:color="auto"/>
            </w:tcBorders>
            <w:vAlign w:val="center"/>
          </w:tcPr>
          <w:p w14:paraId="16F003F6" w14:textId="3A863FBA" w:rsidR="00D320AD" w:rsidRPr="00D24CA1" w:rsidRDefault="00D320AD" w:rsidP="00D320AD">
            <w:pPr>
              <w:jc w:val="right"/>
            </w:pPr>
            <w:r>
              <w:t>1 309 579,00</w:t>
            </w:r>
          </w:p>
        </w:tc>
        <w:tc>
          <w:tcPr>
            <w:tcW w:w="1554" w:type="dxa"/>
            <w:tcBorders>
              <w:top w:val="single" w:sz="6" w:space="0" w:color="auto"/>
              <w:left w:val="single" w:sz="6" w:space="0" w:color="auto"/>
              <w:bottom w:val="single" w:sz="6" w:space="0" w:color="auto"/>
              <w:right w:val="single" w:sz="6" w:space="0" w:color="auto"/>
            </w:tcBorders>
            <w:vAlign w:val="center"/>
          </w:tcPr>
          <w:p w14:paraId="10D4A2D3" w14:textId="4B479BA9" w:rsidR="00D320AD" w:rsidRPr="00D24CA1" w:rsidRDefault="00D320AD" w:rsidP="00D320AD">
            <w:pPr>
              <w:jc w:val="right"/>
            </w:pPr>
            <w:r>
              <w:t>1 221 404,00</w:t>
            </w:r>
          </w:p>
        </w:tc>
        <w:tc>
          <w:tcPr>
            <w:tcW w:w="1693" w:type="dxa"/>
            <w:tcBorders>
              <w:top w:val="single" w:sz="6" w:space="0" w:color="auto"/>
              <w:left w:val="single" w:sz="6" w:space="0" w:color="auto"/>
              <w:bottom w:val="single" w:sz="6" w:space="0" w:color="auto"/>
              <w:right w:val="single" w:sz="6" w:space="0" w:color="auto"/>
            </w:tcBorders>
            <w:vAlign w:val="center"/>
          </w:tcPr>
          <w:p w14:paraId="487743CE" w14:textId="152B7B1D" w:rsidR="00D320AD" w:rsidRPr="00D24CA1" w:rsidRDefault="00D320AD" w:rsidP="00D320AD">
            <w:pPr>
              <w:jc w:val="right"/>
            </w:pPr>
            <w:r>
              <w:t>12 869 795,00</w:t>
            </w:r>
          </w:p>
        </w:tc>
        <w:tc>
          <w:tcPr>
            <w:tcW w:w="2119" w:type="dxa"/>
            <w:tcBorders>
              <w:top w:val="single" w:sz="6" w:space="0" w:color="auto"/>
              <w:left w:val="single" w:sz="6" w:space="0" w:color="auto"/>
              <w:bottom w:val="single" w:sz="6" w:space="0" w:color="auto"/>
              <w:right w:val="single" w:sz="6" w:space="0" w:color="auto"/>
            </w:tcBorders>
            <w:vAlign w:val="center"/>
          </w:tcPr>
          <w:p w14:paraId="227116CC" w14:textId="77777777" w:rsidR="00D320AD" w:rsidRDefault="00D320AD" w:rsidP="00D320AD"/>
        </w:tc>
      </w:tr>
      <w:tr w:rsidR="00D320AD" w14:paraId="233FFCC2"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860E051" w14:textId="77777777" w:rsidR="00D320AD" w:rsidRDefault="00D320AD" w:rsidP="00D320AD">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14:paraId="178A753F" w14:textId="77777777" w:rsidR="00D320AD" w:rsidRDefault="00D320AD" w:rsidP="00D320AD">
            <w:r>
              <w:t xml:space="preserve">1.3.1. Расходы на устранение предписаний надзорных органов </w:t>
            </w:r>
          </w:p>
        </w:tc>
        <w:tc>
          <w:tcPr>
            <w:tcW w:w="1488" w:type="dxa"/>
            <w:tcBorders>
              <w:top w:val="single" w:sz="6" w:space="0" w:color="auto"/>
              <w:left w:val="single" w:sz="6" w:space="0" w:color="auto"/>
              <w:bottom w:val="single" w:sz="6" w:space="0" w:color="auto"/>
              <w:right w:val="single" w:sz="6" w:space="0" w:color="auto"/>
            </w:tcBorders>
            <w:vAlign w:val="center"/>
          </w:tcPr>
          <w:p w14:paraId="35C0A1FE" w14:textId="77777777" w:rsidR="00D320AD" w:rsidRDefault="00D320AD" w:rsidP="00D320AD">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3A135847" w14:textId="77777777" w:rsidR="00D320AD" w:rsidRDefault="00D320AD" w:rsidP="00D320AD">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132E6ED1" w14:textId="77777777" w:rsidR="00D320AD" w:rsidRDefault="00D320AD" w:rsidP="00D320AD">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775E054A" w14:textId="77777777" w:rsidR="00D320AD" w:rsidRDefault="00D320AD" w:rsidP="00D320AD">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6CFDDF04" w14:textId="77777777" w:rsidR="00D320AD" w:rsidRDefault="00D320AD" w:rsidP="00D320AD">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62619576" w14:textId="0BB11A2C" w:rsidR="00D320AD" w:rsidRDefault="00D320AD" w:rsidP="00D320AD">
            <w:pPr>
              <w:jc w:val="right"/>
            </w:pPr>
            <w:r>
              <w:t>1 917 044,00</w:t>
            </w:r>
          </w:p>
        </w:tc>
        <w:tc>
          <w:tcPr>
            <w:tcW w:w="1555" w:type="dxa"/>
            <w:tcBorders>
              <w:top w:val="single" w:sz="6" w:space="0" w:color="auto"/>
              <w:left w:val="single" w:sz="6" w:space="0" w:color="auto"/>
              <w:bottom w:val="single" w:sz="6" w:space="0" w:color="auto"/>
              <w:right w:val="single" w:sz="6" w:space="0" w:color="auto"/>
            </w:tcBorders>
            <w:vAlign w:val="center"/>
          </w:tcPr>
          <w:p w14:paraId="54AFB731" w14:textId="0E41F3BD" w:rsidR="00D320AD" w:rsidRDefault="00D320AD" w:rsidP="00D320AD">
            <w:pPr>
              <w:jc w:val="right"/>
            </w:pPr>
          </w:p>
        </w:tc>
        <w:tc>
          <w:tcPr>
            <w:tcW w:w="1554" w:type="dxa"/>
            <w:tcBorders>
              <w:top w:val="single" w:sz="6" w:space="0" w:color="auto"/>
              <w:left w:val="single" w:sz="6" w:space="0" w:color="auto"/>
              <w:bottom w:val="single" w:sz="6" w:space="0" w:color="auto"/>
              <w:right w:val="single" w:sz="6" w:space="0" w:color="auto"/>
            </w:tcBorders>
            <w:vAlign w:val="center"/>
          </w:tcPr>
          <w:p w14:paraId="7413BF25" w14:textId="2445B4EC" w:rsidR="00D320AD" w:rsidRDefault="00D320AD" w:rsidP="00D320AD">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3498E14F" w14:textId="213A7849" w:rsidR="00D320AD" w:rsidRDefault="00D320AD" w:rsidP="00D320AD">
            <w:pPr>
              <w:jc w:val="right"/>
            </w:pPr>
            <w:r>
              <w:t>1 917 044,00</w:t>
            </w:r>
          </w:p>
        </w:tc>
        <w:tc>
          <w:tcPr>
            <w:tcW w:w="2119" w:type="dxa"/>
            <w:tcBorders>
              <w:top w:val="single" w:sz="6" w:space="0" w:color="auto"/>
              <w:left w:val="single" w:sz="6" w:space="0" w:color="auto"/>
              <w:bottom w:val="single" w:sz="6" w:space="0" w:color="auto"/>
              <w:right w:val="single" w:sz="6" w:space="0" w:color="auto"/>
            </w:tcBorders>
            <w:vAlign w:val="center"/>
          </w:tcPr>
          <w:p w14:paraId="680858B5" w14:textId="69CCACCC" w:rsidR="00D320AD" w:rsidRPr="004817FA" w:rsidRDefault="007B0DA2" w:rsidP="00D320AD">
            <w:r>
              <w:t>Установка тревожной кнопки в 32-ти СК, устройство эвакуационного выхода в 2-х СК в 2025 году</w:t>
            </w:r>
          </w:p>
        </w:tc>
      </w:tr>
      <w:tr w:rsidR="00D320AD" w14:paraId="7743CEB2"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8D0729E" w14:textId="77777777" w:rsidR="00D320AD" w:rsidRDefault="00D320AD" w:rsidP="00D320AD">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14:paraId="1FCA16EE" w14:textId="77777777" w:rsidR="00D320AD" w:rsidRDefault="00D320AD" w:rsidP="00D320AD">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26DE61C8" w14:textId="77777777" w:rsidR="00D320AD" w:rsidRDefault="00D320AD" w:rsidP="00D320AD">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3C5A0DC6" w14:textId="77777777" w:rsidR="00D320AD" w:rsidRDefault="00D320AD" w:rsidP="00D320AD">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65CF2FC8" w14:textId="77777777" w:rsidR="00D320AD" w:rsidRDefault="00D320AD" w:rsidP="00D320AD">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5868F71A" w14:textId="77777777" w:rsidR="00D320AD" w:rsidRDefault="00D320AD" w:rsidP="00D320AD">
            <w:pPr>
              <w:jc w:val="center"/>
            </w:pPr>
            <w:r>
              <w:t>0120080950</w:t>
            </w:r>
          </w:p>
        </w:tc>
        <w:tc>
          <w:tcPr>
            <w:tcW w:w="558" w:type="dxa"/>
            <w:tcBorders>
              <w:top w:val="single" w:sz="6" w:space="0" w:color="auto"/>
              <w:left w:val="single" w:sz="6" w:space="0" w:color="auto"/>
              <w:bottom w:val="single" w:sz="6" w:space="0" w:color="auto"/>
              <w:right w:val="single" w:sz="6" w:space="0" w:color="auto"/>
            </w:tcBorders>
            <w:vAlign w:val="center"/>
          </w:tcPr>
          <w:p w14:paraId="4DDC8C6B" w14:textId="77777777" w:rsidR="00D320AD" w:rsidRDefault="00D320AD" w:rsidP="00D320AD">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2103B4E6" w14:textId="5B2544FC" w:rsidR="00D320AD" w:rsidRDefault="00D320AD" w:rsidP="00D320AD">
            <w:pPr>
              <w:jc w:val="right"/>
            </w:pPr>
            <w:r>
              <w:t>1 917 044,00</w:t>
            </w:r>
          </w:p>
        </w:tc>
        <w:tc>
          <w:tcPr>
            <w:tcW w:w="1555" w:type="dxa"/>
            <w:tcBorders>
              <w:top w:val="single" w:sz="6" w:space="0" w:color="auto"/>
              <w:left w:val="single" w:sz="6" w:space="0" w:color="auto"/>
              <w:bottom w:val="single" w:sz="6" w:space="0" w:color="auto"/>
              <w:right w:val="single" w:sz="6" w:space="0" w:color="auto"/>
            </w:tcBorders>
            <w:vAlign w:val="center"/>
          </w:tcPr>
          <w:p w14:paraId="263F8EBC" w14:textId="3173ED99" w:rsidR="00D320AD" w:rsidRDefault="00D320AD" w:rsidP="00D320AD">
            <w:pPr>
              <w:jc w:val="right"/>
            </w:pPr>
          </w:p>
        </w:tc>
        <w:tc>
          <w:tcPr>
            <w:tcW w:w="1554" w:type="dxa"/>
            <w:tcBorders>
              <w:top w:val="single" w:sz="6" w:space="0" w:color="auto"/>
              <w:left w:val="single" w:sz="6" w:space="0" w:color="auto"/>
              <w:bottom w:val="single" w:sz="6" w:space="0" w:color="auto"/>
              <w:right w:val="single" w:sz="6" w:space="0" w:color="auto"/>
            </w:tcBorders>
            <w:vAlign w:val="center"/>
          </w:tcPr>
          <w:p w14:paraId="6F537818" w14:textId="3FD467CA" w:rsidR="00D320AD" w:rsidRDefault="00D320AD" w:rsidP="00D320AD">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0331A97" w14:textId="529E8DF8" w:rsidR="00D320AD" w:rsidRDefault="00D320AD" w:rsidP="00D320AD">
            <w:pPr>
              <w:jc w:val="right"/>
            </w:pPr>
            <w:r>
              <w:t>1 917 044,00</w:t>
            </w:r>
          </w:p>
        </w:tc>
        <w:tc>
          <w:tcPr>
            <w:tcW w:w="2119" w:type="dxa"/>
            <w:tcBorders>
              <w:top w:val="single" w:sz="6" w:space="0" w:color="auto"/>
              <w:left w:val="single" w:sz="6" w:space="0" w:color="auto"/>
              <w:bottom w:val="single" w:sz="6" w:space="0" w:color="auto"/>
              <w:right w:val="single" w:sz="6" w:space="0" w:color="auto"/>
            </w:tcBorders>
            <w:vAlign w:val="center"/>
          </w:tcPr>
          <w:p w14:paraId="73900604" w14:textId="77777777" w:rsidR="00D320AD" w:rsidRDefault="00D320AD" w:rsidP="00D320AD"/>
        </w:tc>
      </w:tr>
      <w:tr w:rsidR="00722BDA" w14:paraId="3F659743"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F5D7D9E" w14:textId="77777777" w:rsidR="00722BDA" w:rsidRDefault="00722BDA" w:rsidP="00722BDA">
            <w:pPr>
              <w:jc w:val="center"/>
            </w:pPr>
            <w:r>
              <w:lastRenderedPageBreak/>
              <w:t>13</w:t>
            </w:r>
          </w:p>
        </w:tc>
        <w:tc>
          <w:tcPr>
            <w:tcW w:w="0" w:type="auto"/>
            <w:tcBorders>
              <w:top w:val="single" w:sz="6" w:space="0" w:color="auto"/>
              <w:left w:val="single" w:sz="6" w:space="0" w:color="auto"/>
              <w:bottom w:val="single" w:sz="6" w:space="0" w:color="auto"/>
              <w:right w:val="single" w:sz="6" w:space="0" w:color="auto"/>
            </w:tcBorders>
            <w:vAlign w:val="center"/>
          </w:tcPr>
          <w:p w14:paraId="40A91973" w14:textId="77777777" w:rsidR="00722BDA" w:rsidRDefault="00722BDA" w:rsidP="00722BDA">
            <w:r>
              <w:t xml:space="preserve">1.3.2. </w:t>
            </w:r>
            <w:r w:rsidRPr="004371A2">
              <w:t>Приобретение офисной мебели для МБУК "ЦКС"</w:t>
            </w:r>
          </w:p>
        </w:tc>
        <w:tc>
          <w:tcPr>
            <w:tcW w:w="1488" w:type="dxa"/>
            <w:tcBorders>
              <w:top w:val="single" w:sz="6" w:space="0" w:color="auto"/>
              <w:left w:val="single" w:sz="6" w:space="0" w:color="auto"/>
              <w:bottom w:val="single" w:sz="6" w:space="0" w:color="auto"/>
              <w:right w:val="single" w:sz="6" w:space="0" w:color="auto"/>
            </w:tcBorders>
            <w:vAlign w:val="center"/>
          </w:tcPr>
          <w:p w14:paraId="32421EC7" w14:textId="77777777" w:rsidR="00722BDA" w:rsidRDefault="00722BDA" w:rsidP="00722BDA">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DA39581" w14:textId="77777777" w:rsidR="00722BDA" w:rsidRDefault="00722BDA" w:rsidP="00722BDA">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77AB4E33" w14:textId="77777777" w:rsidR="00722BDA" w:rsidRDefault="00722BDA" w:rsidP="00722BDA">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1E400A7" w14:textId="77777777" w:rsidR="00722BDA" w:rsidRDefault="00722BDA" w:rsidP="00722BDA">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22F9BF8A" w14:textId="77777777" w:rsidR="00722BDA" w:rsidRDefault="00722BDA" w:rsidP="00722BDA">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6235E5CD" w14:textId="6E2E150E" w:rsidR="00722BDA" w:rsidRDefault="00722BDA" w:rsidP="00722BDA">
            <w:pPr>
              <w:jc w:val="right"/>
            </w:pPr>
            <w:r>
              <w:t>406 079,00</w:t>
            </w:r>
          </w:p>
        </w:tc>
        <w:tc>
          <w:tcPr>
            <w:tcW w:w="1555" w:type="dxa"/>
            <w:tcBorders>
              <w:top w:val="single" w:sz="6" w:space="0" w:color="auto"/>
              <w:left w:val="single" w:sz="6" w:space="0" w:color="auto"/>
              <w:bottom w:val="single" w:sz="6" w:space="0" w:color="auto"/>
              <w:right w:val="single" w:sz="6" w:space="0" w:color="auto"/>
            </w:tcBorders>
            <w:vAlign w:val="center"/>
          </w:tcPr>
          <w:p w14:paraId="48BDE40E" w14:textId="78EAA66E" w:rsidR="00722BDA" w:rsidRDefault="00722BDA" w:rsidP="00722BDA">
            <w:pPr>
              <w:jc w:val="right"/>
            </w:pPr>
            <w:r>
              <w:t>838 752,00</w:t>
            </w:r>
          </w:p>
        </w:tc>
        <w:tc>
          <w:tcPr>
            <w:tcW w:w="1554" w:type="dxa"/>
            <w:tcBorders>
              <w:top w:val="single" w:sz="6" w:space="0" w:color="auto"/>
              <w:left w:val="single" w:sz="6" w:space="0" w:color="auto"/>
              <w:bottom w:val="single" w:sz="6" w:space="0" w:color="auto"/>
              <w:right w:val="single" w:sz="6" w:space="0" w:color="auto"/>
            </w:tcBorders>
            <w:vAlign w:val="center"/>
          </w:tcPr>
          <w:p w14:paraId="37E2CD38" w14:textId="5CFFBCF9" w:rsidR="00722BDA" w:rsidRDefault="00722BDA" w:rsidP="00722BDA">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12E7B8E9" w14:textId="5A0195C4" w:rsidR="00722BDA" w:rsidRDefault="00722BDA" w:rsidP="00722BDA">
            <w:pPr>
              <w:jc w:val="right"/>
            </w:pPr>
            <w:r>
              <w:t>1 244 831,00</w:t>
            </w:r>
          </w:p>
        </w:tc>
        <w:tc>
          <w:tcPr>
            <w:tcW w:w="2119" w:type="dxa"/>
            <w:tcBorders>
              <w:top w:val="single" w:sz="6" w:space="0" w:color="auto"/>
              <w:left w:val="single" w:sz="6" w:space="0" w:color="auto"/>
              <w:bottom w:val="single" w:sz="6" w:space="0" w:color="auto"/>
              <w:right w:val="single" w:sz="6" w:space="0" w:color="auto"/>
            </w:tcBorders>
            <w:vAlign w:val="center"/>
          </w:tcPr>
          <w:p w14:paraId="5EAD74C5" w14:textId="15641EB2" w:rsidR="00722BDA" w:rsidRDefault="00722BDA" w:rsidP="00722BDA">
            <w:r>
              <w:t>Приобретение офисн</w:t>
            </w:r>
            <w:r w:rsidR="00096177">
              <w:t>ой</w:t>
            </w:r>
            <w:r>
              <w:t xml:space="preserve"> </w:t>
            </w:r>
            <w:r w:rsidR="0053660C">
              <w:t>мебели</w:t>
            </w:r>
            <w:r>
              <w:t xml:space="preserve"> </w:t>
            </w:r>
            <w:r w:rsidR="003D5297">
              <w:t>для</w:t>
            </w:r>
            <w:r>
              <w:t xml:space="preserve"> </w:t>
            </w:r>
            <w:r w:rsidR="0053660C">
              <w:t>3</w:t>
            </w:r>
            <w:r w:rsidR="003D5297">
              <w:t>-х</w:t>
            </w:r>
            <w:r>
              <w:t xml:space="preserve"> СК в 202</w:t>
            </w:r>
            <w:r w:rsidR="0053660C">
              <w:t>5</w:t>
            </w:r>
            <w:r>
              <w:t xml:space="preserve"> году, в </w:t>
            </w:r>
            <w:r w:rsidR="0053660C">
              <w:t>4</w:t>
            </w:r>
            <w:r w:rsidR="003D5297">
              <w:t>-х</w:t>
            </w:r>
            <w:r>
              <w:t xml:space="preserve"> СК в 202</w:t>
            </w:r>
            <w:r w:rsidR="003D5297">
              <w:t>6</w:t>
            </w:r>
            <w:r>
              <w:t xml:space="preserve"> году</w:t>
            </w:r>
          </w:p>
        </w:tc>
      </w:tr>
      <w:tr w:rsidR="00722BDA" w14:paraId="319514BC" w14:textId="77777777" w:rsidTr="00BF118D">
        <w:trPr>
          <w:cantSplit/>
          <w:trHeight w:val="1563"/>
          <w:jc w:val="center"/>
        </w:trPr>
        <w:tc>
          <w:tcPr>
            <w:tcW w:w="0" w:type="auto"/>
            <w:tcBorders>
              <w:top w:val="single" w:sz="6" w:space="0" w:color="auto"/>
              <w:left w:val="single" w:sz="6" w:space="0" w:color="auto"/>
              <w:bottom w:val="single" w:sz="6" w:space="0" w:color="auto"/>
              <w:right w:val="single" w:sz="6" w:space="0" w:color="auto"/>
            </w:tcBorders>
            <w:vAlign w:val="center"/>
          </w:tcPr>
          <w:p w14:paraId="3768BC2F" w14:textId="77777777" w:rsidR="00722BDA" w:rsidRDefault="00722BDA" w:rsidP="00722BDA">
            <w:pPr>
              <w:jc w:val="center"/>
            </w:pPr>
            <w:r>
              <w:t>14</w:t>
            </w:r>
          </w:p>
        </w:tc>
        <w:tc>
          <w:tcPr>
            <w:tcW w:w="0" w:type="auto"/>
            <w:tcBorders>
              <w:top w:val="single" w:sz="6" w:space="0" w:color="auto"/>
              <w:left w:val="single" w:sz="6" w:space="0" w:color="auto"/>
              <w:bottom w:val="single" w:sz="6" w:space="0" w:color="auto"/>
              <w:right w:val="single" w:sz="6" w:space="0" w:color="auto"/>
            </w:tcBorders>
            <w:vAlign w:val="center"/>
          </w:tcPr>
          <w:p w14:paraId="48081E8E" w14:textId="77777777" w:rsidR="00722BDA" w:rsidRDefault="00722BDA" w:rsidP="00722BDA">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7A89125C" w14:textId="77777777" w:rsidR="00722BDA" w:rsidRDefault="00722BDA" w:rsidP="00722BDA">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77925F63" w14:textId="77777777" w:rsidR="00722BDA" w:rsidRDefault="00722BDA" w:rsidP="00722BDA">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45623E7E" w14:textId="77777777" w:rsidR="00722BDA" w:rsidRDefault="00722BDA" w:rsidP="00722BDA">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65044668" w14:textId="77914234" w:rsidR="00722BDA" w:rsidRDefault="00722BDA" w:rsidP="00722BDA">
            <w:pPr>
              <w:jc w:val="center"/>
            </w:pPr>
            <w:r>
              <w:t>0120081060</w:t>
            </w:r>
          </w:p>
        </w:tc>
        <w:tc>
          <w:tcPr>
            <w:tcW w:w="558" w:type="dxa"/>
            <w:tcBorders>
              <w:top w:val="single" w:sz="6" w:space="0" w:color="auto"/>
              <w:left w:val="single" w:sz="6" w:space="0" w:color="auto"/>
              <w:bottom w:val="single" w:sz="6" w:space="0" w:color="auto"/>
              <w:right w:val="single" w:sz="6" w:space="0" w:color="auto"/>
            </w:tcBorders>
            <w:vAlign w:val="center"/>
          </w:tcPr>
          <w:p w14:paraId="700DED6D" w14:textId="77777777" w:rsidR="00722BDA" w:rsidRDefault="00722BDA" w:rsidP="00722BDA">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615A7325" w14:textId="09DB5CF8" w:rsidR="00722BDA" w:rsidRDefault="00722BDA" w:rsidP="00722BDA">
            <w:pPr>
              <w:jc w:val="right"/>
            </w:pPr>
            <w:r>
              <w:t>406 079,00</w:t>
            </w:r>
          </w:p>
        </w:tc>
        <w:tc>
          <w:tcPr>
            <w:tcW w:w="1555" w:type="dxa"/>
            <w:tcBorders>
              <w:top w:val="single" w:sz="6" w:space="0" w:color="auto"/>
              <w:left w:val="single" w:sz="6" w:space="0" w:color="auto"/>
              <w:bottom w:val="single" w:sz="6" w:space="0" w:color="auto"/>
              <w:right w:val="single" w:sz="6" w:space="0" w:color="auto"/>
            </w:tcBorders>
            <w:vAlign w:val="center"/>
          </w:tcPr>
          <w:p w14:paraId="660038B7" w14:textId="3F8A44A0" w:rsidR="00722BDA" w:rsidRDefault="00722BDA" w:rsidP="00722BDA">
            <w:pPr>
              <w:jc w:val="right"/>
            </w:pPr>
            <w:r>
              <w:t>838 752,00</w:t>
            </w:r>
          </w:p>
        </w:tc>
        <w:tc>
          <w:tcPr>
            <w:tcW w:w="1554" w:type="dxa"/>
            <w:tcBorders>
              <w:top w:val="single" w:sz="6" w:space="0" w:color="auto"/>
              <w:left w:val="single" w:sz="6" w:space="0" w:color="auto"/>
              <w:bottom w:val="single" w:sz="6" w:space="0" w:color="auto"/>
              <w:right w:val="single" w:sz="6" w:space="0" w:color="auto"/>
            </w:tcBorders>
            <w:vAlign w:val="center"/>
          </w:tcPr>
          <w:p w14:paraId="318CC25C" w14:textId="3677803F" w:rsidR="00722BDA" w:rsidRDefault="00722BDA" w:rsidP="00722BDA">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0092342" w14:textId="217FCDBA" w:rsidR="00722BDA" w:rsidRDefault="00722BDA" w:rsidP="00722BDA">
            <w:pPr>
              <w:jc w:val="right"/>
            </w:pPr>
            <w:r>
              <w:t>1 244 831,00</w:t>
            </w:r>
          </w:p>
        </w:tc>
        <w:tc>
          <w:tcPr>
            <w:tcW w:w="2119" w:type="dxa"/>
            <w:tcBorders>
              <w:top w:val="single" w:sz="6" w:space="0" w:color="auto"/>
              <w:left w:val="single" w:sz="6" w:space="0" w:color="auto"/>
              <w:bottom w:val="single" w:sz="6" w:space="0" w:color="auto"/>
              <w:right w:val="single" w:sz="6" w:space="0" w:color="auto"/>
            </w:tcBorders>
            <w:vAlign w:val="center"/>
          </w:tcPr>
          <w:p w14:paraId="799A5AAA" w14:textId="77777777" w:rsidR="00722BDA" w:rsidRDefault="00722BDA" w:rsidP="00722BDA"/>
        </w:tc>
      </w:tr>
      <w:tr w:rsidR="003D5297" w14:paraId="35F510DC"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F4943D8" w14:textId="77777777" w:rsidR="003D5297" w:rsidRDefault="003D5297" w:rsidP="003D5297">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14:paraId="721DDA89" w14:textId="5EAF1A7F" w:rsidR="003D5297" w:rsidRDefault="003D5297" w:rsidP="003D5297">
            <w:r w:rsidRPr="00CA2746">
              <w:t xml:space="preserve">1.3.3. </w:t>
            </w:r>
            <w:r w:rsidRPr="003D5297">
              <w:t xml:space="preserve">Установка прибора учета тепловой энергии в здании СК </w:t>
            </w:r>
            <w:proofErr w:type="spellStart"/>
            <w:r w:rsidRPr="003D5297">
              <w:t>д.Гляден</w:t>
            </w:r>
            <w:proofErr w:type="spellEnd"/>
          </w:p>
        </w:tc>
        <w:tc>
          <w:tcPr>
            <w:tcW w:w="1488" w:type="dxa"/>
            <w:tcBorders>
              <w:top w:val="single" w:sz="6" w:space="0" w:color="auto"/>
              <w:left w:val="single" w:sz="6" w:space="0" w:color="auto"/>
              <w:bottom w:val="single" w:sz="6" w:space="0" w:color="auto"/>
              <w:right w:val="single" w:sz="6" w:space="0" w:color="auto"/>
            </w:tcBorders>
            <w:vAlign w:val="center"/>
          </w:tcPr>
          <w:p w14:paraId="7E55B553" w14:textId="2909A727" w:rsidR="003D5297" w:rsidRDefault="003D5297" w:rsidP="003D5297">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391A1F39" w14:textId="725E3B5D" w:rsidR="003D5297" w:rsidRDefault="003D5297" w:rsidP="003D5297">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3A2CA11A" w14:textId="24184178" w:rsidR="003D5297" w:rsidRDefault="003D5297" w:rsidP="003D5297">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5D2D42A7" w14:textId="5194549C" w:rsidR="003D5297" w:rsidRDefault="003D5297" w:rsidP="003D5297">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2C62E333" w14:textId="427ED178" w:rsidR="003D5297" w:rsidRDefault="003D5297" w:rsidP="003D5297">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68B2EFE5" w14:textId="1636B88C" w:rsidR="003D5297" w:rsidRDefault="003D5297" w:rsidP="003D5297">
            <w:pPr>
              <w:jc w:val="right"/>
            </w:pPr>
            <w:r>
              <w:t>261 265,00</w:t>
            </w:r>
          </w:p>
        </w:tc>
        <w:tc>
          <w:tcPr>
            <w:tcW w:w="1555" w:type="dxa"/>
            <w:tcBorders>
              <w:top w:val="single" w:sz="6" w:space="0" w:color="auto"/>
              <w:left w:val="single" w:sz="6" w:space="0" w:color="auto"/>
              <w:bottom w:val="single" w:sz="6" w:space="0" w:color="auto"/>
              <w:right w:val="single" w:sz="6" w:space="0" w:color="auto"/>
            </w:tcBorders>
            <w:vAlign w:val="center"/>
          </w:tcPr>
          <w:p w14:paraId="33AA1243" w14:textId="4C527F11" w:rsidR="003D5297" w:rsidRDefault="003D5297" w:rsidP="003D5297">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1E8B67AA" w14:textId="13E18F76" w:rsidR="003D5297" w:rsidRDefault="003D5297" w:rsidP="003D5297">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651497A2" w14:textId="4F496501" w:rsidR="003D5297" w:rsidRDefault="003D5297" w:rsidP="003D5297">
            <w:pPr>
              <w:jc w:val="right"/>
            </w:pPr>
            <w:r>
              <w:t>261 265,00</w:t>
            </w:r>
          </w:p>
        </w:tc>
        <w:tc>
          <w:tcPr>
            <w:tcW w:w="2119" w:type="dxa"/>
            <w:tcBorders>
              <w:top w:val="single" w:sz="6" w:space="0" w:color="auto"/>
              <w:left w:val="single" w:sz="6" w:space="0" w:color="auto"/>
              <w:bottom w:val="single" w:sz="6" w:space="0" w:color="auto"/>
              <w:right w:val="single" w:sz="6" w:space="0" w:color="auto"/>
            </w:tcBorders>
            <w:vAlign w:val="center"/>
          </w:tcPr>
          <w:p w14:paraId="620A0880" w14:textId="25587D9E" w:rsidR="003D5297" w:rsidRDefault="003D5297" w:rsidP="003D5297">
            <w:r w:rsidRPr="003D5297">
              <w:t>Повышение надежности системы отопления, обеспечение необходимого уровня теплового режима в здании</w:t>
            </w:r>
          </w:p>
        </w:tc>
      </w:tr>
      <w:tr w:rsidR="003D5297" w14:paraId="075B8431"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5949327" w14:textId="77777777" w:rsidR="003D5297" w:rsidRDefault="003D5297" w:rsidP="003D5297">
            <w:pPr>
              <w:jc w:val="center"/>
            </w:pPr>
            <w:r>
              <w:t>16</w:t>
            </w:r>
          </w:p>
        </w:tc>
        <w:tc>
          <w:tcPr>
            <w:tcW w:w="0" w:type="auto"/>
            <w:tcBorders>
              <w:top w:val="single" w:sz="6" w:space="0" w:color="auto"/>
              <w:left w:val="single" w:sz="6" w:space="0" w:color="auto"/>
              <w:bottom w:val="single" w:sz="6" w:space="0" w:color="auto"/>
              <w:right w:val="single" w:sz="6" w:space="0" w:color="auto"/>
            </w:tcBorders>
            <w:vAlign w:val="center"/>
          </w:tcPr>
          <w:p w14:paraId="7FDE00BA" w14:textId="77777777" w:rsidR="003D5297" w:rsidRDefault="003D5297" w:rsidP="003D5297">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02CEDD4E" w14:textId="4DB4A79C" w:rsidR="003D5297" w:rsidRDefault="003D5297" w:rsidP="003D5297">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550CA505" w14:textId="268EFA1E" w:rsidR="003D5297" w:rsidRDefault="003D5297" w:rsidP="003D5297">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612386AF" w14:textId="561E20B2" w:rsidR="003D5297" w:rsidRDefault="003D5297" w:rsidP="003D5297">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2AF2DE90" w14:textId="5CD937A9" w:rsidR="003D5297" w:rsidRDefault="003D5297" w:rsidP="003D5297">
            <w:pPr>
              <w:jc w:val="center"/>
            </w:pPr>
            <w:r>
              <w:t>0120081010</w:t>
            </w:r>
          </w:p>
        </w:tc>
        <w:tc>
          <w:tcPr>
            <w:tcW w:w="558" w:type="dxa"/>
            <w:tcBorders>
              <w:top w:val="single" w:sz="6" w:space="0" w:color="auto"/>
              <w:left w:val="single" w:sz="6" w:space="0" w:color="auto"/>
              <w:bottom w:val="single" w:sz="6" w:space="0" w:color="auto"/>
              <w:right w:val="single" w:sz="6" w:space="0" w:color="auto"/>
            </w:tcBorders>
            <w:vAlign w:val="center"/>
          </w:tcPr>
          <w:p w14:paraId="4250FEDF" w14:textId="143936EC" w:rsidR="003D5297" w:rsidRDefault="003D5297" w:rsidP="003D5297">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384E9292" w14:textId="71FCBE1E" w:rsidR="003D5297" w:rsidRDefault="003D5297" w:rsidP="003D5297">
            <w:pPr>
              <w:jc w:val="right"/>
            </w:pPr>
            <w:r>
              <w:t>261 265,00</w:t>
            </w:r>
          </w:p>
        </w:tc>
        <w:tc>
          <w:tcPr>
            <w:tcW w:w="1555" w:type="dxa"/>
            <w:tcBorders>
              <w:top w:val="single" w:sz="6" w:space="0" w:color="auto"/>
              <w:left w:val="single" w:sz="6" w:space="0" w:color="auto"/>
              <w:bottom w:val="single" w:sz="6" w:space="0" w:color="auto"/>
              <w:right w:val="single" w:sz="6" w:space="0" w:color="auto"/>
            </w:tcBorders>
            <w:vAlign w:val="center"/>
          </w:tcPr>
          <w:p w14:paraId="3959B18C" w14:textId="0816828F" w:rsidR="003D5297" w:rsidRDefault="003D5297" w:rsidP="003D5297">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40FD1EC7" w14:textId="629B4C96" w:rsidR="003D5297" w:rsidRDefault="003D5297" w:rsidP="003D5297">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499286BE" w14:textId="7AD60FDF" w:rsidR="003D5297" w:rsidRDefault="003D5297" w:rsidP="003D5297">
            <w:pPr>
              <w:jc w:val="right"/>
            </w:pPr>
            <w:r>
              <w:t>261 265,00</w:t>
            </w:r>
          </w:p>
        </w:tc>
        <w:tc>
          <w:tcPr>
            <w:tcW w:w="2119" w:type="dxa"/>
            <w:tcBorders>
              <w:top w:val="single" w:sz="6" w:space="0" w:color="auto"/>
              <w:left w:val="single" w:sz="6" w:space="0" w:color="auto"/>
              <w:bottom w:val="single" w:sz="6" w:space="0" w:color="auto"/>
              <w:right w:val="single" w:sz="6" w:space="0" w:color="auto"/>
            </w:tcBorders>
            <w:vAlign w:val="center"/>
          </w:tcPr>
          <w:p w14:paraId="154807AF" w14:textId="77777777" w:rsidR="003D5297" w:rsidRDefault="003D5297" w:rsidP="003D5297"/>
        </w:tc>
      </w:tr>
      <w:tr w:rsidR="007658C9" w14:paraId="1765676F"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A310450" w14:textId="05B574EB" w:rsidR="007658C9" w:rsidRDefault="007658C9" w:rsidP="007658C9">
            <w:pPr>
              <w:jc w:val="center"/>
            </w:pPr>
            <w:r>
              <w:t>17</w:t>
            </w:r>
          </w:p>
        </w:tc>
        <w:tc>
          <w:tcPr>
            <w:tcW w:w="0" w:type="auto"/>
            <w:tcBorders>
              <w:top w:val="single" w:sz="6" w:space="0" w:color="auto"/>
              <w:left w:val="single" w:sz="6" w:space="0" w:color="auto"/>
              <w:bottom w:val="single" w:sz="6" w:space="0" w:color="auto"/>
              <w:right w:val="single" w:sz="6" w:space="0" w:color="auto"/>
            </w:tcBorders>
            <w:vAlign w:val="center"/>
          </w:tcPr>
          <w:p w14:paraId="057F37CC" w14:textId="71ADAA64" w:rsidR="007658C9" w:rsidRDefault="007658C9" w:rsidP="007658C9">
            <w:r>
              <w:t xml:space="preserve">1.3.4. </w:t>
            </w:r>
            <w:r w:rsidRPr="007658C9">
              <w:t xml:space="preserve">Приобретение кресел в зрительный зал СДК </w:t>
            </w:r>
            <w:proofErr w:type="spellStart"/>
            <w:r w:rsidRPr="007658C9">
              <w:t>с.Новоалтатка</w:t>
            </w:r>
            <w:proofErr w:type="spellEnd"/>
          </w:p>
        </w:tc>
        <w:tc>
          <w:tcPr>
            <w:tcW w:w="1488" w:type="dxa"/>
            <w:tcBorders>
              <w:top w:val="single" w:sz="6" w:space="0" w:color="auto"/>
              <w:left w:val="single" w:sz="6" w:space="0" w:color="auto"/>
              <w:bottom w:val="single" w:sz="6" w:space="0" w:color="auto"/>
              <w:right w:val="single" w:sz="6" w:space="0" w:color="auto"/>
            </w:tcBorders>
            <w:vAlign w:val="center"/>
          </w:tcPr>
          <w:p w14:paraId="7C8C5291" w14:textId="12772A26" w:rsidR="007658C9" w:rsidRDefault="007658C9" w:rsidP="007658C9">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E486D21" w14:textId="0098BB24" w:rsidR="007658C9" w:rsidRDefault="007658C9" w:rsidP="007658C9">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2B8F468F" w14:textId="7E50048E" w:rsidR="007658C9" w:rsidRDefault="007658C9" w:rsidP="007658C9">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32929EF0" w14:textId="5ECBA96E" w:rsidR="007658C9" w:rsidRDefault="007658C9" w:rsidP="007658C9">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3DE81F80" w14:textId="462FD147" w:rsidR="007658C9" w:rsidRDefault="007658C9" w:rsidP="007658C9">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0D0D41D4" w14:textId="337C7559" w:rsidR="007658C9" w:rsidRDefault="007658C9" w:rsidP="007658C9">
            <w:pPr>
              <w:jc w:val="right"/>
            </w:pPr>
            <w:r>
              <w:t>1 900 000,00</w:t>
            </w:r>
          </w:p>
        </w:tc>
        <w:tc>
          <w:tcPr>
            <w:tcW w:w="1555" w:type="dxa"/>
            <w:tcBorders>
              <w:top w:val="single" w:sz="6" w:space="0" w:color="auto"/>
              <w:left w:val="single" w:sz="6" w:space="0" w:color="auto"/>
              <w:bottom w:val="single" w:sz="6" w:space="0" w:color="auto"/>
              <w:right w:val="single" w:sz="6" w:space="0" w:color="auto"/>
            </w:tcBorders>
            <w:vAlign w:val="center"/>
          </w:tcPr>
          <w:p w14:paraId="50A30AB3" w14:textId="48AEA808" w:rsidR="007658C9" w:rsidRDefault="007658C9" w:rsidP="007658C9">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19DE6712" w14:textId="6F71066E" w:rsidR="007658C9" w:rsidRDefault="007658C9" w:rsidP="007658C9">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424E28D" w14:textId="5E10ADC2" w:rsidR="007658C9" w:rsidRDefault="007658C9" w:rsidP="007658C9">
            <w:pPr>
              <w:jc w:val="right"/>
            </w:pPr>
            <w:r>
              <w:t>1 900 000,00</w:t>
            </w:r>
          </w:p>
        </w:tc>
        <w:tc>
          <w:tcPr>
            <w:tcW w:w="2119" w:type="dxa"/>
            <w:tcBorders>
              <w:top w:val="single" w:sz="6" w:space="0" w:color="auto"/>
              <w:left w:val="single" w:sz="6" w:space="0" w:color="auto"/>
              <w:bottom w:val="single" w:sz="6" w:space="0" w:color="auto"/>
              <w:right w:val="single" w:sz="6" w:space="0" w:color="auto"/>
            </w:tcBorders>
            <w:vAlign w:val="center"/>
          </w:tcPr>
          <w:p w14:paraId="1613F9DE" w14:textId="48D13BAC" w:rsidR="007658C9" w:rsidRDefault="000E02FA" w:rsidP="007658C9">
            <w:r w:rsidRPr="000E02FA">
              <w:t xml:space="preserve">Приобретение </w:t>
            </w:r>
            <w:r>
              <w:t xml:space="preserve">200 </w:t>
            </w:r>
            <w:r w:rsidRPr="000E02FA">
              <w:t xml:space="preserve">кресел в зрительный зал СДК </w:t>
            </w:r>
            <w:proofErr w:type="spellStart"/>
            <w:r w:rsidRPr="000E02FA">
              <w:t>с.Новоалтатка</w:t>
            </w:r>
            <w:proofErr w:type="spellEnd"/>
          </w:p>
        </w:tc>
      </w:tr>
      <w:tr w:rsidR="007658C9" w14:paraId="4F570F18"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83DC021" w14:textId="2ED3A619" w:rsidR="007658C9" w:rsidRDefault="007658C9" w:rsidP="007658C9">
            <w:pPr>
              <w:jc w:val="center"/>
            </w:pPr>
            <w:r>
              <w:lastRenderedPageBreak/>
              <w:t>18</w:t>
            </w:r>
          </w:p>
        </w:tc>
        <w:tc>
          <w:tcPr>
            <w:tcW w:w="0" w:type="auto"/>
            <w:tcBorders>
              <w:top w:val="single" w:sz="6" w:space="0" w:color="auto"/>
              <w:left w:val="single" w:sz="6" w:space="0" w:color="auto"/>
              <w:bottom w:val="single" w:sz="6" w:space="0" w:color="auto"/>
              <w:right w:val="single" w:sz="6" w:space="0" w:color="auto"/>
            </w:tcBorders>
            <w:vAlign w:val="center"/>
          </w:tcPr>
          <w:p w14:paraId="64006B4E" w14:textId="77777777" w:rsidR="007658C9" w:rsidRDefault="007658C9" w:rsidP="007658C9"/>
        </w:tc>
        <w:tc>
          <w:tcPr>
            <w:tcW w:w="1488" w:type="dxa"/>
            <w:tcBorders>
              <w:top w:val="single" w:sz="6" w:space="0" w:color="auto"/>
              <w:left w:val="single" w:sz="6" w:space="0" w:color="auto"/>
              <w:bottom w:val="single" w:sz="6" w:space="0" w:color="auto"/>
              <w:right w:val="single" w:sz="6" w:space="0" w:color="auto"/>
            </w:tcBorders>
            <w:vAlign w:val="center"/>
          </w:tcPr>
          <w:p w14:paraId="7F218DD0" w14:textId="40E6D8CC" w:rsidR="007658C9" w:rsidRDefault="007658C9" w:rsidP="007658C9">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454A55C7" w14:textId="7317E478" w:rsidR="007658C9" w:rsidRDefault="007658C9" w:rsidP="007658C9">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4FC99ED0" w14:textId="76A4D20A" w:rsidR="007658C9" w:rsidRDefault="007658C9" w:rsidP="007658C9">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04DE8482" w14:textId="2C1AD2FA" w:rsidR="007658C9" w:rsidRDefault="007658C9" w:rsidP="007658C9">
            <w:pPr>
              <w:jc w:val="center"/>
            </w:pPr>
            <w:r>
              <w:t>0120081020</w:t>
            </w:r>
          </w:p>
        </w:tc>
        <w:tc>
          <w:tcPr>
            <w:tcW w:w="558" w:type="dxa"/>
            <w:tcBorders>
              <w:top w:val="single" w:sz="6" w:space="0" w:color="auto"/>
              <w:left w:val="single" w:sz="6" w:space="0" w:color="auto"/>
              <w:bottom w:val="single" w:sz="6" w:space="0" w:color="auto"/>
              <w:right w:val="single" w:sz="6" w:space="0" w:color="auto"/>
            </w:tcBorders>
            <w:vAlign w:val="center"/>
          </w:tcPr>
          <w:p w14:paraId="678E14C3" w14:textId="1C1C98B7" w:rsidR="007658C9" w:rsidRDefault="007658C9" w:rsidP="007658C9">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50BF7D1E" w14:textId="101B5A6F" w:rsidR="007658C9" w:rsidRDefault="007658C9" w:rsidP="007658C9">
            <w:pPr>
              <w:jc w:val="right"/>
            </w:pPr>
            <w:r>
              <w:t>1 900 000,00</w:t>
            </w:r>
          </w:p>
        </w:tc>
        <w:tc>
          <w:tcPr>
            <w:tcW w:w="1555" w:type="dxa"/>
            <w:tcBorders>
              <w:top w:val="single" w:sz="6" w:space="0" w:color="auto"/>
              <w:left w:val="single" w:sz="6" w:space="0" w:color="auto"/>
              <w:bottom w:val="single" w:sz="6" w:space="0" w:color="auto"/>
              <w:right w:val="single" w:sz="6" w:space="0" w:color="auto"/>
            </w:tcBorders>
            <w:vAlign w:val="center"/>
          </w:tcPr>
          <w:p w14:paraId="5D2FC08A" w14:textId="0468FF69" w:rsidR="007658C9" w:rsidRDefault="007658C9" w:rsidP="007658C9">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0BFA4368" w14:textId="4B1B23A1" w:rsidR="007658C9" w:rsidRDefault="007658C9" w:rsidP="007658C9">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1AF89505" w14:textId="6B32B213" w:rsidR="007658C9" w:rsidRDefault="007658C9" w:rsidP="007658C9">
            <w:pPr>
              <w:jc w:val="right"/>
            </w:pPr>
            <w:r>
              <w:t>1 900 000,00</w:t>
            </w:r>
          </w:p>
        </w:tc>
        <w:tc>
          <w:tcPr>
            <w:tcW w:w="2119" w:type="dxa"/>
            <w:tcBorders>
              <w:top w:val="single" w:sz="6" w:space="0" w:color="auto"/>
              <w:left w:val="single" w:sz="6" w:space="0" w:color="auto"/>
              <w:bottom w:val="single" w:sz="6" w:space="0" w:color="auto"/>
              <w:right w:val="single" w:sz="6" w:space="0" w:color="auto"/>
            </w:tcBorders>
            <w:vAlign w:val="center"/>
          </w:tcPr>
          <w:p w14:paraId="4D79A90C" w14:textId="77777777" w:rsidR="007658C9" w:rsidRDefault="007658C9" w:rsidP="007658C9"/>
        </w:tc>
      </w:tr>
      <w:tr w:rsidR="000974B1" w14:paraId="2B22EBF5"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3E2290D" w14:textId="18D4F748" w:rsidR="000974B1" w:rsidRDefault="000974B1" w:rsidP="000974B1">
            <w:pPr>
              <w:jc w:val="center"/>
            </w:pPr>
            <w:r>
              <w:t>19</w:t>
            </w:r>
          </w:p>
        </w:tc>
        <w:tc>
          <w:tcPr>
            <w:tcW w:w="0" w:type="auto"/>
            <w:tcBorders>
              <w:top w:val="single" w:sz="6" w:space="0" w:color="auto"/>
              <w:left w:val="single" w:sz="6" w:space="0" w:color="auto"/>
              <w:bottom w:val="single" w:sz="6" w:space="0" w:color="auto"/>
              <w:right w:val="single" w:sz="6" w:space="0" w:color="auto"/>
            </w:tcBorders>
            <w:vAlign w:val="center"/>
          </w:tcPr>
          <w:p w14:paraId="364DA6EC" w14:textId="18DF1381" w:rsidR="000974B1" w:rsidRDefault="000974B1" w:rsidP="000974B1">
            <w:r>
              <w:t xml:space="preserve">1.3.5. </w:t>
            </w:r>
            <w:r w:rsidRPr="000974B1">
              <w:t>Капитальный ремонт входной группы нежилого здания СДК с. Парная</w:t>
            </w:r>
          </w:p>
        </w:tc>
        <w:tc>
          <w:tcPr>
            <w:tcW w:w="1488" w:type="dxa"/>
            <w:tcBorders>
              <w:top w:val="single" w:sz="6" w:space="0" w:color="auto"/>
              <w:left w:val="single" w:sz="6" w:space="0" w:color="auto"/>
              <w:bottom w:val="single" w:sz="6" w:space="0" w:color="auto"/>
              <w:right w:val="single" w:sz="6" w:space="0" w:color="auto"/>
            </w:tcBorders>
            <w:vAlign w:val="center"/>
          </w:tcPr>
          <w:p w14:paraId="5C098559" w14:textId="470242CD" w:rsidR="000974B1" w:rsidRDefault="000974B1" w:rsidP="000974B1">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744D8A76" w14:textId="3CC98B0A" w:rsidR="000974B1" w:rsidRDefault="000974B1" w:rsidP="000974B1">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5DC5B69E" w14:textId="1AE7CCEF" w:rsidR="000974B1" w:rsidRDefault="000974B1" w:rsidP="000974B1">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4FBBF04" w14:textId="49ADBF8B" w:rsidR="000974B1" w:rsidRDefault="000974B1" w:rsidP="000974B1">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48DBBA58" w14:textId="299A25B8" w:rsidR="000974B1" w:rsidRDefault="000974B1" w:rsidP="000974B1">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30889D28" w14:textId="19A5BEBD" w:rsidR="000974B1" w:rsidRDefault="000974B1" w:rsidP="000974B1">
            <w:pPr>
              <w:jc w:val="right"/>
            </w:pPr>
            <w:r>
              <w:t>1 618 579,00</w:t>
            </w:r>
          </w:p>
        </w:tc>
        <w:tc>
          <w:tcPr>
            <w:tcW w:w="1555" w:type="dxa"/>
            <w:tcBorders>
              <w:top w:val="single" w:sz="6" w:space="0" w:color="auto"/>
              <w:left w:val="single" w:sz="6" w:space="0" w:color="auto"/>
              <w:bottom w:val="single" w:sz="6" w:space="0" w:color="auto"/>
              <w:right w:val="single" w:sz="6" w:space="0" w:color="auto"/>
            </w:tcBorders>
            <w:vAlign w:val="center"/>
          </w:tcPr>
          <w:p w14:paraId="0401E38C" w14:textId="069329A9" w:rsidR="000974B1" w:rsidRDefault="000974B1" w:rsidP="000974B1">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5783276F" w14:textId="56B1F96E" w:rsidR="000974B1" w:rsidRDefault="000974B1" w:rsidP="000974B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5D8CA24B" w14:textId="04BAE448" w:rsidR="000974B1" w:rsidRDefault="000974B1" w:rsidP="000974B1">
            <w:pPr>
              <w:jc w:val="right"/>
            </w:pPr>
            <w:r>
              <w:t>1 618 579,00</w:t>
            </w:r>
          </w:p>
        </w:tc>
        <w:tc>
          <w:tcPr>
            <w:tcW w:w="2119" w:type="dxa"/>
            <w:tcBorders>
              <w:top w:val="single" w:sz="6" w:space="0" w:color="auto"/>
              <w:left w:val="single" w:sz="6" w:space="0" w:color="auto"/>
              <w:bottom w:val="single" w:sz="6" w:space="0" w:color="auto"/>
              <w:right w:val="single" w:sz="6" w:space="0" w:color="auto"/>
            </w:tcBorders>
            <w:vAlign w:val="center"/>
          </w:tcPr>
          <w:p w14:paraId="4179B682" w14:textId="77777777" w:rsidR="000974B1" w:rsidRDefault="007566E0" w:rsidP="000974B1">
            <w:r w:rsidRPr="007566E0">
              <w:t>Соответствие входной группы проведенному ремонту внутри здания</w:t>
            </w:r>
          </w:p>
          <w:p w14:paraId="773AF055" w14:textId="25261829" w:rsidR="00786064" w:rsidRDefault="00786064" w:rsidP="000974B1"/>
        </w:tc>
      </w:tr>
      <w:tr w:rsidR="000974B1" w14:paraId="2593E3CB"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FE89042" w14:textId="64E7419A" w:rsidR="000974B1" w:rsidRDefault="000974B1" w:rsidP="000974B1">
            <w:pPr>
              <w:jc w:val="center"/>
            </w:pPr>
            <w:r>
              <w:t>20</w:t>
            </w:r>
          </w:p>
        </w:tc>
        <w:tc>
          <w:tcPr>
            <w:tcW w:w="0" w:type="auto"/>
            <w:tcBorders>
              <w:top w:val="single" w:sz="6" w:space="0" w:color="auto"/>
              <w:left w:val="single" w:sz="6" w:space="0" w:color="auto"/>
              <w:bottom w:val="single" w:sz="6" w:space="0" w:color="auto"/>
              <w:right w:val="single" w:sz="6" w:space="0" w:color="auto"/>
            </w:tcBorders>
            <w:vAlign w:val="center"/>
          </w:tcPr>
          <w:p w14:paraId="47F3214C" w14:textId="77777777" w:rsidR="000974B1" w:rsidRDefault="000974B1" w:rsidP="000974B1"/>
        </w:tc>
        <w:tc>
          <w:tcPr>
            <w:tcW w:w="1488" w:type="dxa"/>
            <w:tcBorders>
              <w:top w:val="single" w:sz="6" w:space="0" w:color="auto"/>
              <w:left w:val="single" w:sz="6" w:space="0" w:color="auto"/>
              <w:bottom w:val="single" w:sz="6" w:space="0" w:color="auto"/>
              <w:right w:val="single" w:sz="6" w:space="0" w:color="auto"/>
            </w:tcBorders>
            <w:vAlign w:val="center"/>
          </w:tcPr>
          <w:p w14:paraId="55513B0C" w14:textId="10D4402D" w:rsidR="000974B1" w:rsidRDefault="000974B1" w:rsidP="000974B1">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28531E6B" w14:textId="39AEC3A8" w:rsidR="000974B1" w:rsidRDefault="000974B1" w:rsidP="000974B1">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17C2A74B" w14:textId="0094DE8C" w:rsidR="000974B1" w:rsidRDefault="000974B1" w:rsidP="000974B1">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2198B978" w14:textId="6A2A6484" w:rsidR="000974B1" w:rsidRDefault="000974B1" w:rsidP="000974B1">
            <w:pPr>
              <w:jc w:val="center"/>
            </w:pPr>
            <w:r>
              <w:t>0120081030</w:t>
            </w:r>
          </w:p>
        </w:tc>
        <w:tc>
          <w:tcPr>
            <w:tcW w:w="558" w:type="dxa"/>
            <w:tcBorders>
              <w:top w:val="single" w:sz="6" w:space="0" w:color="auto"/>
              <w:left w:val="single" w:sz="6" w:space="0" w:color="auto"/>
              <w:bottom w:val="single" w:sz="6" w:space="0" w:color="auto"/>
              <w:right w:val="single" w:sz="6" w:space="0" w:color="auto"/>
            </w:tcBorders>
            <w:vAlign w:val="center"/>
          </w:tcPr>
          <w:p w14:paraId="7B100689" w14:textId="046C0A3D" w:rsidR="000974B1" w:rsidRDefault="009849D9" w:rsidP="000974B1">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30D79CB9" w14:textId="16E7A63F" w:rsidR="000974B1" w:rsidRDefault="000974B1" w:rsidP="000974B1">
            <w:pPr>
              <w:jc w:val="right"/>
            </w:pPr>
            <w:r>
              <w:t>1 618 579,00</w:t>
            </w:r>
          </w:p>
        </w:tc>
        <w:tc>
          <w:tcPr>
            <w:tcW w:w="1555" w:type="dxa"/>
            <w:tcBorders>
              <w:top w:val="single" w:sz="6" w:space="0" w:color="auto"/>
              <w:left w:val="single" w:sz="6" w:space="0" w:color="auto"/>
              <w:bottom w:val="single" w:sz="6" w:space="0" w:color="auto"/>
              <w:right w:val="single" w:sz="6" w:space="0" w:color="auto"/>
            </w:tcBorders>
            <w:vAlign w:val="center"/>
          </w:tcPr>
          <w:p w14:paraId="5AA42EDC" w14:textId="4FE18971" w:rsidR="000974B1" w:rsidRDefault="000974B1" w:rsidP="000974B1">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67A69CF7" w14:textId="1A6283A1" w:rsidR="000974B1" w:rsidRDefault="000974B1" w:rsidP="000974B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DE090E9" w14:textId="50606738" w:rsidR="000974B1" w:rsidRDefault="000974B1" w:rsidP="000974B1">
            <w:pPr>
              <w:jc w:val="right"/>
            </w:pPr>
            <w:r>
              <w:t>1 618 579,00</w:t>
            </w:r>
          </w:p>
        </w:tc>
        <w:tc>
          <w:tcPr>
            <w:tcW w:w="2119" w:type="dxa"/>
            <w:tcBorders>
              <w:top w:val="single" w:sz="6" w:space="0" w:color="auto"/>
              <w:left w:val="single" w:sz="6" w:space="0" w:color="auto"/>
              <w:bottom w:val="single" w:sz="6" w:space="0" w:color="auto"/>
              <w:right w:val="single" w:sz="6" w:space="0" w:color="auto"/>
            </w:tcBorders>
            <w:vAlign w:val="center"/>
          </w:tcPr>
          <w:p w14:paraId="2B242B0A" w14:textId="77777777" w:rsidR="000974B1" w:rsidRDefault="000974B1" w:rsidP="000974B1"/>
        </w:tc>
      </w:tr>
      <w:tr w:rsidR="000974B1" w14:paraId="76AF6983"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6491B5A" w14:textId="43F74486" w:rsidR="000974B1" w:rsidRDefault="000974B1" w:rsidP="000974B1">
            <w:pPr>
              <w:jc w:val="center"/>
            </w:pPr>
            <w:r>
              <w:t>21</w:t>
            </w:r>
          </w:p>
        </w:tc>
        <w:tc>
          <w:tcPr>
            <w:tcW w:w="0" w:type="auto"/>
            <w:tcBorders>
              <w:top w:val="single" w:sz="6" w:space="0" w:color="auto"/>
              <w:left w:val="single" w:sz="6" w:space="0" w:color="auto"/>
              <w:bottom w:val="single" w:sz="6" w:space="0" w:color="auto"/>
              <w:right w:val="single" w:sz="6" w:space="0" w:color="auto"/>
            </w:tcBorders>
            <w:vAlign w:val="center"/>
          </w:tcPr>
          <w:p w14:paraId="2DAB1A85" w14:textId="144B6684" w:rsidR="000974B1" w:rsidRDefault="000974B1" w:rsidP="000974B1">
            <w:r>
              <w:t xml:space="preserve">1.3.6. </w:t>
            </w:r>
            <w:r w:rsidRPr="000974B1">
              <w:t>Приобретение елей искусственных</w:t>
            </w:r>
          </w:p>
        </w:tc>
        <w:tc>
          <w:tcPr>
            <w:tcW w:w="1488" w:type="dxa"/>
            <w:tcBorders>
              <w:top w:val="single" w:sz="6" w:space="0" w:color="auto"/>
              <w:left w:val="single" w:sz="6" w:space="0" w:color="auto"/>
              <w:bottom w:val="single" w:sz="6" w:space="0" w:color="auto"/>
              <w:right w:val="single" w:sz="6" w:space="0" w:color="auto"/>
            </w:tcBorders>
            <w:vAlign w:val="center"/>
          </w:tcPr>
          <w:p w14:paraId="18253D74" w14:textId="06CA3B65" w:rsidR="000974B1" w:rsidRDefault="000974B1" w:rsidP="000974B1">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7B35C83" w14:textId="17554ACA" w:rsidR="000974B1" w:rsidRDefault="000974B1" w:rsidP="000974B1">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66F0F178" w14:textId="3E22EA98" w:rsidR="000974B1" w:rsidRDefault="000974B1" w:rsidP="000974B1">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446C674E" w14:textId="5C8EA06F" w:rsidR="000974B1" w:rsidRDefault="000974B1" w:rsidP="000974B1">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0DC3E598" w14:textId="66ADACA5" w:rsidR="000974B1" w:rsidRDefault="000974B1" w:rsidP="000974B1">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2F4BABEC" w14:textId="2FC52C7B" w:rsidR="000974B1" w:rsidRDefault="000974B1" w:rsidP="000974B1">
            <w:pPr>
              <w:jc w:val="right"/>
            </w:pPr>
            <w:r>
              <w:t>198 945,00</w:t>
            </w:r>
          </w:p>
        </w:tc>
        <w:tc>
          <w:tcPr>
            <w:tcW w:w="1555" w:type="dxa"/>
            <w:tcBorders>
              <w:top w:val="single" w:sz="6" w:space="0" w:color="auto"/>
              <w:left w:val="single" w:sz="6" w:space="0" w:color="auto"/>
              <w:bottom w:val="single" w:sz="6" w:space="0" w:color="auto"/>
              <w:right w:val="single" w:sz="6" w:space="0" w:color="auto"/>
            </w:tcBorders>
            <w:vAlign w:val="center"/>
          </w:tcPr>
          <w:p w14:paraId="050F3CF4" w14:textId="3A482BCC" w:rsidR="000974B1" w:rsidRDefault="000974B1" w:rsidP="000974B1">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34A2034E" w14:textId="7DC50507" w:rsidR="000974B1" w:rsidRDefault="000974B1" w:rsidP="000974B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466596AF" w14:textId="0A5EC82B" w:rsidR="000974B1" w:rsidRDefault="000974B1" w:rsidP="000974B1">
            <w:pPr>
              <w:jc w:val="right"/>
            </w:pPr>
            <w:r>
              <w:t>198 945,00</w:t>
            </w:r>
          </w:p>
        </w:tc>
        <w:tc>
          <w:tcPr>
            <w:tcW w:w="2119" w:type="dxa"/>
            <w:tcBorders>
              <w:top w:val="single" w:sz="6" w:space="0" w:color="auto"/>
              <w:left w:val="single" w:sz="6" w:space="0" w:color="auto"/>
              <w:bottom w:val="single" w:sz="6" w:space="0" w:color="auto"/>
              <w:right w:val="single" w:sz="6" w:space="0" w:color="auto"/>
            </w:tcBorders>
            <w:vAlign w:val="center"/>
          </w:tcPr>
          <w:p w14:paraId="42529F20" w14:textId="6D880E19" w:rsidR="000974B1" w:rsidRDefault="00E130B4" w:rsidP="000974B1">
            <w:r>
              <w:t>Приобретение 11-ти елей для 11-ти СК</w:t>
            </w:r>
          </w:p>
        </w:tc>
      </w:tr>
      <w:tr w:rsidR="000974B1" w14:paraId="5CFDB6D3"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4A36150" w14:textId="02DD687A" w:rsidR="000974B1" w:rsidRDefault="000974B1" w:rsidP="000974B1">
            <w:pPr>
              <w:jc w:val="center"/>
            </w:pPr>
            <w:r>
              <w:t>22</w:t>
            </w:r>
          </w:p>
        </w:tc>
        <w:tc>
          <w:tcPr>
            <w:tcW w:w="0" w:type="auto"/>
            <w:tcBorders>
              <w:top w:val="single" w:sz="6" w:space="0" w:color="auto"/>
              <w:left w:val="single" w:sz="6" w:space="0" w:color="auto"/>
              <w:bottom w:val="single" w:sz="6" w:space="0" w:color="auto"/>
              <w:right w:val="single" w:sz="6" w:space="0" w:color="auto"/>
            </w:tcBorders>
            <w:vAlign w:val="center"/>
          </w:tcPr>
          <w:p w14:paraId="1AD90EA9" w14:textId="77777777" w:rsidR="000974B1" w:rsidRDefault="000974B1" w:rsidP="000974B1"/>
        </w:tc>
        <w:tc>
          <w:tcPr>
            <w:tcW w:w="1488" w:type="dxa"/>
            <w:tcBorders>
              <w:top w:val="single" w:sz="6" w:space="0" w:color="auto"/>
              <w:left w:val="single" w:sz="6" w:space="0" w:color="auto"/>
              <w:bottom w:val="single" w:sz="6" w:space="0" w:color="auto"/>
              <w:right w:val="single" w:sz="6" w:space="0" w:color="auto"/>
            </w:tcBorders>
            <w:vAlign w:val="center"/>
          </w:tcPr>
          <w:p w14:paraId="14141FA5" w14:textId="7131DF60" w:rsidR="000974B1" w:rsidRDefault="000974B1" w:rsidP="000974B1">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630EC3E6" w14:textId="21536A33" w:rsidR="000974B1" w:rsidRDefault="000974B1" w:rsidP="000974B1">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487E28EB" w14:textId="181DF7FA" w:rsidR="000974B1" w:rsidRDefault="000974B1" w:rsidP="000974B1">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2AF49B76" w14:textId="50BEF64E" w:rsidR="000974B1" w:rsidRDefault="000974B1" w:rsidP="000974B1">
            <w:pPr>
              <w:jc w:val="center"/>
            </w:pPr>
            <w:r>
              <w:t>0120081040</w:t>
            </w:r>
          </w:p>
        </w:tc>
        <w:tc>
          <w:tcPr>
            <w:tcW w:w="558" w:type="dxa"/>
            <w:tcBorders>
              <w:top w:val="single" w:sz="6" w:space="0" w:color="auto"/>
              <w:left w:val="single" w:sz="6" w:space="0" w:color="auto"/>
              <w:bottom w:val="single" w:sz="6" w:space="0" w:color="auto"/>
              <w:right w:val="single" w:sz="6" w:space="0" w:color="auto"/>
            </w:tcBorders>
            <w:vAlign w:val="center"/>
          </w:tcPr>
          <w:p w14:paraId="04FCBA6A" w14:textId="48FBE8ED" w:rsidR="000974B1" w:rsidRDefault="000974B1" w:rsidP="000974B1">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6E881EFD" w14:textId="032396BB" w:rsidR="000974B1" w:rsidRDefault="000974B1" w:rsidP="000974B1">
            <w:pPr>
              <w:jc w:val="right"/>
            </w:pPr>
            <w:r>
              <w:t>198 945,00</w:t>
            </w:r>
          </w:p>
        </w:tc>
        <w:tc>
          <w:tcPr>
            <w:tcW w:w="1555" w:type="dxa"/>
            <w:tcBorders>
              <w:top w:val="single" w:sz="6" w:space="0" w:color="auto"/>
              <w:left w:val="single" w:sz="6" w:space="0" w:color="auto"/>
              <w:bottom w:val="single" w:sz="6" w:space="0" w:color="auto"/>
              <w:right w:val="single" w:sz="6" w:space="0" w:color="auto"/>
            </w:tcBorders>
            <w:vAlign w:val="center"/>
          </w:tcPr>
          <w:p w14:paraId="7719CFBC" w14:textId="075A341E" w:rsidR="000974B1" w:rsidRDefault="000974B1" w:rsidP="000974B1">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34435B01" w14:textId="2A8E0E83" w:rsidR="000974B1" w:rsidRDefault="000974B1" w:rsidP="000974B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17070B02" w14:textId="26CF771F" w:rsidR="000974B1" w:rsidRDefault="000974B1" w:rsidP="000974B1">
            <w:pPr>
              <w:jc w:val="right"/>
            </w:pPr>
            <w:r>
              <w:t>198 945,00</w:t>
            </w:r>
          </w:p>
        </w:tc>
        <w:tc>
          <w:tcPr>
            <w:tcW w:w="2119" w:type="dxa"/>
            <w:tcBorders>
              <w:top w:val="single" w:sz="6" w:space="0" w:color="auto"/>
              <w:left w:val="single" w:sz="6" w:space="0" w:color="auto"/>
              <w:bottom w:val="single" w:sz="6" w:space="0" w:color="auto"/>
              <w:right w:val="single" w:sz="6" w:space="0" w:color="auto"/>
            </w:tcBorders>
            <w:vAlign w:val="center"/>
          </w:tcPr>
          <w:p w14:paraId="043E16CF" w14:textId="77777777" w:rsidR="000974B1" w:rsidRDefault="000974B1" w:rsidP="000974B1"/>
        </w:tc>
      </w:tr>
      <w:tr w:rsidR="00E130B4" w14:paraId="6458DE27"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C3A0DAF" w14:textId="2E7E8C41" w:rsidR="00E130B4" w:rsidRDefault="00E130B4" w:rsidP="00E130B4">
            <w:pPr>
              <w:jc w:val="center"/>
            </w:pPr>
            <w:r>
              <w:t>23</w:t>
            </w:r>
          </w:p>
        </w:tc>
        <w:tc>
          <w:tcPr>
            <w:tcW w:w="0" w:type="auto"/>
            <w:tcBorders>
              <w:top w:val="single" w:sz="6" w:space="0" w:color="auto"/>
              <w:left w:val="single" w:sz="6" w:space="0" w:color="auto"/>
              <w:bottom w:val="single" w:sz="6" w:space="0" w:color="auto"/>
              <w:right w:val="single" w:sz="6" w:space="0" w:color="auto"/>
            </w:tcBorders>
            <w:vAlign w:val="center"/>
          </w:tcPr>
          <w:p w14:paraId="4A2BB9FB" w14:textId="073EB8F5" w:rsidR="00E130B4" w:rsidRDefault="00E130B4" w:rsidP="00E130B4">
            <w:r>
              <w:t>1.3.7. Ремонт кровель в зданиях МБУК "ЦКС"</w:t>
            </w:r>
          </w:p>
        </w:tc>
        <w:tc>
          <w:tcPr>
            <w:tcW w:w="1488" w:type="dxa"/>
            <w:tcBorders>
              <w:top w:val="single" w:sz="6" w:space="0" w:color="auto"/>
              <w:left w:val="single" w:sz="6" w:space="0" w:color="auto"/>
              <w:bottom w:val="single" w:sz="6" w:space="0" w:color="auto"/>
              <w:right w:val="single" w:sz="6" w:space="0" w:color="auto"/>
            </w:tcBorders>
            <w:vAlign w:val="center"/>
          </w:tcPr>
          <w:p w14:paraId="0A8AAFFF" w14:textId="0F47A86E" w:rsidR="00E130B4" w:rsidRDefault="00E130B4" w:rsidP="00E130B4">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058E8D00" w14:textId="4B1536D6" w:rsidR="00E130B4" w:rsidRDefault="00E130B4" w:rsidP="00E130B4">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48C3F7CA" w14:textId="07E59666" w:rsidR="00E130B4" w:rsidRDefault="00E130B4" w:rsidP="00E130B4">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2105E277" w14:textId="0DC774B0" w:rsidR="00E130B4" w:rsidRDefault="00E130B4" w:rsidP="00E130B4">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79CDC026" w14:textId="37D44F2B" w:rsidR="00E130B4" w:rsidRDefault="00E130B4" w:rsidP="00E130B4">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65517899" w14:textId="66EDE62E" w:rsidR="00E130B4" w:rsidRDefault="00E130B4" w:rsidP="00E130B4">
            <w:pPr>
              <w:jc w:val="right"/>
            </w:pPr>
            <w:r>
              <w:t>1 565 017,00</w:t>
            </w:r>
          </w:p>
        </w:tc>
        <w:tc>
          <w:tcPr>
            <w:tcW w:w="1555" w:type="dxa"/>
            <w:tcBorders>
              <w:top w:val="single" w:sz="6" w:space="0" w:color="auto"/>
              <w:left w:val="single" w:sz="6" w:space="0" w:color="auto"/>
              <w:bottom w:val="single" w:sz="6" w:space="0" w:color="auto"/>
              <w:right w:val="single" w:sz="6" w:space="0" w:color="auto"/>
            </w:tcBorders>
            <w:vAlign w:val="center"/>
          </w:tcPr>
          <w:p w14:paraId="018C7D19" w14:textId="4FA47071" w:rsidR="00E130B4" w:rsidRDefault="00E130B4" w:rsidP="00E130B4">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05A7D0B2" w14:textId="727A70F2" w:rsidR="00E130B4" w:rsidRDefault="00E130B4" w:rsidP="00E130B4">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11FE0161" w14:textId="5E4BE235" w:rsidR="00E130B4" w:rsidRDefault="00E130B4" w:rsidP="00E130B4">
            <w:pPr>
              <w:jc w:val="right"/>
            </w:pPr>
            <w:r>
              <w:t>1 565 017,00</w:t>
            </w:r>
          </w:p>
        </w:tc>
        <w:tc>
          <w:tcPr>
            <w:tcW w:w="2119" w:type="dxa"/>
            <w:tcBorders>
              <w:top w:val="single" w:sz="6" w:space="0" w:color="auto"/>
              <w:left w:val="single" w:sz="6" w:space="0" w:color="auto"/>
              <w:bottom w:val="single" w:sz="6" w:space="0" w:color="auto"/>
              <w:right w:val="single" w:sz="6" w:space="0" w:color="auto"/>
            </w:tcBorders>
            <w:vAlign w:val="center"/>
          </w:tcPr>
          <w:p w14:paraId="58879480" w14:textId="6A452C61" w:rsidR="00E130B4" w:rsidRDefault="00E130B4" w:rsidP="00E130B4">
            <w:r>
              <w:t xml:space="preserve">Ремонт </w:t>
            </w:r>
            <w:r w:rsidR="0067353F" w:rsidRPr="0067353F">
              <w:t>656</w:t>
            </w:r>
            <w:r w:rsidRPr="0067353F">
              <w:t xml:space="preserve">,0м2 </w:t>
            </w:r>
            <w:r>
              <w:t xml:space="preserve">кровли СК </w:t>
            </w:r>
            <w:proofErr w:type="spellStart"/>
            <w:r w:rsidR="0067353F">
              <w:t>с</w:t>
            </w:r>
            <w:r>
              <w:t>.</w:t>
            </w:r>
            <w:r w:rsidR="0067353F">
              <w:t>Береш</w:t>
            </w:r>
            <w:proofErr w:type="spellEnd"/>
            <w:r>
              <w:t xml:space="preserve"> в 202</w:t>
            </w:r>
            <w:r w:rsidR="0067353F">
              <w:t>5</w:t>
            </w:r>
            <w:r>
              <w:t xml:space="preserve"> году</w:t>
            </w:r>
          </w:p>
        </w:tc>
      </w:tr>
      <w:tr w:rsidR="00E130B4" w14:paraId="337C872C"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90804A0" w14:textId="2F46FCE2" w:rsidR="00E130B4" w:rsidRDefault="00E130B4" w:rsidP="00E130B4">
            <w:pPr>
              <w:jc w:val="center"/>
            </w:pPr>
            <w:r>
              <w:t>24</w:t>
            </w:r>
          </w:p>
        </w:tc>
        <w:tc>
          <w:tcPr>
            <w:tcW w:w="0" w:type="auto"/>
            <w:tcBorders>
              <w:top w:val="single" w:sz="6" w:space="0" w:color="auto"/>
              <w:left w:val="single" w:sz="6" w:space="0" w:color="auto"/>
              <w:bottom w:val="single" w:sz="6" w:space="0" w:color="auto"/>
              <w:right w:val="single" w:sz="6" w:space="0" w:color="auto"/>
            </w:tcBorders>
            <w:vAlign w:val="center"/>
          </w:tcPr>
          <w:p w14:paraId="63A63707" w14:textId="77777777" w:rsidR="00E130B4" w:rsidRDefault="00E130B4" w:rsidP="00E130B4"/>
        </w:tc>
        <w:tc>
          <w:tcPr>
            <w:tcW w:w="1488" w:type="dxa"/>
            <w:tcBorders>
              <w:top w:val="single" w:sz="6" w:space="0" w:color="auto"/>
              <w:left w:val="single" w:sz="6" w:space="0" w:color="auto"/>
              <w:bottom w:val="single" w:sz="6" w:space="0" w:color="auto"/>
              <w:right w:val="single" w:sz="6" w:space="0" w:color="auto"/>
            </w:tcBorders>
            <w:vAlign w:val="center"/>
          </w:tcPr>
          <w:p w14:paraId="7A99FDA0" w14:textId="37568290" w:rsidR="00E130B4" w:rsidRDefault="00E130B4" w:rsidP="00E130B4">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00A3ED86" w14:textId="0CDB8FBA" w:rsidR="00E130B4" w:rsidRDefault="00E130B4" w:rsidP="00E130B4">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2BDBCDAD" w14:textId="5E259C00" w:rsidR="00E130B4" w:rsidRDefault="00E130B4" w:rsidP="00E130B4">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2A6E2ED5" w14:textId="63DE8623" w:rsidR="00E130B4" w:rsidRDefault="00E130B4" w:rsidP="00E130B4">
            <w:pPr>
              <w:jc w:val="center"/>
            </w:pPr>
            <w:r>
              <w:t>0120081130</w:t>
            </w:r>
          </w:p>
        </w:tc>
        <w:tc>
          <w:tcPr>
            <w:tcW w:w="558" w:type="dxa"/>
            <w:tcBorders>
              <w:top w:val="single" w:sz="6" w:space="0" w:color="auto"/>
              <w:left w:val="single" w:sz="6" w:space="0" w:color="auto"/>
              <w:bottom w:val="single" w:sz="6" w:space="0" w:color="auto"/>
              <w:right w:val="single" w:sz="6" w:space="0" w:color="auto"/>
            </w:tcBorders>
            <w:vAlign w:val="center"/>
          </w:tcPr>
          <w:p w14:paraId="60075D35" w14:textId="6ACCDA42" w:rsidR="00E130B4" w:rsidRDefault="00E130B4" w:rsidP="00E130B4">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158FA8D0" w14:textId="4FDE053F" w:rsidR="00E130B4" w:rsidRDefault="00E130B4" w:rsidP="00E130B4">
            <w:pPr>
              <w:jc w:val="right"/>
            </w:pPr>
            <w:r>
              <w:t>1 565 017,00</w:t>
            </w:r>
          </w:p>
        </w:tc>
        <w:tc>
          <w:tcPr>
            <w:tcW w:w="1555" w:type="dxa"/>
            <w:tcBorders>
              <w:top w:val="single" w:sz="6" w:space="0" w:color="auto"/>
              <w:left w:val="single" w:sz="6" w:space="0" w:color="auto"/>
              <w:bottom w:val="single" w:sz="6" w:space="0" w:color="auto"/>
              <w:right w:val="single" w:sz="6" w:space="0" w:color="auto"/>
            </w:tcBorders>
            <w:vAlign w:val="center"/>
          </w:tcPr>
          <w:p w14:paraId="434BFA98" w14:textId="137C11B0" w:rsidR="00E130B4" w:rsidRDefault="00E130B4" w:rsidP="00E130B4">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54D97A8D" w14:textId="19BF5193" w:rsidR="00E130B4" w:rsidRDefault="00E130B4" w:rsidP="00E130B4">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363F4B30" w14:textId="5BA93690" w:rsidR="00E130B4" w:rsidRDefault="00E130B4" w:rsidP="00E130B4">
            <w:pPr>
              <w:jc w:val="right"/>
            </w:pPr>
            <w:r>
              <w:t>1 565 017,00</w:t>
            </w:r>
          </w:p>
        </w:tc>
        <w:tc>
          <w:tcPr>
            <w:tcW w:w="2119" w:type="dxa"/>
            <w:tcBorders>
              <w:top w:val="single" w:sz="6" w:space="0" w:color="auto"/>
              <w:left w:val="single" w:sz="6" w:space="0" w:color="auto"/>
              <w:bottom w:val="single" w:sz="6" w:space="0" w:color="auto"/>
              <w:right w:val="single" w:sz="6" w:space="0" w:color="auto"/>
            </w:tcBorders>
            <w:vAlign w:val="center"/>
          </w:tcPr>
          <w:p w14:paraId="353453B8" w14:textId="77777777" w:rsidR="00E130B4" w:rsidRDefault="00E130B4" w:rsidP="00E130B4"/>
        </w:tc>
      </w:tr>
      <w:tr w:rsidR="0067353F" w14:paraId="7760626D"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C83B23C" w14:textId="444DE56A" w:rsidR="0067353F" w:rsidRDefault="00A91EC3" w:rsidP="0067353F">
            <w:pPr>
              <w:jc w:val="center"/>
            </w:pPr>
            <w:r>
              <w:lastRenderedPageBreak/>
              <w:t>25</w:t>
            </w:r>
          </w:p>
        </w:tc>
        <w:tc>
          <w:tcPr>
            <w:tcW w:w="0" w:type="auto"/>
            <w:tcBorders>
              <w:top w:val="single" w:sz="6" w:space="0" w:color="auto"/>
              <w:left w:val="single" w:sz="6" w:space="0" w:color="auto"/>
              <w:bottom w:val="single" w:sz="6" w:space="0" w:color="auto"/>
              <w:right w:val="single" w:sz="6" w:space="0" w:color="auto"/>
            </w:tcBorders>
            <w:vAlign w:val="center"/>
          </w:tcPr>
          <w:p w14:paraId="03597AE5" w14:textId="5CE5FAE2" w:rsidR="0067353F" w:rsidRDefault="0067353F" w:rsidP="0067353F">
            <w:r>
              <w:t>1.3.8. Проведение ремонтов в зданиях учреждений культуры</w:t>
            </w:r>
          </w:p>
        </w:tc>
        <w:tc>
          <w:tcPr>
            <w:tcW w:w="1488" w:type="dxa"/>
            <w:tcBorders>
              <w:top w:val="single" w:sz="6" w:space="0" w:color="auto"/>
              <w:left w:val="single" w:sz="6" w:space="0" w:color="auto"/>
              <w:bottom w:val="single" w:sz="6" w:space="0" w:color="auto"/>
              <w:right w:val="single" w:sz="6" w:space="0" w:color="auto"/>
            </w:tcBorders>
            <w:vAlign w:val="center"/>
          </w:tcPr>
          <w:p w14:paraId="1ACC6787" w14:textId="7DD696E6" w:rsidR="0067353F" w:rsidRDefault="0067353F" w:rsidP="0067353F">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EAC72B2" w14:textId="2C67FDDA" w:rsidR="0067353F" w:rsidRDefault="0067353F" w:rsidP="0067353F">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28B8E989" w14:textId="2C825742" w:rsidR="0067353F" w:rsidRDefault="0067353F" w:rsidP="0067353F">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58E40290" w14:textId="1F5A4842" w:rsidR="0067353F" w:rsidRDefault="0067353F" w:rsidP="0067353F">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3E432754" w14:textId="6592D82D" w:rsidR="0067353F" w:rsidRDefault="0067353F" w:rsidP="0067353F">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31489343" w14:textId="4D7C2C22" w:rsidR="0067353F" w:rsidRDefault="0067353F" w:rsidP="0067353F">
            <w:pPr>
              <w:jc w:val="right"/>
            </w:pPr>
            <w:r>
              <w:t>281 632,00</w:t>
            </w:r>
          </w:p>
        </w:tc>
        <w:tc>
          <w:tcPr>
            <w:tcW w:w="1555" w:type="dxa"/>
            <w:tcBorders>
              <w:top w:val="single" w:sz="6" w:space="0" w:color="auto"/>
              <w:left w:val="single" w:sz="6" w:space="0" w:color="auto"/>
              <w:bottom w:val="single" w:sz="6" w:space="0" w:color="auto"/>
              <w:right w:val="single" w:sz="6" w:space="0" w:color="auto"/>
            </w:tcBorders>
            <w:vAlign w:val="center"/>
          </w:tcPr>
          <w:p w14:paraId="484651B3" w14:textId="2FB602DF" w:rsidR="0067353F" w:rsidRDefault="0067353F" w:rsidP="0067353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4CB90A22" w14:textId="7498FBC7" w:rsidR="0067353F" w:rsidRDefault="0067353F" w:rsidP="0067353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1C6867A" w14:textId="2BFFE82C" w:rsidR="0067353F" w:rsidRDefault="0067353F" w:rsidP="0067353F">
            <w:pPr>
              <w:jc w:val="right"/>
            </w:pPr>
            <w:r>
              <w:t>281 632,00</w:t>
            </w:r>
          </w:p>
        </w:tc>
        <w:tc>
          <w:tcPr>
            <w:tcW w:w="2119" w:type="dxa"/>
            <w:tcBorders>
              <w:top w:val="single" w:sz="6" w:space="0" w:color="auto"/>
              <w:left w:val="single" w:sz="6" w:space="0" w:color="auto"/>
              <w:bottom w:val="single" w:sz="6" w:space="0" w:color="auto"/>
              <w:right w:val="single" w:sz="6" w:space="0" w:color="auto"/>
            </w:tcBorders>
            <w:vAlign w:val="center"/>
          </w:tcPr>
          <w:p w14:paraId="6821E523" w14:textId="4122BDBC" w:rsidR="0067353F" w:rsidRDefault="0045243C" w:rsidP="0067353F">
            <w:r w:rsidRPr="0045243C">
              <w:t xml:space="preserve">Ремонтные работы на системе отопления в здании СК </w:t>
            </w:r>
            <w:proofErr w:type="spellStart"/>
            <w:r w:rsidRPr="0045243C">
              <w:t>п.Инголь</w:t>
            </w:r>
            <w:proofErr w:type="spellEnd"/>
            <w:r w:rsidR="00761189">
              <w:t xml:space="preserve">, </w:t>
            </w:r>
            <w:r w:rsidR="00761189" w:rsidRPr="00761189">
              <w:t xml:space="preserve">установка </w:t>
            </w:r>
            <w:r w:rsidR="00761189">
              <w:t xml:space="preserve">4-х </w:t>
            </w:r>
            <w:r w:rsidR="00761189" w:rsidRPr="00761189">
              <w:t>противопожарных дверей</w:t>
            </w:r>
            <w:r w:rsidR="00761189">
              <w:t xml:space="preserve"> в СК </w:t>
            </w:r>
            <w:proofErr w:type="spellStart"/>
            <w:r w:rsidR="00761189">
              <w:t>д.Скрипачи</w:t>
            </w:r>
            <w:proofErr w:type="spellEnd"/>
          </w:p>
        </w:tc>
      </w:tr>
      <w:tr w:rsidR="0067353F" w14:paraId="7D7E0860"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E337372" w14:textId="38CB8890" w:rsidR="0067353F" w:rsidRDefault="00A91EC3" w:rsidP="0067353F">
            <w:pPr>
              <w:jc w:val="center"/>
            </w:pPr>
            <w:r>
              <w:t>26</w:t>
            </w:r>
          </w:p>
        </w:tc>
        <w:tc>
          <w:tcPr>
            <w:tcW w:w="0" w:type="auto"/>
            <w:tcBorders>
              <w:top w:val="single" w:sz="6" w:space="0" w:color="auto"/>
              <w:left w:val="single" w:sz="6" w:space="0" w:color="auto"/>
              <w:bottom w:val="single" w:sz="6" w:space="0" w:color="auto"/>
              <w:right w:val="single" w:sz="6" w:space="0" w:color="auto"/>
            </w:tcBorders>
            <w:vAlign w:val="center"/>
          </w:tcPr>
          <w:p w14:paraId="66E09FD9" w14:textId="77777777" w:rsidR="0067353F" w:rsidRDefault="0067353F" w:rsidP="0067353F"/>
        </w:tc>
        <w:tc>
          <w:tcPr>
            <w:tcW w:w="1488" w:type="dxa"/>
            <w:tcBorders>
              <w:top w:val="single" w:sz="6" w:space="0" w:color="auto"/>
              <w:left w:val="single" w:sz="6" w:space="0" w:color="auto"/>
              <w:bottom w:val="single" w:sz="6" w:space="0" w:color="auto"/>
              <w:right w:val="single" w:sz="6" w:space="0" w:color="auto"/>
            </w:tcBorders>
            <w:vAlign w:val="center"/>
          </w:tcPr>
          <w:p w14:paraId="526133F4" w14:textId="62BC8D6A" w:rsidR="0067353F" w:rsidRDefault="0067353F" w:rsidP="0067353F">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7612F599" w14:textId="768A006F" w:rsidR="0067353F" w:rsidRDefault="0067353F" w:rsidP="0067353F">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5064E63E" w14:textId="273F95DE" w:rsidR="0067353F" w:rsidRDefault="0067353F" w:rsidP="0067353F">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49E1B582" w14:textId="4D651CB8" w:rsidR="0067353F" w:rsidRDefault="0067353F" w:rsidP="0067353F">
            <w:pPr>
              <w:jc w:val="center"/>
            </w:pPr>
            <w:r>
              <w:t>0120081120</w:t>
            </w:r>
          </w:p>
        </w:tc>
        <w:tc>
          <w:tcPr>
            <w:tcW w:w="558" w:type="dxa"/>
            <w:tcBorders>
              <w:top w:val="single" w:sz="6" w:space="0" w:color="auto"/>
              <w:left w:val="single" w:sz="6" w:space="0" w:color="auto"/>
              <w:bottom w:val="single" w:sz="6" w:space="0" w:color="auto"/>
              <w:right w:val="single" w:sz="6" w:space="0" w:color="auto"/>
            </w:tcBorders>
            <w:vAlign w:val="center"/>
          </w:tcPr>
          <w:p w14:paraId="72FD2606" w14:textId="3B0BAC17" w:rsidR="0067353F" w:rsidRDefault="0067353F" w:rsidP="0067353F">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74A8A04C" w14:textId="49D5C1C0" w:rsidR="0067353F" w:rsidRDefault="0067353F" w:rsidP="0067353F">
            <w:pPr>
              <w:jc w:val="right"/>
            </w:pPr>
            <w:r>
              <w:t>281 632,00</w:t>
            </w:r>
          </w:p>
        </w:tc>
        <w:tc>
          <w:tcPr>
            <w:tcW w:w="1555" w:type="dxa"/>
            <w:tcBorders>
              <w:top w:val="single" w:sz="6" w:space="0" w:color="auto"/>
              <w:left w:val="single" w:sz="6" w:space="0" w:color="auto"/>
              <w:bottom w:val="single" w:sz="6" w:space="0" w:color="auto"/>
              <w:right w:val="single" w:sz="6" w:space="0" w:color="auto"/>
            </w:tcBorders>
            <w:vAlign w:val="center"/>
          </w:tcPr>
          <w:p w14:paraId="041A8803" w14:textId="2876C2F6" w:rsidR="0067353F" w:rsidRDefault="0067353F" w:rsidP="0067353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08E08D12" w14:textId="6F221388" w:rsidR="0067353F" w:rsidRDefault="0067353F" w:rsidP="0067353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2990A4F0" w14:textId="09544324" w:rsidR="0067353F" w:rsidRDefault="0067353F" w:rsidP="0067353F">
            <w:pPr>
              <w:jc w:val="right"/>
            </w:pPr>
            <w:r>
              <w:t>281 632,00</w:t>
            </w:r>
          </w:p>
        </w:tc>
        <w:tc>
          <w:tcPr>
            <w:tcW w:w="2119" w:type="dxa"/>
            <w:tcBorders>
              <w:top w:val="single" w:sz="6" w:space="0" w:color="auto"/>
              <w:left w:val="single" w:sz="6" w:space="0" w:color="auto"/>
              <w:bottom w:val="single" w:sz="6" w:space="0" w:color="auto"/>
              <w:right w:val="single" w:sz="6" w:space="0" w:color="auto"/>
            </w:tcBorders>
            <w:vAlign w:val="center"/>
          </w:tcPr>
          <w:p w14:paraId="2D1443E9" w14:textId="77777777" w:rsidR="0067353F" w:rsidRDefault="0067353F" w:rsidP="0067353F"/>
        </w:tc>
      </w:tr>
      <w:tr w:rsidR="00251C61" w14:paraId="0470B486"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B22D4E9" w14:textId="64527C88" w:rsidR="00251C61" w:rsidRDefault="00A91EC3" w:rsidP="00251C61">
            <w:pPr>
              <w:jc w:val="center"/>
            </w:pPr>
            <w:r>
              <w:lastRenderedPageBreak/>
              <w:t>27</w:t>
            </w:r>
          </w:p>
        </w:tc>
        <w:tc>
          <w:tcPr>
            <w:tcW w:w="0" w:type="auto"/>
            <w:tcBorders>
              <w:top w:val="single" w:sz="6" w:space="0" w:color="auto"/>
              <w:left w:val="single" w:sz="6" w:space="0" w:color="auto"/>
              <w:bottom w:val="single" w:sz="6" w:space="0" w:color="auto"/>
              <w:right w:val="single" w:sz="6" w:space="0" w:color="auto"/>
            </w:tcBorders>
            <w:vAlign w:val="center"/>
          </w:tcPr>
          <w:p w14:paraId="224EBF92" w14:textId="4A982C80" w:rsidR="00251C61" w:rsidRDefault="00251C61" w:rsidP="00251C61">
            <w:r>
              <w:t>1.3.9. Приобретение информационных конструкций</w:t>
            </w:r>
          </w:p>
        </w:tc>
        <w:tc>
          <w:tcPr>
            <w:tcW w:w="1488" w:type="dxa"/>
            <w:tcBorders>
              <w:top w:val="single" w:sz="6" w:space="0" w:color="auto"/>
              <w:left w:val="single" w:sz="6" w:space="0" w:color="auto"/>
              <w:bottom w:val="single" w:sz="6" w:space="0" w:color="auto"/>
              <w:right w:val="single" w:sz="6" w:space="0" w:color="auto"/>
            </w:tcBorders>
            <w:vAlign w:val="center"/>
          </w:tcPr>
          <w:p w14:paraId="4217FE1C" w14:textId="4AF01366" w:rsidR="00251C61" w:rsidRDefault="00251C61" w:rsidP="00251C61">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D7C493F" w14:textId="77251548" w:rsidR="00251C61" w:rsidRDefault="00251C61" w:rsidP="00251C61">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1412BDE5" w14:textId="64AE5434" w:rsidR="00251C61" w:rsidRDefault="00251C61" w:rsidP="00251C61">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2E0BC306" w14:textId="0EE14235" w:rsidR="00251C61" w:rsidRDefault="00251C61" w:rsidP="00251C61">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144585F0" w14:textId="72B5B3A2" w:rsidR="00251C61" w:rsidRDefault="00251C61" w:rsidP="00251C61">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4A3009F9" w14:textId="3FB93986" w:rsidR="00251C61" w:rsidRDefault="00251C61" w:rsidP="00251C61">
            <w:pPr>
              <w:jc w:val="right"/>
            </w:pPr>
            <w:r>
              <w:t>129 984,00</w:t>
            </w:r>
          </w:p>
        </w:tc>
        <w:tc>
          <w:tcPr>
            <w:tcW w:w="1555" w:type="dxa"/>
            <w:tcBorders>
              <w:top w:val="single" w:sz="6" w:space="0" w:color="auto"/>
              <w:left w:val="single" w:sz="6" w:space="0" w:color="auto"/>
              <w:bottom w:val="single" w:sz="6" w:space="0" w:color="auto"/>
              <w:right w:val="single" w:sz="6" w:space="0" w:color="auto"/>
            </w:tcBorders>
            <w:vAlign w:val="center"/>
          </w:tcPr>
          <w:p w14:paraId="2FFB81BB" w14:textId="3FE0A445" w:rsidR="00251C61" w:rsidRDefault="00251C61" w:rsidP="00251C61">
            <w:pPr>
              <w:jc w:val="right"/>
            </w:pPr>
            <w:r>
              <w:t>235 450,00</w:t>
            </w:r>
          </w:p>
        </w:tc>
        <w:tc>
          <w:tcPr>
            <w:tcW w:w="1554" w:type="dxa"/>
            <w:tcBorders>
              <w:top w:val="single" w:sz="6" w:space="0" w:color="auto"/>
              <w:left w:val="single" w:sz="6" w:space="0" w:color="auto"/>
              <w:bottom w:val="single" w:sz="6" w:space="0" w:color="auto"/>
              <w:right w:val="single" w:sz="6" w:space="0" w:color="auto"/>
            </w:tcBorders>
            <w:vAlign w:val="center"/>
          </w:tcPr>
          <w:p w14:paraId="5EACA877" w14:textId="280AB5B2" w:rsidR="00251C61" w:rsidRDefault="00251C61" w:rsidP="00251C6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20C7CCA7" w14:textId="3DE94435" w:rsidR="00251C61" w:rsidRDefault="00251C61" w:rsidP="00251C61">
            <w:pPr>
              <w:jc w:val="right"/>
            </w:pPr>
            <w:r>
              <w:t>365 434,00</w:t>
            </w:r>
          </w:p>
        </w:tc>
        <w:tc>
          <w:tcPr>
            <w:tcW w:w="2119" w:type="dxa"/>
            <w:tcBorders>
              <w:top w:val="single" w:sz="6" w:space="0" w:color="auto"/>
              <w:left w:val="single" w:sz="6" w:space="0" w:color="auto"/>
              <w:bottom w:val="single" w:sz="6" w:space="0" w:color="auto"/>
              <w:right w:val="single" w:sz="6" w:space="0" w:color="auto"/>
            </w:tcBorders>
            <w:vAlign w:val="center"/>
          </w:tcPr>
          <w:p w14:paraId="2C02D9F7" w14:textId="638C0242" w:rsidR="00251C61" w:rsidRDefault="00876E42" w:rsidP="00251C61">
            <w:r>
              <w:t xml:space="preserve">Приобретение 15-ти информационных стендов для 5-ти СК и 14- </w:t>
            </w:r>
            <w:proofErr w:type="spellStart"/>
            <w:r>
              <w:t>ти</w:t>
            </w:r>
            <w:proofErr w:type="spellEnd"/>
            <w:r>
              <w:t xml:space="preserve"> </w:t>
            </w:r>
            <w:r w:rsidRPr="00876E42">
              <w:t>табличек с наименованием организации</w:t>
            </w:r>
            <w:r>
              <w:t xml:space="preserve"> для 6-ти СК в 2025 году,</w:t>
            </w:r>
            <w:r w:rsidRPr="00876E42">
              <w:t xml:space="preserve"> </w:t>
            </w:r>
            <w:r>
              <w:t>37</w:t>
            </w:r>
            <w:r w:rsidRPr="00876E42">
              <w:t xml:space="preserve">-ти информационных стендов для </w:t>
            </w:r>
            <w:r>
              <w:t>19</w:t>
            </w:r>
            <w:r w:rsidRPr="00876E42">
              <w:t>-ти СК и 1</w:t>
            </w:r>
            <w:r>
              <w:t>8</w:t>
            </w:r>
            <w:r w:rsidRPr="00876E42">
              <w:t xml:space="preserve">- </w:t>
            </w:r>
            <w:proofErr w:type="spellStart"/>
            <w:r w:rsidRPr="00876E42">
              <w:t>ти</w:t>
            </w:r>
            <w:proofErr w:type="spellEnd"/>
            <w:r w:rsidRPr="00876E42">
              <w:t xml:space="preserve"> табличек с наименованием организации для </w:t>
            </w:r>
            <w:r>
              <w:t>17</w:t>
            </w:r>
            <w:r w:rsidRPr="00876E42">
              <w:t>-ти СК в 202</w:t>
            </w:r>
            <w:r>
              <w:t>6</w:t>
            </w:r>
            <w:r w:rsidRPr="00876E42">
              <w:t xml:space="preserve"> году</w:t>
            </w:r>
            <w:r>
              <w:t xml:space="preserve"> </w:t>
            </w:r>
          </w:p>
        </w:tc>
      </w:tr>
      <w:tr w:rsidR="00251C61" w14:paraId="78047D5E"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0B88746" w14:textId="144281AA" w:rsidR="00251C61" w:rsidRDefault="00A91EC3" w:rsidP="00251C61">
            <w:pPr>
              <w:jc w:val="center"/>
            </w:pPr>
            <w:r>
              <w:t>28</w:t>
            </w:r>
          </w:p>
        </w:tc>
        <w:tc>
          <w:tcPr>
            <w:tcW w:w="0" w:type="auto"/>
            <w:tcBorders>
              <w:top w:val="single" w:sz="6" w:space="0" w:color="auto"/>
              <w:left w:val="single" w:sz="6" w:space="0" w:color="auto"/>
              <w:bottom w:val="single" w:sz="6" w:space="0" w:color="auto"/>
              <w:right w:val="single" w:sz="6" w:space="0" w:color="auto"/>
            </w:tcBorders>
            <w:vAlign w:val="center"/>
          </w:tcPr>
          <w:p w14:paraId="222A7CA5" w14:textId="77777777" w:rsidR="00251C61" w:rsidRDefault="00251C61" w:rsidP="00251C61"/>
        </w:tc>
        <w:tc>
          <w:tcPr>
            <w:tcW w:w="1488" w:type="dxa"/>
            <w:tcBorders>
              <w:top w:val="single" w:sz="6" w:space="0" w:color="auto"/>
              <w:left w:val="single" w:sz="6" w:space="0" w:color="auto"/>
              <w:bottom w:val="single" w:sz="6" w:space="0" w:color="auto"/>
              <w:right w:val="single" w:sz="6" w:space="0" w:color="auto"/>
            </w:tcBorders>
            <w:vAlign w:val="center"/>
          </w:tcPr>
          <w:p w14:paraId="52FC9537" w14:textId="38EA773A" w:rsidR="00251C61" w:rsidRDefault="00251C61" w:rsidP="00251C61">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3EF53F90" w14:textId="15ECBAF9" w:rsidR="00251C61" w:rsidRDefault="00251C61" w:rsidP="00251C61">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61945652" w14:textId="35CDA033" w:rsidR="00251C61" w:rsidRDefault="00251C61" w:rsidP="00251C61">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12C06DEB" w14:textId="2C8791C8" w:rsidR="00251C61" w:rsidRDefault="00251C61" w:rsidP="00251C61">
            <w:pPr>
              <w:jc w:val="center"/>
            </w:pPr>
            <w:r>
              <w:t>0120081050</w:t>
            </w:r>
          </w:p>
        </w:tc>
        <w:tc>
          <w:tcPr>
            <w:tcW w:w="558" w:type="dxa"/>
            <w:tcBorders>
              <w:top w:val="single" w:sz="6" w:space="0" w:color="auto"/>
              <w:left w:val="single" w:sz="6" w:space="0" w:color="auto"/>
              <w:bottom w:val="single" w:sz="6" w:space="0" w:color="auto"/>
              <w:right w:val="single" w:sz="6" w:space="0" w:color="auto"/>
            </w:tcBorders>
            <w:vAlign w:val="center"/>
          </w:tcPr>
          <w:p w14:paraId="7B4599F3" w14:textId="67F0638B" w:rsidR="00251C61" w:rsidRDefault="00251C61" w:rsidP="00251C61">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382FE75B" w14:textId="0C27CD0D" w:rsidR="00251C61" w:rsidRDefault="00251C61" w:rsidP="00251C61">
            <w:pPr>
              <w:jc w:val="right"/>
            </w:pPr>
            <w:r>
              <w:t>129 984,00</w:t>
            </w:r>
          </w:p>
        </w:tc>
        <w:tc>
          <w:tcPr>
            <w:tcW w:w="1555" w:type="dxa"/>
            <w:tcBorders>
              <w:top w:val="single" w:sz="6" w:space="0" w:color="auto"/>
              <w:left w:val="single" w:sz="6" w:space="0" w:color="auto"/>
              <w:bottom w:val="single" w:sz="6" w:space="0" w:color="auto"/>
              <w:right w:val="single" w:sz="6" w:space="0" w:color="auto"/>
            </w:tcBorders>
            <w:vAlign w:val="center"/>
          </w:tcPr>
          <w:p w14:paraId="20CB4D13" w14:textId="6DF2215E" w:rsidR="00251C61" w:rsidRDefault="00251C61" w:rsidP="00251C61">
            <w:pPr>
              <w:jc w:val="right"/>
            </w:pPr>
            <w:r>
              <w:t>235 450,00</w:t>
            </w:r>
          </w:p>
        </w:tc>
        <w:tc>
          <w:tcPr>
            <w:tcW w:w="1554" w:type="dxa"/>
            <w:tcBorders>
              <w:top w:val="single" w:sz="6" w:space="0" w:color="auto"/>
              <w:left w:val="single" w:sz="6" w:space="0" w:color="auto"/>
              <w:bottom w:val="single" w:sz="6" w:space="0" w:color="auto"/>
              <w:right w:val="single" w:sz="6" w:space="0" w:color="auto"/>
            </w:tcBorders>
            <w:vAlign w:val="center"/>
          </w:tcPr>
          <w:p w14:paraId="3258A287" w14:textId="7CF71572" w:rsidR="00251C61" w:rsidRDefault="00251C61" w:rsidP="00251C61">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D5FD99B" w14:textId="2DFEB1D3" w:rsidR="00251C61" w:rsidRDefault="00251C61" w:rsidP="00251C61">
            <w:pPr>
              <w:jc w:val="right"/>
            </w:pPr>
            <w:r>
              <w:t>365 434,00</w:t>
            </w:r>
          </w:p>
        </w:tc>
        <w:tc>
          <w:tcPr>
            <w:tcW w:w="2119" w:type="dxa"/>
            <w:tcBorders>
              <w:top w:val="single" w:sz="6" w:space="0" w:color="auto"/>
              <w:left w:val="single" w:sz="6" w:space="0" w:color="auto"/>
              <w:bottom w:val="single" w:sz="6" w:space="0" w:color="auto"/>
              <w:right w:val="single" w:sz="6" w:space="0" w:color="auto"/>
            </w:tcBorders>
            <w:vAlign w:val="center"/>
          </w:tcPr>
          <w:p w14:paraId="312BCA81" w14:textId="77777777" w:rsidR="00251C61" w:rsidRDefault="00251C61" w:rsidP="00251C61"/>
        </w:tc>
      </w:tr>
      <w:tr w:rsidR="00876E42" w14:paraId="71D81977"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4E6E43C" w14:textId="63B1AA7C" w:rsidR="00876E42" w:rsidRDefault="00A91EC3" w:rsidP="00876E42">
            <w:pPr>
              <w:jc w:val="center"/>
            </w:pPr>
            <w:r>
              <w:t>29</w:t>
            </w:r>
          </w:p>
        </w:tc>
        <w:tc>
          <w:tcPr>
            <w:tcW w:w="0" w:type="auto"/>
            <w:tcBorders>
              <w:top w:val="single" w:sz="6" w:space="0" w:color="auto"/>
              <w:left w:val="single" w:sz="6" w:space="0" w:color="auto"/>
              <w:bottom w:val="single" w:sz="6" w:space="0" w:color="auto"/>
              <w:right w:val="single" w:sz="6" w:space="0" w:color="auto"/>
            </w:tcBorders>
            <w:vAlign w:val="center"/>
          </w:tcPr>
          <w:p w14:paraId="38CEB53A" w14:textId="66A9D4AB" w:rsidR="00876E42" w:rsidRDefault="00876E42" w:rsidP="00876E42">
            <w:r>
              <w:t>1.3.10. Приобретение жалюзи</w:t>
            </w:r>
          </w:p>
        </w:tc>
        <w:tc>
          <w:tcPr>
            <w:tcW w:w="1488" w:type="dxa"/>
            <w:tcBorders>
              <w:top w:val="single" w:sz="6" w:space="0" w:color="auto"/>
              <w:left w:val="single" w:sz="6" w:space="0" w:color="auto"/>
              <w:bottom w:val="single" w:sz="6" w:space="0" w:color="auto"/>
              <w:right w:val="single" w:sz="6" w:space="0" w:color="auto"/>
            </w:tcBorders>
            <w:vAlign w:val="center"/>
          </w:tcPr>
          <w:p w14:paraId="6D0B4D55" w14:textId="1C509BB6" w:rsidR="00876E42" w:rsidRDefault="00876E42" w:rsidP="00876E42">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5A298DB" w14:textId="5B7244B2" w:rsidR="00876E42" w:rsidRDefault="00876E42" w:rsidP="00876E42">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29CF07D0" w14:textId="49C2479E" w:rsidR="00876E42" w:rsidRDefault="00876E42" w:rsidP="00876E42">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66B92E1" w14:textId="3D4241E7" w:rsidR="00876E42" w:rsidRDefault="00876E42" w:rsidP="00876E42">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67EE6CD2" w14:textId="31E71C07" w:rsidR="00876E42" w:rsidRDefault="00876E42" w:rsidP="00876E42">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40D19F23" w14:textId="0A2AFB9B" w:rsidR="00876E42" w:rsidRDefault="00876E42" w:rsidP="00876E42">
            <w:pPr>
              <w:jc w:val="right"/>
            </w:pPr>
            <w:r>
              <w:t>198 853,00</w:t>
            </w:r>
          </w:p>
        </w:tc>
        <w:tc>
          <w:tcPr>
            <w:tcW w:w="1555" w:type="dxa"/>
            <w:tcBorders>
              <w:top w:val="single" w:sz="6" w:space="0" w:color="auto"/>
              <w:left w:val="single" w:sz="6" w:space="0" w:color="auto"/>
              <w:bottom w:val="single" w:sz="6" w:space="0" w:color="auto"/>
              <w:right w:val="single" w:sz="6" w:space="0" w:color="auto"/>
            </w:tcBorders>
            <w:vAlign w:val="center"/>
          </w:tcPr>
          <w:p w14:paraId="44D2DC4E" w14:textId="2E033297" w:rsidR="00876E42" w:rsidRDefault="00876E42" w:rsidP="00876E42">
            <w:pPr>
              <w:jc w:val="right"/>
            </w:pPr>
            <w:r>
              <w:t>57 805,00</w:t>
            </w:r>
          </w:p>
        </w:tc>
        <w:tc>
          <w:tcPr>
            <w:tcW w:w="1554" w:type="dxa"/>
            <w:tcBorders>
              <w:top w:val="single" w:sz="6" w:space="0" w:color="auto"/>
              <w:left w:val="single" w:sz="6" w:space="0" w:color="auto"/>
              <w:bottom w:val="single" w:sz="6" w:space="0" w:color="auto"/>
              <w:right w:val="single" w:sz="6" w:space="0" w:color="auto"/>
            </w:tcBorders>
            <w:vAlign w:val="center"/>
          </w:tcPr>
          <w:p w14:paraId="685A66F6" w14:textId="4BB8970F" w:rsidR="00876E42" w:rsidRDefault="00876E42" w:rsidP="00876E42">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6F2CE845" w14:textId="0387E9E1" w:rsidR="00876E42" w:rsidRDefault="00876E42" w:rsidP="00876E42">
            <w:pPr>
              <w:jc w:val="right"/>
            </w:pPr>
            <w:r>
              <w:t>256 658,00</w:t>
            </w:r>
          </w:p>
        </w:tc>
        <w:tc>
          <w:tcPr>
            <w:tcW w:w="2119" w:type="dxa"/>
            <w:tcBorders>
              <w:top w:val="single" w:sz="6" w:space="0" w:color="auto"/>
              <w:left w:val="single" w:sz="6" w:space="0" w:color="auto"/>
              <w:bottom w:val="single" w:sz="6" w:space="0" w:color="auto"/>
              <w:right w:val="single" w:sz="6" w:space="0" w:color="auto"/>
            </w:tcBorders>
            <w:vAlign w:val="center"/>
          </w:tcPr>
          <w:p w14:paraId="28D79767" w14:textId="6BC5EF47" w:rsidR="00876E42" w:rsidRDefault="00876E42" w:rsidP="00876E42">
            <w:r w:rsidRPr="00876E42">
              <w:t>Приобретение жалюзи</w:t>
            </w:r>
            <w:r>
              <w:t xml:space="preserve"> для 2-х СДК в 2025 году, для 1-ого СДК в 2026 году</w:t>
            </w:r>
          </w:p>
        </w:tc>
      </w:tr>
      <w:tr w:rsidR="00876E42" w14:paraId="42424E54"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D37AB04" w14:textId="680239B8" w:rsidR="00876E42" w:rsidRDefault="00A91EC3" w:rsidP="00876E42">
            <w:pPr>
              <w:jc w:val="center"/>
            </w:pPr>
            <w:r>
              <w:lastRenderedPageBreak/>
              <w:t>30</w:t>
            </w:r>
          </w:p>
        </w:tc>
        <w:tc>
          <w:tcPr>
            <w:tcW w:w="0" w:type="auto"/>
            <w:tcBorders>
              <w:top w:val="single" w:sz="6" w:space="0" w:color="auto"/>
              <w:left w:val="single" w:sz="6" w:space="0" w:color="auto"/>
              <w:bottom w:val="single" w:sz="6" w:space="0" w:color="auto"/>
              <w:right w:val="single" w:sz="6" w:space="0" w:color="auto"/>
            </w:tcBorders>
            <w:vAlign w:val="center"/>
          </w:tcPr>
          <w:p w14:paraId="0BA8A5DA" w14:textId="77777777" w:rsidR="00876E42" w:rsidRDefault="00876E42" w:rsidP="00876E42"/>
        </w:tc>
        <w:tc>
          <w:tcPr>
            <w:tcW w:w="1488" w:type="dxa"/>
            <w:tcBorders>
              <w:top w:val="single" w:sz="6" w:space="0" w:color="auto"/>
              <w:left w:val="single" w:sz="6" w:space="0" w:color="auto"/>
              <w:bottom w:val="single" w:sz="6" w:space="0" w:color="auto"/>
              <w:right w:val="single" w:sz="6" w:space="0" w:color="auto"/>
            </w:tcBorders>
            <w:vAlign w:val="center"/>
          </w:tcPr>
          <w:p w14:paraId="5FEF572A" w14:textId="1023FE89" w:rsidR="00876E42" w:rsidRDefault="00876E42" w:rsidP="00876E42">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7BEFBE38" w14:textId="4FE87E2C" w:rsidR="00876E42" w:rsidRDefault="00876E42" w:rsidP="00876E42">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376173FD" w14:textId="253D44DD" w:rsidR="00876E42" w:rsidRDefault="00876E42" w:rsidP="00876E42">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30AB7E50" w14:textId="3A8794D2" w:rsidR="00876E42" w:rsidRDefault="00876E42" w:rsidP="00876E42">
            <w:pPr>
              <w:jc w:val="center"/>
            </w:pPr>
            <w:r>
              <w:t>0120081090</w:t>
            </w:r>
          </w:p>
        </w:tc>
        <w:tc>
          <w:tcPr>
            <w:tcW w:w="558" w:type="dxa"/>
            <w:tcBorders>
              <w:top w:val="single" w:sz="6" w:space="0" w:color="auto"/>
              <w:left w:val="single" w:sz="6" w:space="0" w:color="auto"/>
              <w:bottom w:val="single" w:sz="6" w:space="0" w:color="auto"/>
              <w:right w:val="single" w:sz="6" w:space="0" w:color="auto"/>
            </w:tcBorders>
            <w:vAlign w:val="center"/>
          </w:tcPr>
          <w:p w14:paraId="3E198EE4" w14:textId="7E652184" w:rsidR="00876E42" w:rsidRDefault="00876E42" w:rsidP="00876E42">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758B93C5" w14:textId="08C3AE02" w:rsidR="00876E42" w:rsidRDefault="00876E42" w:rsidP="00876E42">
            <w:pPr>
              <w:jc w:val="right"/>
            </w:pPr>
            <w:r>
              <w:t>198 853,00</w:t>
            </w:r>
          </w:p>
        </w:tc>
        <w:tc>
          <w:tcPr>
            <w:tcW w:w="1555" w:type="dxa"/>
            <w:tcBorders>
              <w:top w:val="single" w:sz="6" w:space="0" w:color="auto"/>
              <w:left w:val="single" w:sz="6" w:space="0" w:color="auto"/>
              <w:bottom w:val="single" w:sz="6" w:space="0" w:color="auto"/>
              <w:right w:val="single" w:sz="6" w:space="0" w:color="auto"/>
            </w:tcBorders>
            <w:vAlign w:val="center"/>
          </w:tcPr>
          <w:p w14:paraId="06B0EFB2" w14:textId="55F72950" w:rsidR="00876E42" w:rsidRDefault="00876E42" w:rsidP="00876E42">
            <w:pPr>
              <w:jc w:val="right"/>
            </w:pPr>
            <w:r>
              <w:t>57 805,00</w:t>
            </w:r>
          </w:p>
        </w:tc>
        <w:tc>
          <w:tcPr>
            <w:tcW w:w="1554" w:type="dxa"/>
            <w:tcBorders>
              <w:top w:val="single" w:sz="6" w:space="0" w:color="auto"/>
              <w:left w:val="single" w:sz="6" w:space="0" w:color="auto"/>
              <w:bottom w:val="single" w:sz="6" w:space="0" w:color="auto"/>
              <w:right w:val="single" w:sz="6" w:space="0" w:color="auto"/>
            </w:tcBorders>
            <w:vAlign w:val="center"/>
          </w:tcPr>
          <w:p w14:paraId="4CE82E58" w14:textId="05F8D0CF" w:rsidR="00876E42" w:rsidRDefault="00876E42" w:rsidP="00876E42">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246C608" w14:textId="356F5A82" w:rsidR="00876E42" w:rsidRDefault="00876E42" w:rsidP="00876E42">
            <w:pPr>
              <w:jc w:val="right"/>
            </w:pPr>
            <w:r>
              <w:t>256 658,00</w:t>
            </w:r>
          </w:p>
        </w:tc>
        <w:tc>
          <w:tcPr>
            <w:tcW w:w="2119" w:type="dxa"/>
            <w:tcBorders>
              <w:top w:val="single" w:sz="6" w:space="0" w:color="auto"/>
              <w:left w:val="single" w:sz="6" w:space="0" w:color="auto"/>
              <w:bottom w:val="single" w:sz="6" w:space="0" w:color="auto"/>
              <w:right w:val="single" w:sz="6" w:space="0" w:color="auto"/>
            </w:tcBorders>
            <w:vAlign w:val="center"/>
          </w:tcPr>
          <w:p w14:paraId="7027CF22" w14:textId="77777777" w:rsidR="00876E42" w:rsidRDefault="00876E42" w:rsidP="00876E42"/>
        </w:tc>
      </w:tr>
      <w:tr w:rsidR="002E0625" w14:paraId="5CBF0C74"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968B280" w14:textId="51949B80" w:rsidR="002E0625" w:rsidRDefault="00A91EC3" w:rsidP="002E0625">
            <w:pPr>
              <w:jc w:val="center"/>
            </w:pPr>
            <w:r>
              <w:t>31</w:t>
            </w:r>
          </w:p>
        </w:tc>
        <w:tc>
          <w:tcPr>
            <w:tcW w:w="0" w:type="auto"/>
            <w:tcBorders>
              <w:top w:val="single" w:sz="6" w:space="0" w:color="auto"/>
              <w:left w:val="single" w:sz="6" w:space="0" w:color="auto"/>
              <w:bottom w:val="single" w:sz="6" w:space="0" w:color="auto"/>
              <w:right w:val="single" w:sz="6" w:space="0" w:color="auto"/>
            </w:tcBorders>
            <w:vAlign w:val="center"/>
          </w:tcPr>
          <w:p w14:paraId="5094A7D9" w14:textId="4517BA14" w:rsidR="002E0625" w:rsidRDefault="002E0625" w:rsidP="002E0625">
            <w:r>
              <w:t>1.3.11. Приобретение гардеробных стоек</w:t>
            </w:r>
          </w:p>
        </w:tc>
        <w:tc>
          <w:tcPr>
            <w:tcW w:w="1488" w:type="dxa"/>
            <w:tcBorders>
              <w:top w:val="single" w:sz="6" w:space="0" w:color="auto"/>
              <w:left w:val="single" w:sz="6" w:space="0" w:color="auto"/>
              <w:bottom w:val="single" w:sz="6" w:space="0" w:color="auto"/>
              <w:right w:val="single" w:sz="6" w:space="0" w:color="auto"/>
            </w:tcBorders>
            <w:vAlign w:val="center"/>
          </w:tcPr>
          <w:p w14:paraId="71F81761" w14:textId="3A4A5873" w:rsidR="002E0625" w:rsidRDefault="002E0625" w:rsidP="002E0625">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55A5E57D" w14:textId="512FFCAF" w:rsidR="002E0625" w:rsidRDefault="002E0625" w:rsidP="002E0625">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5861D2FC" w14:textId="38FD954C" w:rsidR="002E0625" w:rsidRDefault="002E0625" w:rsidP="002E0625">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3BE800F0" w14:textId="735568A3" w:rsidR="002E0625" w:rsidRDefault="002E0625" w:rsidP="002E0625">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4E78C689" w14:textId="2E9C21DD" w:rsidR="002E0625" w:rsidRDefault="002E0625" w:rsidP="002E0625">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0A655D53" w14:textId="36CBDD73" w:rsidR="002E0625" w:rsidRDefault="002E0625" w:rsidP="002E0625">
            <w:pPr>
              <w:jc w:val="right"/>
            </w:pPr>
            <w:r>
              <w:t>109 734,00</w:t>
            </w:r>
          </w:p>
        </w:tc>
        <w:tc>
          <w:tcPr>
            <w:tcW w:w="1555" w:type="dxa"/>
            <w:tcBorders>
              <w:top w:val="single" w:sz="6" w:space="0" w:color="auto"/>
              <w:left w:val="single" w:sz="6" w:space="0" w:color="auto"/>
              <w:bottom w:val="single" w:sz="6" w:space="0" w:color="auto"/>
              <w:right w:val="single" w:sz="6" w:space="0" w:color="auto"/>
            </w:tcBorders>
            <w:vAlign w:val="center"/>
          </w:tcPr>
          <w:p w14:paraId="6DB9EDAD" w14:textId="45FB472A" w:rsidR="002E0625" w:rsidRDefault="002E0625" w:rsidP="002E0625">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10DFEC5A" w14:textId="53E5ED8C" w:rsidR="002E0625" w:rsidRDefault="002E0625" w:rsidP="002E0625">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97AFEC0" w14:textId="36D70527" w:rsidR="002E0625" w:rsidRDefault="002E0625" w:rsidP="002E0625">
            <w:pPr>
              <w:jc w:val="right"/>
            </w:pPr>
            <w:r>
              <w:t>109 734,00</w:t>
            </w:r>
          </w:p>
        </w:tc>
        <w:tc>
          <w:tcPr>
            <w:tcW w:w="2119" w:type="dxa"/>
            <w:tcBorders>
              <w:top w:val="single" w:sz="6" w:space="0" w:color="auto"/>
              <w:left w:val="single" w:sz="6" w:space="0" w:color="auto"/>
              <w:bottom w:val="single" w:sz="6" w:space="0" w:color="auto"/>
              <w:right w:val="single" w:sz="6" w:space="0" w:color="auto"/>
            </w:tcBorders>
            <w:vAlign w:val="center"/>
          </w:tcPr>
          <w:p w14:paraId="7E8C0594" w14:textId="401292C7" w:rsidR="002E0625" w:rsidRDefault="002E0625" w:rsidP="002E0625">
            <w:r w:rsidRPr="002E0625">
              <w:t xml:space="preserve">Приобретение </w:t>
            </w:r>
            <w:r>
              <w:t xml:space="preserve">8-ми </w:t>
            </w:r>
            <w:r w:rsidRPr="002E0625">
              <w:t>гардеробных стое</w:t>
            </w:r>
            <w:r>
              <w:t>к для 2-х СДК</w:t>
            </w:r>
          </w:p>
        </w:tc>
      </w:tr>
      <w:tr w:rsidR="002E0625" w14:paraId="2C403A4A"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D25DD3B" w14:textId="1F01022D" w:rsidR="002E0625" w:rsidRDefault="00A91EC3" w:rsidP="002E0625">
            <w:pPr>
              <w:jc w:val="center"/>
            </w:pPr>
            <w:r>
              <w:t>32</w:t>
            </w:r>
          </w:p>
        </w:tc>
        <w:tc>
          <w:tcPr>
            <w:tcW w:w="0" w:type="auto"/>
            <w:tcBorders>
              <w:top w:val="single" w:sz="6" w:space="0" w:color="auto"/>
              <w:left w:val="single" w:sz="6" w:space="0" w:color="auto"/>
              <w:bottom w:val="single" w:sz="6" w:space="0" w:color="auto"/>
              <w:right w:val="single" w:sz="6" w:space="0" w:color="auto"/>
            </w:tcBorders>
            <w:vAlign w:val="center"/>
          </w:tcPr>
          <w:p w14:paraId="20A4F8A0" w14:textId="77777777" w:rsidR="002E0625" w:rsidRDefault="002E0625" w:rsidP="002E0625"/>
        </w:tc>
        <w:tc>
          <w:tcPr>
            <w:tcW w:w="1488" w:type="dxa"/>
            <w:tcBorders>
              <w:top w:val="single" w:sz="6" w:space="0" w:color="auto"/>
              <w:left w:val="single" w:sz="6" w:space="0" w:color="auto"/>
              <w:bottom w:val="single" w:sz="6" w:space="0" w:color="auto"/>
              <w:right w:val="single" w:sz="6" w:space="0" w:color="auto"/>
            </w:tcBorders>
            <w:vAlign w:val="center"/>
          </w:tcPr>
          <w:p w14:paraId="73E2E3F2" w14:textId="71ED7538" w:rsidR="002E0625" w:rsidRDefault="002E0625" w:rsidP="002E0625">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624FA23D" w14:textId="3DB6CD32" w:rsidR="002E0625" w:rsidRDefault="002E0625" w:rsidP="002E0625">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240FEA95" w14:textId="28EAC7B7" w:rsidR="002E0625" w:rsidRDefault="002E0625" w:rsidP="002E0625">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11A7299A" w14:textId="51FC7512" w:rsidR="002E0625" w:rsidRDefault="002E0625" w:rsidP="002E0625">
            <w:pPr>
              <w:jc w:val="center"/>
            </w:pPr>
            <w:r>
              <w:t>0120081150</w:t>
            </w:r>
          </w:p>
        </w:tc>
        <w:tc>
          <w:tcPr>
            <w:tcW w:w="558" w:type="dxa"/>
            <w:tcBorders>
              <w:top w:val="single" w:sz="6" w:space="0" w:color="auto"/>
              <w:left w:val="single" w:sz="6" w:space="0" w:color="auto"/>
              <w:bottom w:val="single" w:sz="6" w:space="0" w:color="auto"/>
              <w:right w:val="single" w:sz="6" w:space="0" w:color="auto"/>
            </w:tcBorders>
            <w:vAlign w:val="center"/>
          </w:tcPr>
          <w:p w14:paraId="54F3B9C2" w14:textId="5D241937" w:rsidR="002E0625" w:rsidRDefault="002E0625" w:rsidP="002E0625">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252A25E3" w14:textId="4CE83F7A" w:rsidR="002E0625" w:rsidRDefault="002E0625" w:rsidP="002E0625">
            <w:pPr>
              <w:jc w:val="right"/>
            </w:pPr>
            <w:r>
              <w:t>109 734,00</w:t>
            </w:r>
          </w:p>
        </w:tc>
        <w:tc>
          <w:tcPr>
            <w:tcW w:w="1555" w:type="dxa"/>
            <w:tcBorders>
              <w:top w:val="single" w:sz="6" w:space="0" w:color="auto"/>
              <w:left w:val="single" w:sz="6" w:space="0" w:color="auto"/>
              <w:bottom w:val="single" w:sz="6" w:space="0" w:color="auto"/>
              <w:right w:val="single" w:sz="6" w:space="0" w:color="auto"/>
            </w:tcBorders>
            <w:vAlign w:val="center"/>
          </w:tcPr>
          <w:p w14:paraId="5CFC4A35" w14:textId="04D805C3" w:rsidR="002E0625" w:rsidRDefault="002E0625" w:rsidP="002E0625">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55B7BDCD" w14:textId="6E61C687" w:rsidR="002E0625" w:rsidRDefault="002E0625" w:rsidP="002E0625">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4F9468E" w14:textId="380A2E31" w:rsidR="002E0625" w:rsidRDefault="002E0625" w:rsidP="002E0625">
            <w:pPr>
              <w:jc w:val="right"/>
            </w:pPr>
            <w:r>
              <w:t>109 734,00</w:t>
            </w:r>
          </w:p>
        </w:tc>
        <w:tc>
          <w:tcPr>
            <w:tcW w:w="2119" w:type="dxa"/>
            <w:tcBorders>
              <w:top w:val="single" w:sz="6" w:space="0" w:color="auto"/>
              <w:left w:val="single" w:sz="6" w:space="0" w:color="auto"/>
              <w:bottom w:val="single" w:sz="6" w:space="0" w:color="auto"/>
              <w:right w:val="single" w:sz="6" w:space="0" w:color="auto"/>
            </w:tcBorders>
            <w:vAlign w:val="center"/>
          </w:tcPr>
          <w:p w14:paraId="6A146A55" w14:textId="77777777" w:rsidR="002E0625" w:rsidRDefault="002E0625" w:rsidP="002E0625"/>
        </w:tc>
      </w:tr>
      <w:tr w:rsidR="00C45098" w14:paraId="1389FE75"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B6EA884" w14:textId="6D4915A4" w:rsidR="00C45098" w:rsidRDefault="00A91EC3" w:rsidP="00C45098">
            <w:pPr>
              <w:jc w:val="center"/>
            </w:pPr>
            <w:r>
              <w:t>33</w:t>
            </w:r>
          </w:p>
        </w:tc>
        <w:tc>
          <w:tcPr>
            <w:tcW w:w="0" w:type="auto"/>
            <w:tcBorders>
              <w:top w:val="single" w:sz="6" w:space="0" w:color="auto"/>
              <w:left w:val="single" w:sz="6" w:space="0" w:color="auto"/>
              <w:bottom w:val="single" w:sz="6" w:space="0" w:color="auto"/>
              <w:right w:val="single" w:sz="6" w:space="0" w:color="auto"/>
            </w:tcBorders>
            <w:vAlign w:val="center"/>
          </w:tcPr>
          <w:p w14:paraId="6F439DBA" w14:textId="1A714F6B" w:rsidR="00C45098" w:rsidRDefault="00C45098" w:rsidP="00C45098">
            <w:r>
              <w:t>1.3.12. Приобретение светового и звукового оборудования</w:t>
            </w:r>
          </w:p>
        </w:tc>
        <w:tc>
          <w:tcPr>
            <w:tcW w:w="1488" w:type="dxa"/>
            <w:tcBorders>
              <w:top w:val="single" w:sz="6" w:space="0" w:color="auto"/>
              <w:left w:val="single" w:sz="6" w:space="0" w:color="auto"/>
              <w:bottom w:val="single" w:sz="6" w:space="0" w:color="auto"/>
              <w:right w:val="single" w:sz="6" w:space="0" w:color="auto"/>
            </w:tcBorders>
            <w:vAlign w:val="center"/>
          </w:tcPr>
          <w:p w14:paraId="1006D73E" w14:textId="08006D54" w:rsidR="00C45098" w:rsidRDefault="00C45098" w:rsidP="00C45098">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717C23F0" w14:textId="136EDE80" w:rsidR="00C45098" w:rsidRDefault="00C45098" w:rsidP="00C45098">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427B93CA" w14:textId="1F5A83B5" w:rsidR="00C45098" w:rsidRDefault="00C45098" w:rsidP="00C45098">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19E191EA" w14:textId="6E7B7ADC" w:rsidR="00C45098" w:rsidRDefault="00C45098" w:rsidP="00C45098">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7DA77633" w14:textId="12254E66" w:rsidR="00C45098" w:rsidRDefault="00C45098" w:rsidP="00C45098">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1C6E8B93" w14:textId="3C3D57ED" w:rsidR="00C45098" w:rsidRDefault="00C45098" w:rsidP="00C45098">
            <w:pPr>
              <w:jc w:val="right"/>
            </w:pPr>
            <w:r>
              <w:t>589 498,00</w:t>
            </w:r>
          </w:p>
        </w:tc>
        <w:tc>
          <w:tcPr>
            <w:tcW w:w="1555" w:type="dxa"/>
            <w:tcBorders>
              <w:top w:val="single" w:sz="6" w:space="0" w:color="auto"/>
              <w:left w:val="single" w:sz="6" w:space="0" w:color="auto"/>
              <w:bottom w:val="single" w:sz="6" w:space="0" w:color="auto"/>
              <w:right w:val="single" w:sz="6" w:space="0" w:color="auto"/>
            </w:tcBorders>
            <w:vAlign w:val="center"/>
          </w:tcPr>
          <w:p w14:paraId="57ED426B" w14:textId="1862F3C5" w:rsidR="00C45098" w:rsidRDefault="00C45098" w:rsidP="00C45098">
            <w:pPr>
              <w:jc w:val="right"/>
            </w:pPr>
            <w:r>
              <w:t>177 572,00</w:t>
            </w:r>
          </w:p>
        </w:tc>
        <w:tc>
          <w:tcPr>
            <w:tcW w:w="1554" w:type="dxa"/>
            <w:tcBorders>
              <w:top w:val="single" w:sz="6" w:space="0" w:color="auto"/>
              <w:left w:val="single" w:sz="6" w:space="0" w:color="auto"/>
              <w:bottom w:val="single" w:sz="6" w:space="0" w:color="auto"/>
              <w:right w:val="single" w:sz="6" w:space="0" w:color="auto"/>
            </w:tcBorders>
            <w:vAlign w:val="center"/>
          </w:tcPr>
          <w:p w14:paraId="4419EFAB" w14:textId="272E89C9" w:rsidR="00C45098" w:rsidRDefault="00C45098" w:rsidP="00C45098">
            <w:pPr>
              <w:jc w:val="right"/>
            </w:pPr>
            <w:r>
              <w:t>1 221 404,00</w:t>
            </w:r>
          </w:p>
        </w:tc>
        <w:tc>
          <w:tcPr>
            <w:tcW w:w="1693" w:type="dxa"/>
            <w:tcBorders>
              <w:top w:val="single" w:sz="6" w:space="0" w:color="auto"/>
              <w:left w:val="single" w:sz="6" w:space="0" w:color="auto"/>
              <w:bottom w:val="single" w:sz="6" w:space="0" w:color="auto"/>
              <w:right w:val="single" w:sz="6" w:space="0" w:color="auto"/>
            </w:tcBorders>
            <w:vAlign w:val="center"/>
          </w:tcPr>
          <w:p w14:paraId="320C4312" w14:textId="3F68A6DB" w:rsidR="00C45098" w:rsidRDefault="00C45098" w:rsidP="00C45098">
            <w:pPr>
              <w:jc w:val="right"/>
            </w:pPr>
            <w:r>
              <w:t>1 988 474,00</w:t>
            </w:r>
          </w:p>
        </w:tc>
        <w:tc>
          <w:tcPr>
            <w:tcW w:w="2119" w:type="dxa"/>
            <w:tcBorders>
              <w:top w:val="single" w:sz="6" w:space="0" w:color="auto"/>
              <w:left w:val="single" w:sz="6" w:space="0" w:color="auto"/>
              <w:bottom w:val="single" w:sz="6" w:space="0" w:color="auto"/>
              <w:right w:val="single" w:sz="6" w:space="0" w:color="auto"/>
            </w:tcBorders>
            <w:vAlign w:val="center"/>
          </w:tcPr>
          <w:p w14:paraId="1B75DC1D" w14:textId="55C3A206" w:rsidR="00C45098" w:rsidRDefault="00802F17" w:rsidP="00C45098">
            <w:r w:rsidRPr="00802F17">
              <w:t>Приобретение звукового оборудования</w:t>
            </w:r>
            <w:r w:rsidR="00B050FF">
              <w:t xml:space="preserve"> для 1-ого ОДК в 2025 году, для 2-х СК в 2026 году, для 4-х СК в 2027 году</w:t>
            </w:r>
          </w:p>
        </w:tc>
      </w:tr>
      <w:tr w:rsidR="00C45098" w14:paraId="7FAF97EF"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D9AC581" w14:textId="79F8A93A" w:rsidR="00C45098" w:rsidRDefault="00A91EC3" w:rsidP="00C45098">
            <w:pPr>
              <w:jc w:val="center"/>
            </w:pPr>
            <w:r>
              <w:t>34</w:t>
            </w:r>
          </w:p>
        </w:tc>
        <w:tc>
          <w:tcPr>
            <w:tcW w:w="0" w:type="auto"/>
            <w:tcBorders>
              <w:top w:val="single" w:sz="6" w:space="0" w:color="auto"/>
              <w:left w:val="single" w:sz="6" w:space="0" w:color="auto"/>
              <w:bottom w:val="single" w:sz="6" w:space="0" w:color="auto"/>
              <w:right w:val="single" w:sz="6" w:space="0" w:color="auto"/>
            </w:tcBorders>
            <w:vAlign w:val="center"/>
          </w:tcPr>
          <w:p w14:paraId="2597BE6E" w14:textId="77777777" w:rsidR="00C45098" w:rsidRDefault="00C45098" w:rsidP="00C45098"/>
        </w:tc>
        <w:tc>
          <w:tcPr>
            <w:tcW w:w="1488" w:type="dxa"/>
            <w:tcBorders>
              <w:top w:val="single" w:sz="6" w:space="0" w:color="auto"/>
              <w:left w:val="single" w:sz="6" w:space="0" w:color="auto"/>
              <w:bottom w:val="single" w:sz="6" w:space="0" w:color="auto"/>
              <w:right w:val="single" w:sz="6" w:space="0" w:color="auto"/>
            </w:tcBorders>
            <w:vAlign w:val="center"/>
          </w:tcPr>
          <w:p w14:paraId="49715043" w14:textId="2CD5FA4C" w:rsidR="00C45098" w:rsidRDefault="00C45098" w:rsidP="00C45098">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1B20ED10" w14:textId="27F00E2D" w:rsidR="00C45098" w:rsidRDefault="00C45098" w:rsidP="00C45098">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593346AB" w14:textId="3F5CA2A6" w:rsidR="00C45098" w:rsidRDefault="00C45098" w:rsidP="00C45098">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1F2AEF61" w14:textId="5FD88D06" w:rsidR="00C45098" w:rsidRDefault="00C45098" w:rsidP="00C45098">
            <w:pPr>
              <w:jc w:val="center"/>
            </w:pPr>
            <w:r>
              <w:t>0120081140</w:t>
            </w:r>
          </w:p>
        </w:tc>
        <w:tc>
          <w:tcPr>
            <w:tcW w:w="558" w:type="dxa"/>
            <w:tcBorders>
              <w:top w:val="single" w:sz="6" w:space="0" w:color="auto"/>
              <w:left w:val="single" w:sz="6" w:space="0" w:color="auto"/>
              <w:bottom w:val="single" w:sz="6" w:space="0" w:color="auto"/>
              <w:right w:val="single" w:sz="6" w:space="0" w:color="auto"/>
            </w:tcBorders>
            <w:vAlign w:val="center"/>
          </w:tcPr>
          <w:p w14:paraId="4D2E2D3C" w14:textId="11A70D67" w:rsidR="00C45098" w:rsidRDefault="00C45098" w:rsidP="00C45098">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7F8A3E32" w14:textId="50B9E350" w:rsidR="00C45098" w:rsidRDefault="00C45098" w:rsidP="00C45098">
            <w:pPr>
              <w:jc w:val="right"/>
            </w:pPr>
            <w:r>
              <w:t>589 498,00</w:t>
            </w:r>
          </w:p>
        </w:tc>
        <w:tc>
          <w:tcPr>
            <w:tcW w:w="1555" w:type="dxa"/>
            <w:tcBorders>
              <w:top w:val="single" w:sz="6" w:space="0" w:color="auto"/>
              <w:left w:val="single" w:sz="6" w:space="0" w:color="auto"/>
              <w:bottom w:val="single" w:sz="6" w:space="0" w:color="auto"/>
              <w:right w:val="single" w:sz="6" w:space="0" w:color="auto"/>
            </w:tcBorders>
            <w:vAlign w:val="center"/>
          </w:tcPr>
          <w:p w14:paraId="7580F77A" w14:textId="06524510" w:rsidR="00C45098" w:rsidRDefault="00C45098" w:rsidP="00C45098">
            <w:pPr>
              <w:jc w:val="right"/>
            </w:pPr>
            <w:r>
              <w:t>177 572,00</w:t>
            </w:r>
          </w:p>
        </w:tc>
        <w:tc>
          <w:tcPr>
            <w:tcW w:w="1554" w:type="dxa"/>
            <w:tcBorders>
              <w:top w:val="single" w:sz="6" w:space="0" w:color="auto"/>
              <w:left w:val="single" w:sz="6" w:space="0" w:color="auto"/>
              <w:bottom w:val="single" w:sz="6" w:space="0" w:color="auto"/>
              <w:right w:val="single" w:sz="6" w:space="0" w:color="auto"/>
            </w:tcBorders>
            <w:vAlign w:val="center"/>
          </w:tcPr>
          <w:p w14:paraId="6FA2F223" w14:textId="1D3037DA" w:rsidR="00C45098" w:rsidRDefault="00C45098" w:rsidP="00C45098">
            <w:pPr>
              <w:jc w:val="right"/>
            </w:pPr>
            <w:r>
              <w:t>1 221 404,00</w:t>
            </w:r>
          </w:p>
        </w:tc>
        <w:tc>
          <w:tcPr>
            <w:tcW w:w="1693" w:type="dxa"/>
            <w:tcBorders>
              <w:top w:val="single" w:sz="6" w:space="0" w:color="auto"/>
              <w:left w:val="single" w:sz="6" w:space="0" w:color="auto"/>
              <w:bottom w:val="single" w:sz="6" w:space="0" w:color="auto"/>
              <w:right w:val="single" w:sz="6" w:space="0" w:color="auto"/>
            </w:tcBorders>
            <w:vAlign w:val="center"/>
          </w:tcPr>
          <w:p w14:paraId="59301B6E" w14:textId="5DDB7325" w:rsidR="00C45098" w:rsidRDefault="00C45098" w:rsidP="00C45098">
            <w:pPr>
              <w:jc w:val="right"/>
            </w:pPr>
            <w:r>
              <w:t>1 988 474,00</w:t>
            </w:r>
          </w:p>
        </w:tc>
        <w:tc>
          <w:tcPr>
            <w:tcW w:w="2119" w:type="dxa"/>
            <w:tcBorders>
              <w:top w:val="single" w:sz="6" w:space="0" w:color="auto"/>
              <w:left w:val="single" w:sz="6" w:space="0" w:color="auto"/>
              <w:bottom w:val="single" w:sz="6" w:space="0" w:color="auto"/>
              <w:right w:val="single" w:sz="6" w:space="0" w:color="auto"/>
            </w:tcBorders>
            <w:vAlign w:val="center"/>
          </w:tcPr>
          <w:p w14:paraId="25992866" w14:textId="77777777" w:rsidR="00C45098" w:rsidRDefault="00C45098" w:rsidP="00C45098"/>
        </w:tc>
      </w:tr>
      <w:tr w:rsidR="00B050FF" w14:paraId="7ED94888"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0C3F2C9" w14:textId="198575A9" w:rsidR="00B050FF" w:rsidRDefault="00A91EC3" w:rsidP="00B050FF">
            <w:pPr>
              <w:jc w:val="center"/>
            </w:pPr>
            <w:r>
              <w:lastRenderedPageBreak/>
              <w:t>35</w:t>
            </w:r>
          </w:p>
        </w:tc>
        <w:tc>
          <w:tcPr>
            <w:tcW w:w="0" w:type="auto"/>
            <w:tcBorders>
              <w:top w:val="single" w:sz="6" w:space="0" w:color="auto"/>
              <w:left w:val="single" w:sz="6" w:space="0" w:color="auto"/>
              <w:bottom w:val="single" w:sz="6" w:space="0" w:color="auto"/>
              <w:right w:val="single" w:sz="6" w:space="0" w:color="auto"/>
            </w:tcBorders>
            <w:vAlign w:val="center"/>
          </w:tcPr>
          <w:p w14:paraId="28460866" w14:textId="22821B86" w:rsidR="00B050FF" w:rsidRDefault="00B050FF" w:rsidP="00B050FF">
            <w:r>
              <w:t xml:space="preserve">1.3.13. Осуществление расходов, направленных на реализацию мероприятий по поддержке местных инициатив (Капитальный ремонт сельского клуба д. </w:t>
            </w:r>
            <w:proofErr w:type="spellStart"/>
            <w:r>
              <w:t>Гляден</w:t>
            </w:r>
            <w:proofErr w:type="spellEnd"/>
            <w:r>
              <w:t>)</w:t>
            </w:r>
          </w:p>
        </w:tc>
        <w:tc>
          <w:tcPr>
            <w:tcW w:w="1488" w:type="dxa"/>
            <w:tcBorders>
              <w:top w:val="single" w:sz="6" w:space="0" w:color="auto"/>
              <w:left w:val="single" w:sz="6" w:space="0" w:color="auto"/>
              <w:bottom w:val="single" w:sz="6" w:space="0" w:color="auto"/>
              <w:right w:val="single" w:sz="6" w:space="0" w:color="auto"/>
            </w:tcBorders>
            <w:vAlign w:val="center"/>
          </w:tcPr>
          <w:p w14:paraId="21BD02CE" w14:textId="7466A05E" w:rsidR="00B050FF" w:rsidRDefault="00B050FF" w:rsidP="00B050FF">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B2152D4" w14:textId="20233B4C" w:rsidR="00B050FF" w:rsidRDefault="00B050FF" w:rsidP="00B050FF">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78737F7B" w14:textId="02A6A3E9" w:rsidR="00B050FF" w:rsidRDefault="00B050FF" w:rsidP="00B050FF">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1EE8441" w14:textId="4DEAD831" w:rsidR="00B050FF" w:rsidRDefault="00B050FF" w:rsidP="00B050FF">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36545AC0" w14:textId="4574B2A2" w:rsidR="00B050FF" w:rsidRDefault="00B050FF" w:rsidP="00B050FF">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5D2A46E0" w14:textId="28F5D1BC" w:rsidR="00B050FF" w:rsidRDefault="00B050FF" w:rsidP="00B050FF">
            <w:pPr>
              <w:jc w:val="right"/>
            </w:pPr>
            <w:r>
              <w:t>162 182,00</w:t>
            </w:r>
          </w:p>
        </w:tc>
        <w:tc>
          <w:tcPr>
            <w:tcW w:w="1555" w:type="dxa"/>
            <w:tcBorders>
              <w:top w:val="single" w:sz="6" w:space="0" w:color="auto"/>
              <w:left w:val="single" w:sz="6" w:space="0" w:color="auto"/>
              <w:bottom w:val="single" w:sz="6" w:space="0" w:color="auto"/>
              <w:right w:val="single" w:sz="6" w:space="0" w:color="auto"/>
            </w:tcBorders>
            <w:vAlign w:val="center"/>
          </w:tcPr>
          <w:p w14:paraId="39EDE906" w14:textId="797BEDD0" w:rsidR="00B050FF" w:rsidRDefault="00B050FF" w:rsidP="00B050F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7711695D" w14:textId="225F4092" w:rsidR="00B050FF" w:rsidRDefault="00B050FF" w:rsidP="00B050F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203FAFC" w14:textId="3B3CEC31" w:rsidR="00B050FF" w:rsidRDefault="00B050FF" w:rsidP="00B050FF">
            <w:pPr>
              <w:jc w:val="right"/>
            </w:pPr>
            <w:r>
              <w:t>162 182,00</w:t>
            </w:r>
          </w:p>
        </w:tc>
        <w:tc>
          <w:tcPr>
            <w:tcW w:w="2119" w:type="dxa"/>
            <w:tcBorders>
              <w:top w:val="single" w:sz="6" w:space="0" w:color="auto"/>
              <w:left w:val="single" w:sz="6" w:space="0" w:color="auto"/>
              <w:bottom w:val="single" w:sz="6" w:space="0" w:color="auto"/>
              <w:right w:val="single" w:sz="6" w:space="0" w:color="auto"/>
            </w:tcBorders>
            <w:vAlign w:val="center"/>
          </w:tcPr>
          <w:p w14:paraId="1DC08C76" w14:textId="210D0486" w:rsidR="00B050FF" w:rsidRDefault="00B050FF" w:rsidP="00B050FF">
            <w:r w:rsidRPr="00B050FF">
              <w:t xml:space="preserve">Капитальный ремонт </w:t>
            </w:r>
            <w:r>
              <w:t>СК</w:t>
            </w:r>
            <w:r w:rsidRPr="00B050FF">
              <w:t xml:space="preserve"> </w:t>
            </w:r>
            <w:proofErr w:type="spellStart"/>
            <w:r w:rsidRPr="00B050FF">
              <w:t>д.Гляден</w:t>
            </w:r>
            <w:proofErr w:type="spellEnd"/>
            <w:r w:rsidRPr="00B050FF">
              <w:t xml:space="preserve"> </w:t>
            </w:r>
            <w:r>
              <w:t>(</w:t>
            </w:r>
            <w:r w:rsidRPr="00B050FF">
              <w:t>холл, зрительный зал, сцена, замена дверей</w:t>
            </w:r>
            <w:r>
              <w:t>)</w:t>
            </w:r>
          </w:p>
        </w:tc>
      </w:tr>
      <w:tr w:rsidR="00B050FF" w14:paraId="492FBDE5"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8B154C2" w14:textId="7AF7D191" w:rsidR="00B050FF" w:rsidRDefault="00A91EC3" w:rsidP="00B050FF">
            <w:pPr>
              <w:jc w:val="center"/>
            </w:pPr>
            <w:r>
              <w:t>36</w:t>
            </w:r>
          </w:p>
        </w:tc>
        <w:tc>
          <w:tcPr>
            <w:tcW w:w="0" w:type="auto"/>
            <w:tcBorders>
              <w:top w:val="single" w:sz="6" w:space="0" w:color="auto"/>
              <w:left w:val="single" w:sz="6" w:space="0" w:color="auto"/>
              <w:bottom w:val="single" w:sz="6" w:space="0" w:color="auto"/>
              <w:right w:val="single" w:sz="6" w:space="0" w:color="auto"/>
            </w:tcBorders>
            <w:vAlign w:val="center"/>
          </w:tcPr>
          <w:p w14:paraId="060D5A97" w14:textId="77777777" w:rsidR="00B050FF" w:rsidRDefault="00B050FF" w:rsidP="00B050FF"/>
        </w:tc>
        <w:tc>
          <w:tcPr>
            <w:tcW w:w="1488" w:type="dxa"/>
            <w:tcBorders>
              <w:top w:val="single" w:sz="6" w:space="0" w:color="auto"/>
              <w:left w:val="single" w:sz="6" w:space="0" w:color="auto"/>
              <w:bottom w:val="single" w:sz="6" w:space="0" w:color="auto"/>
              <w:right w:val="single" w:sz="6" w:space="0" w:color="auto"/>
            </w:tcBorders>
            <w:vAlign w:val="center"/>
          </w:tcPr>
          <w:p w14:paraId="49590A9A" w14:textId="2B3DF4C2" w:rsidR="00B050FF" w:rsidRDefault="00B050FF" w:rsidP="00B050FF">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77F8952D" w14:textId="02E391F8" w:rsidR="00B050FF" w:rsidRDefault="00B050FF" w:rsidP="00B050FF">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167FDA62" w14:textId="6F638240" w:rsidR="00B050FF" w:rsidRDefault="00B050FF" w:rsidP="00B050FF">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41E99EF8" w14:textId="5788C311" w:rsidR="00B050FF" w:rsidRDefault="00B050FF" w:rsidP="00B050FF">
            <w:pPr>
              <w:jc w:val="center"/>
            </w:pPr>
            <w:r>
              <w:t>01200S6417</w:t>
            </w:r>
          </w:p>
        </w:tc>
        <w:tc>
          <w:tcPr>
            <w:tcW w:w="558" w:type="dxa"/>
            <w:tcBorders>
              <w:top w:val="single" w:sz="6" w:space="0" w:color="auto"/>
              <w:left w:val="single" w:sz="6" w:space="0" w:color="auto"/>
              <w:bottom w:val="single" w:sz="6" w:space="0" w:color="auto"/>
              <w:right w:val="single" w:sz="6" w:space="0" w:color="auto"/>
            </w:tcBorders>
            <w:vAlign w:val="center"/>
          </w:tcPr>
          <w:p w14:paraId="3A8460DE" w14:textId="34B050A6" w:rsidR="00B050FF" w:rsidRDefault="00B050FF" w:rsidP="00B050FF">
            <w:pPr>
              <w:jc w:val="center"/>
            </w:pPr>
            <w:r>
              <w:t>612</w:t>
            </w:r>
          </w:p>
        </w:tc>
        <w:tc>
          <w:tcPr>
            <w:tcW w:w="1640" w:type="dxa"/>
            <w:tcBorders>
              <w:top w:val="single" w:sz="6" w:space="0" w:color="auto"/>
              <w:left w:val="single" w:sz="6" w:space="0" w:color="auto"/>
              <w:bottom w:val="single" w:sz="6" w:space="0" w:color="auto"/>
              <w:right w:val="single" w:sz="6" w:space="0" w:color="auto"/>
            </w:tcBorders>
            <w:vAlign w:val="center"/>
          </w:tcPr>
          <w:p w14:paraId="0384F726" w14:textId="6B12B23D" w:rsidR="00B050FF" w:rsidRDefault="00B050FF" w:rsidP="00B050FF">
            <w:pPr>
              <w:jc w:val="right"/>
            </w:pPr>
            <w:r>
              <w:t>162 182,00</w:t>
            </w:r>
          </w:p>
        </w:tc>
        <w:tc>
          <w:tcPr>
            <w:tcW w:w="1555" w:type="dxa"/>
            <w:tcBorders>
              <w:top w:val="single" w:sz="6" w:space="0" w:color="auto"/>
              <w:left w:val="single" w:sz="6" w:space="0" w:color="auto"/>
              <w:bottom w:val="single" w:sz="6" w:space="0" w:color="auto"/>
              <w:right w:val="single" w:sz="6" w:space="0" w:color="auto"/>
            </w:tcBorders>
            <w:vAlign w:val="center"/>
          </w:tcPr>
          <w:p w14:paraId="1F0A1FC2" w14:textId="474CC85E" w:rsidR="00B050FF" w:rsidRDefault="00B050FF" w:rsidP="00B050F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62711CBB" w14:textId="67AFA1E0" w:rsidR="00B050FF" w:rsidRDefault="00B050FF" w:rsidP="00B050F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2868282C" w14:textId="57E20583" w:rsidR="00B050FF" w:rsidRDefault="00B050FF" w:rsidP="00B050FF">
            <w:pPr>
              <w:jc w:val="right"/>
            </w:pPr>
            <w:r>
              <w:t>162 182,00</w:t>
            </w:r>
          </w:p>
        </w:tc>
        <w:tc>
          <w:tcPr>
            <w:tcW w:w="2119" w:type="dxa"/>
            <w:tcBorders>
              <w:top w:val="single" w:sz="6" w:space="0" w:color="auto"/>
              <w:left w:val="single" w:sz="6" w:space="0" w:color="auto"/>
              <w:bottom w:val="single" w:sz="6" w:space="0" w:color="auto"/>
              <w:right w:val="single" w:sz="6" w:space="0" w:color="auto"/>
            </w:tcBorders>
            <w:vAlign w:val="center"/>
          </w:tcPr>
          <w:p w14:paraId="3ED9EB96" w14:textId="77777777" w:rsidR="00B050FF" w:rsidRDefault="00B050FF" w:rsidP="00B050FF"/>
        </w:tc>
      </w:tr>
      <w:tr w:rsidR="0014354F" w14:paraId="0E62AA91"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73D16FD" w14:textId="0D17ADA2" w:rsidR="0014354F" w:rsidRDefault="00A91EC3" w:rsidP="0014354F">
            <w:pPr>
              <w:jc w:val="center"/>
            </w:pPr>
            <w:r>
              <w:lastRenderedPageBreak/>
              <w:t>37</w:t>
            </w:r>
          </w:p>
        </w:tc>
        <w:tc>
          <w:tcPr>
            <w:tcW w:w="0" w:type="auto"/>
            <w:tcBorders>
              <w:top w:val="single" w:sz="6" w:space="0" w:color="auto"/>
              <w:left w:val="single" w:sz="6" w:space="0" w:color="auto"/>
              <w:bottom w:val="single" w:sz="6" w:space="0" w:color="auto"/>
              <w:right w:val="single" w:sz="6" w:space="0" w:color="auto"/>
            </w:tcBorders>
            <w:vAlign w:val="center"/>
          </w:tcPr>
          <w:p w14:paraId="0DA7BFF4" w14:textId="211C5FCB" w:rsidR="0014354F" w:rsidRDefault="0014354F" w:rsidP="0014354F">
            <w:r>
              <w:t>1.3.14. Резерв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w:t>
            </w:r>
          </w:p>
        </w:tc>
        <w:tc>
          <w:tcPr>
            <w:tcW w:w="1488" w:type="dxa"/>
            <w:tcBorders>
              <w:top w:val="single" w:sz="6" w:space="0" w:color="auto"/>
              <w:left w:val="single" w:sz="6" w:space="0" w:color="auto"/>
              <w:bottom w:val="single" w:sz="6" w:space="0" w:color="auto"/>
              <w:right w:val="single" w:sz="6" w:space="0" w:color="auto"/>
            </w:tcBorders>
            <w:vAlign w:val="center"/>
          </w:tcPr>
          <w:p w14:paraId="777BB786" w14:textId="5893A944" w:rsidR="0014354F" w:rsidRDefault="0014354F" w:rsidP="0014354F">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603C7F3F" w14:textId="33D16A39" w:rsidR="0014354F" w:rsidRDefault="0014354F" w:rsidP="0014354F">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0BEA7F90" w14:textId="03E4E25B" w:rsidR="0014354F" w:rsidRDefault="0014354F" w:rsidP="0014354F">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3E2C6B77" w14:textId="7ECC61C5" w:rsidR="0014354F" w:rsidRDefault="0014354F" w:rsidP="0014354F">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492377E4" w14:textId="01CFC2EC" w:rsidR="0014354F" w:rsidRDefault="0014354F" w:rsidP="0014354F">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70BB407D" w14:textId="1A75910F" w:rsidR="0014354F" w:rsidRDefault="0014354F" w:rsidP="0014354F">
            <w:pPr>
              <w:jc w:val="right"/>
            </w:pPr>
            <w:r>
              <w:t>1 000 000,00</w:t>
            </w:r>
          </w:p>
        </w:tc>
        <w:tc>
          <w:tcPr>
            <w:tcW w:w="1555" w:type="dxa"/>
            <w:tcBorders>
              <w:top w:val="single" w:sz="6" w:space="0" w:color="auto"/>
              <w:left w:val="single" w:sz="6" w:space="0" w:color="auto"/>
              <w:bottom w:val="single" w:sz="6" w:space="0" w:color="auto"/>
              <w:right w:val="single" w:sz="6" w:space="0" w:color="auto"/>
            </w:tcBorders>
            <w:vAlign w:val="center"/>
          </w:tcPr>
          <w:p w14:paraId="5AA5F35E" w14:textId="2B4A9E35" w:rsidR="0014354F" w:rsidRDefault="0014354F" w:rsidP="0014354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2B765602" w14:textId="68A412BF" w:rsidR="0014354F" w:rsidRDefault="0014354F" w:rsidP="0014354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75CE640A" w14:textId="79700BC4" w:rsidR="0014354F" w:rsidRDefault="0014354F" w:rsidP="0014354F">
            <w:pPr>
              <w:jc w:val="right"/>
            </w:pPr>
            <w:r>
              <w:t>1 000 000,00</w:t>
            </w:r>
          </w:p>
        </w:tc>
        <w:tc>
          <w:tcPr>
            <w:tcW w:w="2119" w:type="dxa"/>
            <w:tcBorders>
              <w:top w:val="single" w:sz="6" w:space="0" w:color="auto"/>
              <w:left w:val="single" w:sz="6" w:space="0" w:color="auto"/>
              <w:bottom w:val="single" w:sz="6" w:space="0" w:color="auto"/>
              <w:right w:val="single" w:sz="6" w:space="0" w:color="auto"/>
            </w:tcBorders>
            <w:vAlign w:val="center"/>
          </w:tcPr>
          <w:p w14:paraId="09E0C142" w14:textId="42AB280E" w:rsidR="0014354F" w:rsidRDefault="0014354F" w:rsidP="0014354F">
            <w:r w:rsidRPr="0014354F">
              <w:t>Резервные средства будут распределены между учреждениями в 202</w:t>
            </w:r>
            <w:r>
              <w:t>5</w:t>
            </w:r>
            <w:r w:rsidRPr="0014354F">
              <w:t xml:space="preserve"> году, согласно заявкам учреждений и протокол</w:t>
            </w:r>
            <w:r w:rsidR="00B17D36">
              <w:t>ов</w:t>
            </w:r>
            <w:r w:rsidRPr="0014354F">
              <w:t xml:space="preserve"> комиссии</w:t>
            </w:r>
          </w:p>
        </w:tc>
      </w:tr>
      <w:tr w:rsidR="0014354F" w14:paraId="018AF0C0"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65B62B9" w14:textId="49953374" w:rsidR="0014354F" w:rsidRDefault="00A91EC3" w:rsidP="0014354F">
            <w:pPr>
              <w:jc w:val="center"/>
            </w:pPr>
            <w:r>
              <w:t>38</w:t>
            </w:r>
          </w:p>
        </w:tc>
        <w:tc>
          <w:tcPr>
            <w:tcW w:w="0" w:type="auto"/>
            <w:tcBorders>
              <w:top w:val="single" w:sz="6" w:space="0" w:color="auto"/>
              <w:left w:val="single" w:sz="6" w:space="0" w:color="auto"/>
              <w:bottom w:val="single" w:sz="6" w:space="0" w:color="auto"/>
              <w:right w:val="single" w:sz="6" w:space="0" w:color="auto"/>
            </w:tcBorders>
            <w:vAlign w:val="center"/>
          </w:tcPr>
          <w:p w14:paraId="7AE70A6D" w14:textId="77777777" w:rsidR="0014354F" w:rsidRDefault="0014354F" w:rsidP="0014354F"/>
        </w:tc>
        <w:tc>
          <w:tcPr>
            <w:tcW w:w="1488" w:type="dxa"/>
            <w:tcBorders>
              <w:top w:val="single" w:sz="6" w:space="0" w:color="auto"/>
              <w:left w:val="single" w:sz="6" w:space="0" w:color="auto"/>
              <w:bottom w:val="single" w:sz="6" w:space="0" w:color="auto"/>
              <w:right w:val="single" w:sz="6" w:space="0" w:color="auto"/>
            </w:tcBorders>
            <w:vAlign w:val="center"/>
          </w:tcPr>
          <w:p w14:paraId="0C87F2C9" w14:textId="5A804AFF" w:rsidR="0014354F" w:rsidRDefault="0014354F" w:rsidP="0014354F">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5679ADCF" w14:textId="06CA0EF4" w:rsidR="0014354F" w:rsidRDefault="0014354F" w:rsidP="0014354F">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150DBF29" w14:textId="10AC52DA" w:rsidR="0014354F" w:rsidRDefault="0014354F" w:rsidP="0014354F">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4B6B3D05" w14:textId="3DF32F1E" w:rsidR="0014354F" w:rsidRDefault="0014354F" w:rsidP="0014354F">
            <w:pPr>
              <w:jc w:val="center"/>
            </w:pPr>
            <w:r>
              <w:t>0120081070</w:t>
            </w:r>
          </w:p>
        </w:tc>
        <w:tc>
          <w:tcPr>
            <w:tcW w:w="558" w:type="dxa"/>
            <w:tcBorders>
              <w:top w:val="single" w:sz="6" w:space="0" w:color="auto"/>
              <w:left w:val="single" w:sz="6" w:space="0" w:color="auto"/>
              <w:bottom w:val="single" w:sz="6" w:space="0" w:color="auto"/>
              <w:right w:val="single" w:sz="6" w:space="0" w:color="auto"/>
            </w:tcBorders>
            <w:vAlign w:val="center"/>
          </w:tcPr>
          <w:p w14:paraId="6C10BA56" w14:textId="35635509" w:rsidR="0014354F" w:rsidRDefault="0014354F" w:rsidP="0014354F">
            <w:pPr>
              <w:jc w:val="center"/>
            </w:pPr>
            <w:r>
              <w:t>870</w:t>
            </w:r>
          </w:p>
        </w:tc>
        <w:tc>
          <w:tcPr>
            <w:tcW w:w="1640" w:type="dxa"/>
            <w:tcBorders>
              <w:top w:val="single" w:sz="6" w:space="0" w:color="auto"/>
              <w:left w:val="single" w:sz="6" w:space="0" w:color="auto"/>
              <w:bottom w:val="single" w:sz="6" w:space="0" w:color="auto"/>
              <w:right w:val="single" w:sz="6" w:space="0" w:color="auto"/>
            </w:tcBorders>
            <w:vAlign w:val="center"/>
          </w:tcPr>
          <w:p w14:paraId="58C9670F" w14:textId="3EC20A85" w:rsidR="0014354F" w:rsidRDefault="0014354F" w:rsidP="0014354F">
            <w:pPr>
              <w:jc w:val="right"/>
            </w:pPr>
            <w:r>
              <w:t>1 000 000,00</w:t>
            </w:r>
          </w:p>
        </w:tc>
        <w:tc>
          <w:tcPr>
            <w:tcW w:w="1555" w:type="dxa"/>
            <w:tcBorders>
              <w:top w:val="single" w:sz="6" w:space="0" w:color="auto"/>
              <w:left w:val="single" w:sz="6" w:space="0" w:color="auto"/>
              <w:bottom w:val="single" w:sz="6" w:space="0" w:color="auto"/>
              <w:right w:val="single" w:sz="6" w:space="0" w:color="auto"/>
            </w:tcBorders>
            <w:vAlign w:val="center"/>
          </w:tcPr>
          <w:p w14:paraId="418380FE" w14:textId="351A5866" w:rsidR="0014354F" w:rsidRDefault="0014354F" w:rsidP="0014354F">
            <w:pPr>
              <w:jc w:val="right"/>
            </w:pPr>
            <w:r>
              <w:t>0,00</w:t>
            </w:r>
          </w:p>
        </w:tc>
        <w:tc>
          <w:tcPr>
            <w:tcW w:w="1554" w:type="dxa"/>
            <w:tcBorders>
              <w:top w:val="single" w:sz="6" w:space="0" w:color="auto"/>
              <w:left w:val="single" w:sz="6" w:space="0" w:color="auto"/>
              <w:bottom w:val="single" w:sz="6" w:space="0" w:color="auto"/>
              <w:right w:val="single" w:sz="6" w:space="0" w:color="auto"/>
            </w:tcBorders>
            <w:vAlign w:val="center"/>
          </w:tcPr>
          <w:p w14:paraId="6CF8623E" w14:textId="4EBE10DA" w:rsidR="0014354F" w:rsidRDefault="0014354F" w:rsidP="0014354F">
            <w:pPr>
              <w:jc w:val="right"/>
            </w:pPr>
            <w:r>
              <w:t>0,00</w:t>
            </w:r>
          </w:p>
        </w:tc>
        <w:tc>
          <w:tcPr>
            <w:tcW w:w="1693" w:type="dxa"/>
            <w:tcBorders>
              <w:top w:val="single" w:sz="6" w:space="0" w:color="auto"/>
              <w:left w:val="single" w:sz="6" w:space="0" w:color="auto"/>
              <w:bottom w:val="single" w:sz="6" w:space="0" w:color="auto"/>
              <w:right w:val="single" w:sz="6" w:space="0" w:color="auto"/>
            </w:tcBorders>
            <w:vAlign w:val="center"/>
          </w:tcPr>
          <w:p w14:paraId="0FDDD9CA" w14:textId="6C996631" w:rsidR="0014354F" w:rsidRDefault="0014354F" w:rsidP="0014354F">
            <w:pPr>
              <w:jc w:val="right"/>
            </w:pPr>
            <w:r>
              <w:t>1 000 000,00</w:t>
            </w:r>
          </w:p>
        </w:tc>
        <w:tc>
          <w:tcPr>
            <w:tcW w:w="2119" w:type="dxa"/>
            <w:tcBorders>
              <w:top w:val="single" w:sz="6" w:space="0" w:color="auto"/>
              <w:left w:val="single" w:sz="6" w:space="0" w:color="auto"/>
              <w:bottom w:val="single" w:sz="6" w:space="0" w:color="auto"/>
              <w:right w:val="single" w:sz="6" w:space="0" w:color="auto"/>
            </w:tcBorders>
            <w:vAlign w:val="center"/>
          </w:tcPr>
          <w:p w14:paraId="4CF8D833" w14:textId="77777777" w:rsidR="0014354F" w:rsidRDefault="0014354F" w:rsidP="0014354F"/>
        </w:tc>
      </w:tr>
      <w:tr w:rsidR="00A91EC3" w14:paraId="18959D8A"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A2C5BA0" w14:textId="21D07106" w:rsidR="00A91EC3" w:rsidRDefault="00A91EC3" w:rsidP="00A91EC3">
            <w:pPr>
              <w:jc w:val="center"/>
            </w:pPr>
            <w:r>
              <w:t>39</w:t>
            </w:r>
          </w:p>
        </w:tc>
        <w:tc>
          <w:tcPr>
            <w:tcW w:w="0" w:type="auto"/>
            <w:tcBorders>
              <w:top w:val="single" w:sz="6" w:space="0" w:color="auto"/>
              <w:left w:val="single" w:sz="6" w:space="0" w:color="auto"/>
              <w:bottom w:val="single" w:sz="6" w:space="0" w:color="auto"/>
              <w:right w:val="single" w:sz="6" w:space="0" w:color="auto"/>
            </w:tcBorders>
            <w:vAlign w:val="center"/>
          </w:tcPr>
          <w:p w14:paraId="02C3DB8D" w14:textId="77777777" w:rsidR="00A91EC3" w:rsidRDefault="00A91EC3" w:rsidP="00A91EC3">
            <w:r>
              <w:t>Задача 2: Организация и проведение культурных мероприятий</w:t>
            </w:r>
          </w:p>
        </w:tc>
        <w:tc>
          <w:tcPr>
            <w:tcW w:w="1488" w:type="dxa"/>
            <w:tcBorders>
              <w:top w:val="single" w:sz="6" w:space="0" w:color="auto"/>
              <w:left w:val="single" w:sz="6" w:space="0" w:color="auto"/>
              <w:bottom w:val="single" w:sz="6" w:space="0" w:color="auto"/>
              <w:right w:val="single" w:sz="6" w:space="0" w:color="auto"/>
            </w:tcBorders>
            <w:vAlign w:val="center"/>
          </w:tcPr>
          <w:p w14:paraId="2ECA5C35" w14:textId="77777777" w:rsidR="00A91EC3" w:rsidRDefault="00A91EC3" w:rsidP="00A91EC3">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44028A3" w14:textId="77777777" w:rsidR="00A91EC3" w:rsidRDefault="00A91EC3" w:rsidP="00A91EC3">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4C63B55A" w14:textId="77777777" w:rsidR="00A91EC3" w:rsidRDefault="00A91EC3" w:rsidP="00A91EC3">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28312A1E" w14:textId="77777777" w:rsidR="00A91EC3" w:rsidRDefault="00A91EC3" w:rsidP="00A91EC3">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0129945F" w14:textId="77777777" w:rsidR="00A91EC3" w:rsidRDefault="00A91EC3" w:rsidP="00A91EC3">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332DC153" w14:textId="4FBA23D1" w:rsidR="00A91EC3" w:rsidRDefault="00A91EC3" w:rsidP="00A91EC3">
            <w:pPr>
              <w:jc w:val="right"/>
            </w:pPr>
            <w:r>
              <w:t>785 250,00</w:t>
            </w:r>
          </w:p>
        </w:tc>
        <w:tc>
          <w:tcPr>
            <w:tcW w:w="1555" w:type="dxa"/>
            <w:tcBorders>
              <w:top w:val="single" w:sz="6" w:space="0" w:color="auto"/>
              <w:left w:val="single" w:sz="6" w:space="0" w:color="auto"/>
              <w:bottom w:val="single" w:sz="6" w:space="0" w:color="auto"/>
              <w:right w:val="single" w:sz="6" w:space="0" w:color="auto"/>
            </w:tcBorders>
            <w:vAlign w:val="center"/>
          </w:tcPr>
          <w:p w14:paraId="7D5E6B8F" w14:textId="32FCD80D" w:rsidR="00A91EC3" w:rsidRDefault="00A91EC3" w:rsidP="00A91EC3">
            <w:pPr>
              <w:jc w:val="right"/>
            </w:pPr>
            <w:r>
              <w:t>785 250,00</w:t>
            </w:r>
          </w:p>
        </w:tc>
        <w:tc>
          <w:tcPr>
            <w:tcW w:w="1554" w:type="dxa"/>
            <w:tcBorders>
              <w:top w:val="single" w:sz="6" w:space="0" w:color="auto"/>
              <w:left w:val="single" w:sz="6" w:space="0" w:color="auto"/>
              <w:bottom w:val="single" w:sz="6" w:space="0" w:color="auto"/>
              <w:right w:val="single" w:sz="6" w:space="0" w:color="auto"/>
            </w:tcBorders>
            <w:vAlign w:val="center"/>
          </w:tcPr>
          <w:p w14:paraId="2A51538F" w14:textId="28F93D5F" w:rsidR="00A91EC3" w:rsidRDefault="00A91EC3" w:rsidP="00A91EC3">
            <w:pPr>
              <w:jc w:val="right"/>
            </w:pPr>
            <w:r>
              <w:t>785 250,00</w:t>
            </w:r>
          </w:p>
        </w:tc>
        <w:tc>
          <w:tcPr>
            <w:tcW w:w="1693" w:type="dxa"/>
            <w:tcBorders>
              <w:top w:val="single" w:sz="6" w:space="0" w:color="auto"/>
              <w:left w:val="single" w:sz="6" w:space="0" w:color="auto"/>
              <w:bottom w:val="single" w:sz="6" w:space="0" w:color="auto"/>
              <w:right w:val="single" w:sz="6" w:space="0" w:color="auto"/>
            </w:tcBorders>
            <w:vAlign w:val="center"/>
          </w:tcPr>
          <w:p w14:paraId="0CFF67E6" w14:textId="7CB42665" w:rsidR="00A91EC3" w:rsidRDefault="00A91EC3" w:rsidP="00A91EC3">
            <w:pPr>
              <w:jc w:val="right"/>
            </w:pPr>
            <w:r>
              <w:t>2 355 750,00</w:t>
            </w:r>
          </w:p>
        </w:tc>
        <w:tc>
          <w:tcPr>
            <w:tcW w:w="2119" w:type="dxa"/>
            <w:tcBorders>
              <w:top w:val="single" w:sz="6" w:space="0" w:color="auto"/>
              <w:left w:val="single" w:sz="6" w:space="0" w:color="auto"/>
              <w:bottom w:val="single" w:sz="6" w:space="0" w:color="auto"/>
              <w:right w:val="single" w:sz="6" w:space="0" w:color="auto"/>
            </w:tcBorders>
            <w:vAlign w:val="center"/>
          </w:tcPr>
          <w:p w14:paraId="3D4198F4" w14:textId="77777777" w:rsidR="00A91EC3" w:rsidRDefault="00A91EC3" w:rsidP="00A91EC3"/>
        </w:tc>
      </w:tr>
      <w:tr w:rsidR="00A91EC3" w14:paraId="011C1809"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EC962E4" w14:textId="32E24CB4" w:rsidR="00A91EC3" w:rsidRDefault="00A91EC3" w:rsidP="00A91EC3">
            <w:pPr>
              <w:jc w:val="center"/>
            </w:pPr>
            <w:r>
              <w:lastRenderedPageBreak/>
              <w:t>40</w:t>
            </w:r>
          </w:p>
        </w:tc>
        <w:tc>
          <w:tcPr>
            <w:tcW w:w="0" w:type="auto"/>
            <w:tcBorders>
              <w:top w:val="single" w:sz="6" w:space="0" w:color="auto"/>
              <w:left w:val="single" w:sz="6" w:space="0" w:color="auto"/>
              <w:bottom w:val="single" w:sz="6" w:space="0" w:color="auto"/>
              <w:right w:val="single" w:sz="6" w:space="0" w:color="auto"/>
            </w:tcBorders>
            <w:vAlign w:val="center"/>
          </w:tcPr>
          <w:p w14:paraId="4EE3A1AA" w14:textId="77777777" w:rsidR="00A91EC3" w:rsidRDefault="00A91EC3" w:rsidP="00A91EC3">
            <w:r>
              <w:t>Мероприятие 2.1. Проведение культурно-массовых мероприятий на территории Шарыповского муниципального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0DBDD2A0" w14:textId="77777777" w:rsidR="00A91EC3" w:rsidRDefault="00A91EC3" w:rsidP="00A91EC3">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4645EBC3" w14:textId="77777777" w:rsidR="00A91EC3" w:rsidRDefault="00A91EC3" w:rsidP="00A91EC3">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0372750E" w14:textId="77777777" w:rsidR="00A91EC3" w:rsidRDefault="00A91EC3" w:rsidP="00A91EC3">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59014C10" w14:textId="77777777" w:rsidR="00A91EC3" w:rsidRDefault="00A91EC3" w:rsidP="00A91EC3">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21CFE193" w14:textId="77777777" w:rsidR="00A91EC3" w:rsidRDefault="00A91EC3" w:rsidP="00A91EC3">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3F0D7D20" w14:textId="27CC6432" w:rsidR="00A91EC3" w:rsidRDefault="00A91EC3" w:rsidP="00A91EC3">
            <w:pPr>
              <w:jc w:val="right"/>
            </w:pPr>
            <w:r>
              <w:t>781 000,00</w:t>
            </w:r>
          </w:p>
        </w:tc>
        <w:tc>
          <w:tcPr>
            <w:tcW w:w="1555" w:type="dxa"/>
            <w:tcBorders>
              <w:top w:val="single" w:sz="6" w:space="0" w:color="auto"/>
              <w:left w:val="single" w:sz="6" w:space="0" w:color="auto"/>
              <w:bottom w:val="single" w:sz="6" w:space="0" w:color="auto"/>
              <w:right w:val="single" w:sz="6" w:space="0" w:color="auto"/>
            </w:tcBorders>
            <w:vAlign w:val="center"/>
          </w:tcPr>
          <w:p w14:paraId="0385FB5C" w14:textId="672C9BD1" w:rsidR="00A91EC3" w:rsidRDefault="00A91EC3" w:rsidP="00A91EC3">
            <w:pPr>
              <w:jc w:val="right"/>
            </w:pPr>
            <w:r>
              <w:t>781 000,00</w:t>
            </w:r>
          </w:p>
        </w:tc>
        <w:tc>
          <w:tcPr>
            <w:tcW w:w="1554" w:type="dxa"/>
            <w:tcBorders>
              <w:top w:val="single" w:sz="6" w:space="0" w:color="auto"/>
              <w:left w:val="single" w:sz="6" w:space="0" w:color="auto"/>
              <w:bottom w:val="single" w:sz="6" w:space="0" w:color="auto"/>
              <w:right w:val="single" w:sz="6" w:space="0" w:color="auto"/>
            </w:tcBorders>
            <w:vAlign w:val="center"/>
          </w:tcPr>
          <w:p w14:paraId="4608BDE1" w14:textId="35628FF8" w:rsidR="00A91EC3" w:rsidRDefault="00A91EC3" w:rsidP="00A91EC3">
            <w:pPr>
              <w:jc w:val="right"/>
            </w:pPr>
            <w:r>
              <w:t>781 000,00</w:t>
            </w:r>
          </w:p>
        </w:tc>
        <w:tc>
          <w:tcPr>
            <w:tcW w:w="1693" w:type="dxa"/>
            <w:tcBorders>
              <w:top w:val="single" w:sz="6" w:space="0" w:color="auto"/>
              <w:left w:val="single" w:sz="6" w:space="0" w:color="auto"/>
              <w:bottom w:val="single" w:sz="6" w:space="0" w:color="auto"/>
              <w:right w:val="single" w:sz="6" w:space="0" w:color="auto"/>
            </w:tcBorders>
            <w:vAlign w:val="center"/>
          </w:tcPr>
          <w:p w14:paraId="58694930" w14:textId="2139FE47" w:rsidR="00A91EC3" w:rsidRDefault="00A91EC3" w:rsidP="00A91EC3">
            <w:pPr>
              <w:jc w:val="right"/>
            </w:pPr>
            <w:r>
              <w:t>2 343 000,00</w:t>
            </w:r>
          </w:p>
        </w:tc>
        <w:tc>
          <w:tcPr>
            <w:tcW w:w="2119" w:type="dxa"/>
            <w:tcBorders>
              <w:top w:val="single" w:sz="6" w:space="0" w:color="auto"/>
              <w:left w:val="single" w:sz="6" w:space="0" w:color="auto"/>
              <w:bottom w:val="single" w:sz="6" w:space="0" w:color="auto"/>
              <w:right w:val="single" w:sz="6" w:space="0" w:color="auto"/>
            </w:tcBorders>
            <w:vAlign w:val="center"/>
          </w:tcPr>
          <w:p w14:paraId="5A299838" w14:textId="14FA7B65" w:rsidR="00A91EC3" w:rsidRDefault="00A91EC3" w:rsidP="00A91EC3">
            <w:r>
              <w:t>Проведение не менее 40 культурно-массовых мероприятий на территории округа, ежегодно</w:t>
            </w:r>
          </w:p>
          <w:p w14:paraId="08C177C3" w14:textId="77777777" w:rsidR="00A91EC3" w:rsidRDefault="00A91EC3" w:rsidP="00A91EC3"/>
        </w:tc>
      </w:tr>
      <w:tr w:rsidR="00A91EC3" w14:paraId="644CD024"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DD2BA7B" w14:textId="1B97BCE2" w:rsidR="00A91EC3" w:rsidRDefault="00A91EC3" w:rsidP="00A91EC3">
            <w:pPr>
              <w:jc w:val="center"/>
            </w:pPr>
            <w:r>
              <w:t>41</w:t>
            </w:r>
          </w:p>
        </w:tc>
        <w:tc>
          <w:tcPr>
            <w:tcW w:w="0" w:type="auto"/>
            <w:tcBorders>
              <w:top w:val="single" w:sz="6" w:space="0" w:color="auto"/>
              <w:left w:val="single" w:sz="6" w:space="0" w:color="auto"/>
              <w:bottom w:val="single" w:sz="6" w:space="0" w:color="auto"/>
              <w:right w:val="single" w:sz="6" w:space="0" w:color="auto"/>
            </w:tcBorders>
            <w:vAlign w:val="center"/>
          </w:tcPr>
          <w:p w14:paraId="0848D6C8" w14:textId="77777777" w:rsidR="00A91EC3" w:rsidRDefault="00A91EC3" w:rsidP="00A91EC3">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6D646A51" w14:textId="77777777" w:rsidR="00A91EC3" w:rsidRDefault="00A91EC3" w:rsidP="00A91EC3">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404F9BB3" w14:textId="77777777" w:rsidR="00A91EC3" w:rsidRDefault="00A91EC3" w:rsidP="00A91EC3">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49150468" w14:textId="77777777" w:rsidR="00A91EC3" w:rsidRDefault="00A91EC3" w:rsidP="00A91EC3">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4656F694" w14:textId="77777777" w:rsidR="00A91EC3" w:rsidRDefault="00A91EC3" w:rsidP="00A91EC3">
            <w:pPr>
              <w:jc w:val="center"/>
            </w:pPr>
            <w:r>
              <w:t>0120081080</w:t>
            </w:r>
          </w:p>
        </w:tc>
        <w:tc>
          <w:tcPr>
            <w:tcW w:w="558" w:type="dxa"/>
            <w:tcBorders>
              <w:top w:val="single" w:sz="6" w:space="0" w:color="auto"/>
              <w:left w:val="single" w:sz="6" w:space="0" w:color="auto"/>
              <w:bottom w:val="single" w:sz="6" w:space="0" w:color="auto"/>
              <w:right w:val="single" w:sz="6" w:space="0" w:color="auto"/>
            </w:tcBorders>
            <w:vAlign w:val="center"/>
          </w:tcPr>
          <w:p w14:paraId="113E5BB8" w14:textId="77777777" w:rsidR="00A91EC3" w:rsidRDefault="00A91EC3" w:rsidP="00A91EC3">
            <w:pPr>
              <w:jc w:val="center"/>
            </w:pPr>
            <w:r>
              <w:t>244</w:t>
            </w:r>
          </w:p>
        </w:tc>
        <w:tc>
          <w:tcPr>
            <w:tcW w:w="1640" w:type="dxa"/>
            <w:tcBorders>
              <w:top w:val="single" w:sz="6" w:space="0" w:color="auto"/>
              <w:left w:val="single" w:sz="6" w:space="0" w:color="auto"/>
              <w:bottom w:val="single" w:sz="6" w:space="0" w:color="auto"/>
              <w:right w:val="single" w:sz="6" w:space="0" w:color="auto"/>
            </w:tcBorders>
            <w:vAlign w:val="center"/>
          </w:tcPr>
          <w:p w14:paraId="20514E0E" w14:textId="48DCB3D2" w:rsidR="00A91EC3" w:rsidRDefault="00A91EC3" w:rsidP="00A91EC3">
            <w:pPr>
              <w:jc w:val="right"/>
            </w:pPr>
            <w:r>
              <w:t>781 000,00</w:t>
            </w:r>
          </w:p>
        </w:tc>
        <w:tc>
          <w:tcPr>
            <w:tcW w:w="1555" w:type="dxa"/>
            <w:tcBorders>
              <w:top w:val="single" w:sz="6" w:space="0" w:color="auto"/>
              <w:left w:val="single" w:sz="6" w:space="0" w:color="auto"/>
              <w:bottom w:val="single" w:sz="6" w:space="0" w:color="auto"/>
              <w:right w:val="single" w:sz="6" w:space="0" w:color="auto"/>
            </w:tcBorders>
            <w:vAlign w:val="center"/>
          </w:tcPr>
          <w:p w14:paraId="6A2C2901" w14:textId="55EB6ACF" w:rsidR="00A91EC3" w:rsidRDefault="00A91EC3" w:rsidP="00A91EC3">
            <w:pPr>
              <w:jc w:val="right"/>
            </w:pPr>
            <w:r>
              <w:t>781 000,00</w:t>
            </w:r>
          </w:p>
        </w:tc>
        <w:tc>
          <w:tcPr>
            <w:tcW w:w="1554" w:type="dxa"/>
            <w:tcBorders>
              <w:top w:val="single" w:sz="6" w:space="0" w:color="auto"/>
              <w:left w:val="single" w:sz="6" w:space="0" w:color="auto"/>
              <w:bottom w:val="single" w:sz="6" w:space="0" w:color="auto"/>
              <w:right w:val="single" w:sz="6" w:space="0" w:color="auto"/>
            </w:tcBorders>
            <w:vAlign w:val="center"/>
          </w:tcPr>
          <w:p w14:paraId="3B2DF4DD" w14:textId="436D7A24" w:rsidR="00A91EC3" w:rsidRDefault="00A91EC3" w:rsidP="00A91EC3">
            <w:pPr>
              <w:jc w:val="right"/>
            </w:pPr>
            <w:r>
              <w:t>781 000,00</w:t>
            </w:r>
          </w:p>
        </w:tc>
        <w:tc>
          <w:tcPr>
            <w:tcW w:w="1693" w:type="dxa"/>
            <w:tcBorders>
              <w:top w:val="single" w:sz="6" w:space="0" w:color="auto"/>
              <w:left w:val="single" w:sz="6" w:space="0" w:color="auto"/>
              <w:bottom w:val="single" w:sz="6" w:space="0" w:color="auto"/>
              <w:right w:val="single" w:sz="6" w:space="0" w:color="auto"/>
            </w:tcBorders>
            <w:vAlign w:val="center"/>
          </w:tcPr>
          <w:p w14:paraId="6D179288" w14:textId="59F382FB" w:rsidR="00A91EC3" w:rsidRDefault="00A91EC3" w:rsidP="00A91EC3">
            <w:pPr>
              <w:jc w:val="right"/>
            </w:pPr>
            <w:r>
              <w:t>2 343 000,00</w:t>
            </w:r>
          </w:p>
        </w:tc>
        <w:tc>
          <w:tcPr>
            <w:tcW w:w="2119" w:type="dxa"/>
            <w:tcBorders>
              <w:top w:val="single" w:sz="6" w:space="0" w:color="auto"/>
              <w:left w:val="single" w:sz="6" w:space="0" w:color="auto"/>
              <w:bottom w:val="single" w:sz="6" w:space="0" w:color="auto"/>
              <w:right w:val="single" w:sz="6" w:space="0" w:color="auto"/>
            </w:tcBorders>
            <w:vAlign w:val="center"/>
          </w:tcPr>
          <w:p w14:paraId="3C5D59DA" w14:textId="77777777" w:rsidR="00A91EC3" w:rsidRDefault="00A91EC3" w:rsidP="00A91EC3"/>
        </w:tc>
      </w:tr>
      <w:tr w:rsidR="00A91EC3" w14:paraId="048C03FD" w14:textId="77777777" w:rsidTr="00BF118D">
        <w:trPr>
          <w:cantSplit/>
          <w:trHeight w:val="5774"/>
          <w:jc w:val="center"/>
        </w:trPr>
        <w:tc>
          <w:tcPr>
            <w:tcW w:w="0" w:type="auto"/>
            <w:tcBorders>
              <w:top w:val="single" w:sz="6" w:space="0" w:color="auto"/>
              <w:left w:val="single" w:sz="6" w:space="0" w:color="auto"/>
              <w:bottom w:val="single" w:sz="6" w:space="0" w:color="auto"/>
              <w:right w:val="single" w:sz="6" w:space="0" w:color="auto"/>
            </w:tcBorders>
            <w:vAlign w:val="center"/>
          </w:tcPr>
          <w:p w14:paraId="71D9EE02" w14:textId="5C259E89" w:rsidR="00A91EC3" w:rsidRDefault="00A91EC3" w:rsidP="00A91EC3">
            <w:pPr>
              <w:jc w:val="center"/>
            </w:pPr>
            <w:r>
              <w:lastRenderedPageBreak/>
              <w:t>42</w:t>
            </w:r>
          </w:p>
        </w:tc>
        <w:tc>
          <w:tcPr>
            <w:tcW w:w="0" w:type="auto"/>
            <w:tcBorders>
              <w:top w:val="single" w:sz="6" w:space="0" w:color="auto"/>
              <w:left w:val="single" w:sz="6" w:space="0" w:color="auto"/>
              <w:bottom w:val="single" w:sz="6" w:space="0" w:color="auto"/>
              <w:right w:val="single" w:sz="6" w:space="0" w:color="auto"/>
            </w:tcBorders>
            <w:vAlign w:val="center"/>
          </w:tcPr>
          <w:p w14:paraId="508CC95F" w14:textId="77777777" w:rsidR="00A91EC3" w:rsidRDefault="00A91EC3" w:rsidP="00A91EC3">
            <w:r>
              <w:t>Мероприятие 2.2. Организация тематической выставки-ярмарки народных художественных промыслов на территории с. Парная</w:t>
            </w:r>
          </w:p>
        </w:tc>
        <w:tc>
          <w:tcPr>
            <w:tcW w:w="1488" w:type="dxa"/>
            <w:tcBorders>
              <w:top w:val="single" w:sz="6" w:space="0" w:color="auto"/>
              <w:left w:val="single" w:sz="6" w:space="0" w:color="auto"/>
              <w:bottom w:val="single" w:sz="6" w:space="0" w:color="auto"/>
              <w:right w:val="single" w:sz="6" w:space="0" w:color="auto"/>
            </w:tcBorders>
            <w:vAlign w:val="center"/>
          </w:tcPr>
          <w:p w14:paraId="44162B16" w14:textId="77777777" w:rsidR="00A91EC3" w:rsidRDefault="00A91EC3" w:rsidP="00A91EC3">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17FC236" w14:textId="77777777" w:rsidR="00A91EC3" w:rsidRDefault="00A91EC3" w:rsidP="00A91EC3">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3D4A5594" w14:textId="77777777" w:rsidR="00A91EC3" w:rsidRDefault="00A91EC3" w:rsidP="00A91EC3">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67C1DEF0" w14:textId="77777777" w:rsidR="00A91EC3" w:rsidRDefault="00A91EC3" w:rsidP="00A91EC3">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139284AB" w14:textId="77777777" w:rsidR="00A91EC3" w:rsidRDefault="00A91EC3" w:rsidP="00A91EC3">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76F841AD" w14:textId="77777777" w:rsidR="00A91EC3" w:rsidRDefault="00A91EC3" w:rsidP="00A91EC3">
            <w:pPr>
              <w:jc w:val="right"/>
            </w:pPr>
            <w:r>
              <w:t>4 250,00</w:t>
            </w:r>
          </w:p>
        </w:tc>
        <w:tc>
          <w:tcPr>
            <w:tcW w:w="1555" w:type="dxa"/>
            <w:tcBorders>
              <w:top w:val="single" w:sz="6" w:space="0" w:color="auto"/>
              <w:left w:val="single" w:sz="6" w:space="0" w:color="auto"/>
              <w:bottom w:val="single" w:sz="6" w:space="0" w:color="auto"/>
              <w:right w:val="single" w:sz="6" w:space="0" w:color="auto"/>
            </w:tcBorders>
            <w:vAlign w:val="center"/>
          </w:tcPr>
          <w:p w14:paraId="2CFC7479" w14:textId="77777777" w:rsidR="00A91EC3" w:rsidRDefault="00A91EC3" w:rsidP="00A91EC3">
            <w:pPr>
              <w:jc w:val="right"/>
            </w:pPr>
            <w:r>
              <w:t>4 250,00</w:t>
            </w:r>
          </w:p>
        </w:tc>
        <w:tc>
          <w:tcPr>
            <w:tcW w:w="1554" w:type="dxa"/>
            <w:tcBorders>
              <w:top w:val="single" w:sz="6" w:space="0" w:color="auto"/>
              <w:left w:val="single" w:sz="6" w:space="0" w:color="auto"/>
              <w:bottom w:val="single" w:sz="6" w:space="0" w:color="auto"/>
              <w:right w:val="single" w:sz="6" w:space="0" w:color="auto"/>
            </w:tcBorders>
            <w:vAlign w:val="center"/>
          </w:tcPr>
          <w:p w14:paraId="6C0D0BB7" w14:textId="77777777" w:rsidR="00A91EC3" w:rsidRDefault="00A91EC3" w:rsidP="00A91EC3">
            <w:pPr>
              <w:jc w:val="right"/>
            </w:pPr>
            <w:r>
              <w:t>4 250,00</w:t>
            </w:r>
          </w:p>
        </w:tc>
        <w:tc>
          <w:tcPr>
            <w:tcW w:w="1693" w:type="dxa"/>
            <w:tcBorders>
              <w:top w:val="single" w:sz="6" w:space="0" w:color="auto"/>
              <w:left w:val="single" w:sz="6" w:space="0" w:color="auto"/>
              <w:bottom w:val="single" w:sz="6" w:space="0" w:color="auto"/>
              <w:right w:val="single" w:sz="6" w:space="0" w:color="auto"/>
            </w:tcBorders>
            <w:vAlign w:val="center"/>
          </w:tcPr>
          <w:p w14:paraId="4B874971" w14:textId="77777777" w:rsidR="00A91EC3" w:rsidRDefault="00A91EC3" w:rsidP="00A91EC3">
            <w:pPr>
              <w:jc w:val="right"/>
            </w:pPr>
            <w:r>
              <w:t>12 750,00</w:t>
            </w:r>
          </w:p>
        </w:tc>
        <w:tc>
          <w:tcPr>
            <w:tcW w:w="2119" w:type="dxa"/>
            <w:tcBorders>
              <w:top w:val="single" w:sz="6" w:space="0" w:color="auto"/>
              <w:left w:val="single" w:sz="6" w:space="0" w:color="auto"/>
              <w:bottom w:val="single" w:sz="6" w:space="0" w:color="auto"/>
              <w:right w:val="single" w:sz="6" w:space="0" w:color="auto"/>
            </w:tcBorders>
            <w:vAlign w:val="center"/>
          </w:tcPr>
          <w:p w14:paraId="20194580" w14:textId="7D4E4A6C" w:rsidR="00A91EC3" w:rsidRDefault="00A91EC3" w:rsidP="00A91EC3">
            <w:r>
              <w:t>Проведение 1 мероприятия для популяризации традиционных и современных народных художественных ремесел, и промыслов, привлечение широких кругов населения к творчеству мастеров Шарыповского муниципального округа, ежегодно</w:t>
            </w:r>
          </w:p>
        </w:tc>
      </w:tr>
      <w:tr w:rsidR="00A91EC3" w14:paraId="71786234" w14:textId="77777777" w:rsidTr="00BF118D">
        <w:trPr>
          <w:cantSplit/>
          <w:trHeight w:val="1511"/>
          <w:jc w:val="center"/>
        </w:trPr>
        <w:tc>
          <w:tcPr>
            <w:tcW w:w="0" w:type="auto"/>
            <w:tcBorders>
              <w:top w:val="single" w:sz="6" w:space="0" w:color="auto"/>
              <w:left w:val="single" w:sz="6" w:space="0" w:color="auto"/>
              <w:bottom w:val="single" w:sz="6" w:space="0" w:color="auto"/>
              <w:right w:val="single" w:sz="6" w:space="0" w:color="auto"/>
            </w:tcBorders>
            <w:vAlign w:val="center"/>
          </w:tcPr>
          <w:p w14:paraId="0A81B524" w14:textId="6CE7B12F" w:rsidR="00A91EC3" w:rsidRDefault="00A91EC3" w:rsidP="00A91EC3">
            <w:pPr>
              <w:jc w:val="center"/>
            </w:pPr>
            <w:r>
              <w:t>43</w:t>
            </w:r>
          </w:p>
        </w:tc>
        <w:tc>
          <w:tcPr>
            <w:tcW w:w="0" w:type="auto"/>
            <w:tcBorders>
              <w:top w:val="single" w:sz="6" w:space="0" w:color="auto"/>
              <w:left w:val="single" w:sz="6" w:space="0" w:color="auto"/>
              <w:bottom w:val="single" w:sz="6" w:space="0" w:color="auto"/>
              <w:right w:val="single" w:sz="6" w:space="0" w:color="auto"/>
            </w:tcBorders>
            <w:vAlign w:val="center"/>
          </w:tcPr>
          <w:p w14:paraId="2D0ECA58" w14:textId="77777777" w:rsidR="00A91EC3" w:rsidRDefault="00A91EC3" w:rsidP="00A91EC3">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2B756883" w14:textId="77777777" w:rsidR="00A91EC3" w:rsidRDefault="00A91EC3" w:rsidP="00A91EC3">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52373B90" w14:textId="77777777" w:rsidR="00A91EC3" w:rsidRDefault="00A91EC3" w:rsidP="00A91EC3">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2BF4D237" w14:textId="77777777" w:rsidR="00A91EC3" w:rsidRDefault="00A91EC3" w:rsidP="00A91EC3">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6A3145B8" w14:textId="77777777" w:rsidR="00A91EC3" w:rsidRDefault="00A91EC3" w:rsidP="00A91EC3">
            <w:pPr>
              <w:jc w:val="center"/>
            </w:pPr>
            <w:r>
              <w:t>0120081100</w:t>
            </w:r>
          </w:p>
        </w:tc>
        <w:tc>
          <w:tcPr>
            <w:tcW w:w="558" w:type="dxa"/>
            <w:tcBorders>
              <w:top w:val="single" w:sz="6" w:space="0" w:color="auto"/>
              <w:left w:val="single" w:sz="6" w:space="0" w:color="auto"/>
              <w:bottom w:val="single" w:sz="6" w:space="0" w:color="auto"/>
              <w:right w:val="single" w:sz="6" w:space="0" w:color="auto"/>
            </w:tcBorders>
            <w:vAlign w:val="center"/>
          </w:tcPr>
          <w:p w14:paraId="7F4C9774" w14:textId="77777777" w:rsidR="00A91EC3" w:rsidRDefault="00A91EC3" w:rsidP="00A91EC3">
            <w:pPr>
              <w:jc w:val="center"/>
            </w:pPr>
            <w:r>
              <w:t>244</w:t>
            </w:r>
          </w:p>
        </w:tc>
        <w:tc>
          <w:tcPr>
            <w:tcW w:w="1640" w:type="dxa"/>
            <w:tcBorders>
              <w:top w:val="single" w:sz="6" w:space="0" w:color="auto"/>
              <w:left w:val="single" w:sz="6" w:space="0" w:color="auto"/>
              <w:bottom w:val="single" w:sz="6" w:space="0" w:color="auto"/>
              <w:right w:val="single" w:sz="6" w:space="0" w:color="auto"/>
            </w:tcBorders>
            <w:vAlign w:val="center"/>
          </w:tcPr>
          <w:p w14:paraId="385B47C2" w14:textId="77777777" w:rsidR="00A91EC3" w:rsidRDefault="00A91EC3" w:rsidP="00A91EC3">
            <w:pPr>
              <w:jc w:val="right"/>
            </w:pPr>
            <w:r>
              <w:t>4 250,00</w:t>
            </w:r>
          </w:p>
        </w:tc>
        <w:tc>
          <w:tcPr>
            <w:tcW w:w="1555" w:type="dxa"/>
            <w:tcBorders>
              <w:top w:val="single" w:sz="6" w:space="0" w:color="auto"/>
              <w:left w:val="single" w:sz="6" w:space="0" w:color="auto"/>
              <w:bottom w:val="single" w:sz="6" w:space="0" w:color="auto"/>
              <w:right w:val="single" w:sz="6" w:space="0" w:color="auto"/>
            </w:tcBorders>
            <w:vAlign w:val="center"/>
          </w:tcPr>
          <w:p w14:paraId="20DCB8D1" w14:textId="77777777" w:rsidR="00A91EC3" w:rsidRDefault="00A91EC3" w:rsidP="00A91EC3">
            <w:pPr>
              <w:jc w:val="right"/>
            </w:pPr>
            <w:r>
              <w:t>4 250,00</w:t>
            </w:r>
          </w:p>
        </w:tc>
        <w:tc>
          <w:tcPr>
            <w:tcW w:w="1554" w:type="dxa"/>
            <w:tcBorders>
              <w:top w:val="single" w:sz="6" w:space="0" w:color="auto"/>
              <w:left w:val="single" w:sz="6" w:space="0" w:color="auto"/>
              <w:bottom w:val="single" w:sz="6" w:space="0" w:color="auto"/>
              <w:right w:val="single" w:sz="6" w:space="0" w:color="auto"/>
            </w:tcBorders>
            <w:vAlign w:val="center"/>
          </w:tcPr>
          <w:p w14:paraId="4EAAED83" w14:textId="77777777" w:rsidR="00A91EC3" w:rsidRDefault="00A91EC3" w:rsidP="00A91EC3">
            <w:pPr>
              <w:jc w:val="right"/>
            </w:pPr>
            <w:r>
              <w:t>4 250,00</w:t>
            </w:r>
          </w:p>
        </w:tc>
        <w:tc>
          <w:tcPr>
            <w:tcW w:w="1693" w:type="dxa"/>
            <w:tcBorders>
              <w:top w:val="single" w:sz="6" w:space="0" w:color="auto"/>
              <w:left w:val="single" w:sz="6" w:space="0" w:color="auto"/>
              <w:bottom w:val="single" w:sz="6" w:space="0" w:color="auto"/>
              <w:right w:val="single" w:sz="6" w:space="0" w:color="auto"/>
            </w:tcBorders>
            <w:vAlign w:val="center"/>
          </w:tcPr>
          <w:p w14:paraId="0E668E4A" w14:textId="77777777" w:rsidR="00A91EC3" w:rsidRDefault="00A91EC3" w:rsidP="00A91EC3">
            <w:pPr>
              <w:jc w:val="right"/>
            </w:pPr>
            <w:r>
              <w:t>12 750,00</w:t>
            </w:r>
          </w:p>
        </w:tc>
        <w:tc>
          <w:tcPr>
            <w:tcW w:w="2119" w:type="dxa"/>
            <w:tcBorders>
              <w:top w:val="single" w:sz="6" w:space="0" w:color="auto"/>
              <w:left w:val="single" w:sz="6" w:space="0" w:color="auto"/>
              <w:bottom w:val="single" w:sz="6" w:space="0" w:color="auto"/>
              <w:right w:val="single" w:sz="6" w:space="0" w:color="auto"/>
            </w:tcBorders>
            <w:vAlign w:val="center"/>
          </w:tcPr>
          <w:p w14:paraId="0F6D5C3E" w14:textId="77777777" w:rsidR="00A91EC3" w:rsidRDefault="00A91EC3" w:rsidP="00A91EC3"/>
        </w:tc>
      </w:tr>
      <w:tr w:rsidR="00A91EC3" w14:paraId="298DFC72"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25C611F" w14:textId="08F774C9" w:rsidR="00A91EC3" w:rsidRDefault="00A91EC3" w:rsidP="00A91EC3">
            <w:pPr>
              <w:jc w:val="center"/>
            </w:pPr>
            <w:r>
              <w:lastRenderedPageBreak/>
              <w:t>44</w:t>
            </w:r>
          </w:p>
        </w:tc>
        <w:tc>
          <w:tcPr>
            <w:tcW w:w="0" w:type="auto"/>
            <w:tcBorders>
              <w:top w:val="single" w:sz="6" w:space="0" w:color="auto"/>
              <w:left w:val="single" w:sz="6" w:space="0" w:color="auto"/>
              <w:bottom w:val="single" w:sz="6" w:space="0" w:color="auto"/>
              <w:right w:val="single" w:sz="6" w:space="0" w:color="auto"/>
            </w:tcBorders>
            <w:vAlign w:val="center"/>
          </w:tcPr>
          <w:p w14:paraId="1D06C266" w14:textId="231FEB05" w:rsidR="00A91EC3" w:rsidRDefault="00A91EC3" w:rsidP="00A91EC3">
            <w:r>
              <w:t xml:space="preserve">Задача 3: </w:t>
            </w:r>
            <w:r w:rsidRPr="0033314B">
              <w:t>Развитие добровольческой (волонтерской) деятельности в области художественного творчества, культуры, искусства</w:t>
            </w:r>
          </w:p>
        </w:tc>
        <w:tc>
          <w:tcPr>
            <w:tcW w:w="1488" w:type="dxa"/>
            <w:tcBorders>
              <w:top w:val="single" w:sz="6" w:space="0" w:color="auto"/>
              <w:left w:val="single" w:sz="6" w:space="0" w:color="auto"/>
              <w:bottom w:val="single" w:sz="6" w:space="0" w:color="auto"/>
              <w:right w:val="single" w:sz="6" w:space="0" w:color="auto"/>
            </w:tcBorders>
            <w:vAlign w:val="center"/>
          </w:tcPr>
          <w:p w14:paraId="275C7841" w14:textId="77777777" w:rsidR="00A91EC3" w:rsidRDefault="00A91EC3" w:rsidP="00A91EC3">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217E2E1B" w14:textId="77777777" w:rsidR="00A91EC3" w:rsidRDefault="00A91EC3" w:rsidP="00A91EC3">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00BB8925" w14:textId="77777777" w:rsidR="00A91EC3" w:rsidRDefault="00A91EC3" w:rsidP="00A91EC3">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358900EC" w14:textId="77777777" w:rsidR="00A91EC3" w:rsidRDefault="00A91EC3" w:rsidP="00A91EC3">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63F52537" w14:textId="77777777" w:rsidR="00A91EC3" w:rsidRDefault="00A91EC3" w:rsidP="00A91EC3">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4EA19F39" w14:textId="77777777" w:rsidR="00A91EC3" w:rsidRDefault="00A91EC3" w:rsidP="00A91EC3">
            <w:pPr>
              <w:jc w:val="right"/>
            </w:pPr>
            <w:r>
              <w:t>5 250,00</w:t>
            </w:r>
          </w:p>
        </w:tc>
        <w:tc>
          <w:tcPr>
            <w:tcW w:w="1555" w:type="dxa"/>
            <w:tcBorders>
              <w:top w:val="single" w:sz="6" w:space="0" w:color="auto"/>
              <w:left w:val="single" w:sz="6" w:space="0" w:color="auto"/>
              <w:bottom w:val="single" w:sz="6" w:space="0" w:color="auto"/>
              <w:right w:val="single" w:sz="6" w:space="0" w:color="auto"/>
            </w:tcBorders>
            <w:vAlign w:val="center"/>
          </w:tcPr>
          <w:p w14:paraId="29662B4B" w14:textId="77777777" w:rsidR="00A91EC3" w:rsidRDefault="00A91EC3" w:rsidP="00A91EC3">
            <w:pPr>
              <w:jc w:val="right"/>
            </w:pPr>
            <w:r>
              <w:t>5 250,00</w:t>
            </w:r>
          </w:p>
        </w:tc>
        <w:tc>
          <w:tcPr>
            <w:tcW w:w="1554" w:type="dxa"/>
            <w:tcBorders>
              <w:top w:val="single" w:sz="6" w:space="0" w:color="auto"/>
              <w:left w:val="single" w:sz="6" w:space="0" w:color="auto"/>
              <w:bottom w:val="single" w:sz="6" w:space="0" w:color="auto"/>
              <w:right w:val="single" w:sz="6" w:space="0" w:color="auto"/>
            </w:tcBorders>
            <w:vAlign w:val="center"/>
          </w:tcPr>
          <w:p w14:paraId="4F97B110" w14:textId="77777777" w:rsidR="00A91EC3" w:rsidRDefault="00A91EC3" w:rsidP="00A91EC3">
            <w:pPr>
              <w:jc w:val="right"/>
            </w:pPr>
            <w:r>
              <w:t>5 250,00</w:t>
            </w:r>
          </w:p>
        </w:tc>
        <w:tc>
          <w:tcPr>
            <w:tcW w:w="1693" w:type="dxa"/>
            <w:tcBorders>
              <w:top w:val="single" w:sz="6" w:space="0" w:color="auto"/>
              <w:left w:val="single" w:sz="6" w:space="0" w:color="auto"/>
              <w:bottom w:val="single" w:sz="6" w:space="0" w:color="auto"/>
              <w:right w:val="single" w:sz="6" w:space="0" w:color="auto"/>
            </w:tcBorders>
            <w:vAlign w:val="center"/>
          </w:tcPr>
          <w:p w14:paraId="0970A455" w14:textId="77777777" w:rsidR="00A91EC3" w:rsidRDefault="00A91EC3" w:rsidP="00A91EC3">
            <w:pPr>
              <w:jc w:val="right"/>
            </w:pPr>
            <w:r>
              <w:t>15 750,00</w:t>
            </w:r>
          </w:p>
        </w:tc>
        <w:tc>
          <w:tcPr>
            <w:tcW w:w="2119" w:type="dxa"/>
            <w:tcBorders>
              <w:top w:val="single" w:sz="6" w:space="0" w:color="auto"/>
              <w:left w:val="single" w:sz="6" w:space="0" w:color="auto"/>
              <w:bottom w:val="single" w:sz="6" w:space="0" w:color="auto"/>
              <w:right w:val="single" w:sz="6" w:space="0" w:color="auto"/>
            </w:tcBorders>
            <w:vAlign w:val="center"/>
          </w:tcPr>
          <w:p w14:paraId="415D0B79" w14:textId="77777777" w:rsidR="00A91EC3" w:rsidRDefault="00A91EC3" w:rsidP="00A91EC3"/>
        </w:tc>
      </w:tr>
      <w:tr w:rsidR="00A91EC3" w14:paraId="3D7D7373"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71A72F0" w14:textId="1CD94B86" w:rsidR="00A91EC3" w:rsidRDefault="00A91EC3" w:rsidP="00A91EC3">
            <w:pPr>
              <w:jc w:val="center"/>
            </w:pPr>
            <w:r>
              <w:t>45</w:t>
            </w:r>
          </w:p>
        </w:tc>
        <w:tc>
          <w:tcPr>
            <w:tcW w:w="0" w:type="auto"/>
            <w:tcBorders>
              <w:top w:val="single" w:sz="6" w:space="0" w:color="auto"/>
              <w:left w:val="single" w:sz="6" w:space="0" w:color="auto"/>
              <w:bottom w:val="single" w:sz="6" w:space="0" w:color="auto"/>
              <w:right w:val="single" w:sz="6" w:space="0" w:color="auto"/>
            </w:tcBorders>
            <w:vAlign w:val="center"/>
          </w:tcPr>
          <w:p w14:paraId="5CB82CA4" w14:textId="77777777" w:rsidR="00A91EC3" w:rsidRDefault="00A91EC3" w:rsidP="00A91EC3">
            <w:r>
              <w:t>Мероприятие 3.1. Поддержка и развитие общественного движения "Волонтеры культуры"</w:t>
            </w:r>
          </w:p>
        </w:tc>
        <w:tc>
          <w:tcPr>
            <w:tcW w:w="1488" w:type="dxa"/>
            <w:tcBorders>
              <w:top w:val="single" w:sz="6" w:space="0" w:color="auto"/>
              <w:left w:val="single" w:sz="6" w:space="0" w:color="auto"/>
              <w:bottom w:val="single" w:sz="6" w:space="0" w:color="auto"/>
              <w:right w:val="single" w:sz="6" w:space="0" w:color="auto"/>
            </w:tcBorders>
            <w:vAlign w:val="center"/>
          </w:tcPr>
          <w:p w14:paraId="2095660C" w14:textId="77777777" w:rsidR="00A91EC3" w:rsidRDefault="00A91EC3" w:rsidP="00A91EC3">
            <w:pPr>
              <w:jc w:val="center"/>
            </w:pPr>
            <w:r>
              <w:t>X</w:t>
            </w:r>
          </w:p>
        </w:tc>
        <w:tc>
          <w:tcPr>
            <w:tcW w:w="616" w:type="dxa"/>
            <w:tcBorders>
              <w:top w:val="single" w:sz="6" w:space="0" w:color="auto"/>
              <w:left w:val="single" w:sz="6" w:space="0" w:color="auto"/>
              <w:bottom w:val="single" w:sz="6" w:space="0" w:color="auto"/>
              <w:right w:val="single" w:sz="6" w:space="0" w:color="auto"/>
            </w:tcBorders>
            <w:vAlign w:val="center"/>
          </w:tcPr>
          <w:p w14:paraId="1E78A55D" w14:textId="77777777" w:rsidR="00A91EC3" w:rsidRDefault="00A91EC3" w:rsidP="00A91EC3">
            <w:pPr>
              <w:jc w:val="center"/>
            </w:pPr>
            <w:r>
              <w:t>X</w:t>
            </w:r>
          </w:p>
        </w:tc>
        <w:tc>
          <w:tcPr>
            <w:tcW w:w="763" w:type="dxa"/>
            <w:tcBorders>
              <w:top w:val="single" w:sz="6" w:space="0" w:color="auto"/>
              <w:left w:val="single" w:sz="6" w:space="0" w:color="auto"/>
              <w:bottom w:val="single" w:sz="6" w:space="0" w:color="auto"/>
              <w:right w:val="single" w:sz="6" w:space="0" w:color="auto"/>
            </w:tcBorders>
            <w:vAlign w:val="center"/>
          </w:tcPr>
          <w:p w14:paraId="156CB3CF" w14:textId="77777777" w:rsidR="00A91EC3" w:rsidRDefault="00A91EC3" w:rsidP="00A91EC3">
            <w:pPr>
              <w:jc w:val="center"/>
            </w:pPr>
            <w:r>
              <w:t>X</w:t>
            </w:r>
          </w:p>
        </w:tc>
        <w:tc>
          <w:tcPr>
            <w:tcW w:w="1468" w:type="dxa"/>
            <w:tcBorders>
              <w:top w:val="single" w:sz="6" w:space="0" w:color="auto"/>
              <w:left w:val="single" w:sz="6" w:space="0" w:color="auto"/>
              <w:bottom w:val="single" w:sz="6" w:space="0" w:color="auto"/>
              <w:right w:val="single" w:sz="6" w:space="0" w:color="auto"/>
            </w:tcBorders>
            <w:vAlign w:val="center"/>
          </w:tcPr>
          <w:p w14:paraId="063AC992" w14:textId="77777777" w:rsidR="00A91EC3" w:rsidRDefault="00A91EC3" w:rsidP="00A91EC3">
            <w:pPr>
              <w:jc w:val="center"/>
            </w:pPr>
            <w:r>
              <w:t>X</w:t>
            </w:r>
          </w:p>
        </w:tc>
        <w:tc>
          <w:tcPr>
            <w:tcW w:w="558" w:type="dxa"/>
            <w:tcBorders>
              <w:top w:val="single" w:sz="6" w:space="0" w:color="auto"/>
              <w:left w:val="single" w:sz="6" w:space="0" w:color="auto"/>
              <w:bottom w:val="single" w:sz="6" w:space="0" w:color="auto"/>
              <w:right w:val="single" w:sz="6" w:space="0" w:color="auto"/>
            </w:tcBorders>
            <w:vAlign w:val="center"/>
          </w:tcPr>
          <w:p w14:paraId="18539074" w14:textId="77777777" w:rsidR="00A91EC3" w:rsidRDefault="00A91EC3" w:rsidP="00A91EC3">
            <w:pPr>
              <w:jc w:val="center"/>
            </w:pPr>
            <w:r>
              <w:t>X</w:t>
            </w:r>
          </w:p>
        </w:tc>
        <w:tc>
          <w:tcPr>
            <w:tcW w:w="1640" w:type="dxa"/>
            <w:tcBorders>
              <w:top w:val="single" w:sz="6" w:space="0" w:color="auto"/>
              <w:left w:val="single" w:sz="6" w:space="0" w:color="auto"/>
              <w:bottom w:val="single" w:sz="6" w:space="0" w:color="auto"/>
              <w:right w:val="single" w:sz="6" w:space="0" w:color="auto"/>
            </w:tcBorders>
            <w:vAlign w:val="center"/>
          </w:tcPr>
          <w:p w14:paraId="58D95E46" w14:textId="77777777" w:rsidR="00A91EC3" w:rsidRDefault="00A91EC3" w:rsidP="00A91EC3">
            <w:pPr>
              <w:jc w:val="right"/>
            </w:pPr>
            <w:r>
              <w:t>5 250,00</w:t>
            </w:r>
          </w:p>
        </w:tc>
        <w:tc>
          <w:tcPr>
            <w:tcW w:w="1555" w:type="dxa"/>
            <w:tcBorders>
              <w:top w:val="single" w:sz="6" w:space="0" w:color="auto"/>
              <w:left w:val="single" w:sz="6" w:space="0" w:color="auto"/>
              <w:bottom w:val="single" w:sz="6" w:space="0" w:color="auto"/>
              <w:right w:val="single" w:sz="6" w:space="0" w:color="auto"/>
            </w:tcBorders>
            <w:vAlign w:val="center"/>
          </w:tcPr>
          <w:p w14:paraId="26027CBF" w14:textId="77777777" w:rsidR="00A91EC3" w:rsidRDefault="00A91EC3" w:rsidP="00A91EC3">
            <w:pPr>
              <w:jc w:val="right"/>
            </w:pPr>
            <w:r>
              <w:t>5 250,00</w:t>
            </w:r>
          </w:p>
        </w:tc>
        <w:tc>
          <w:tcPr>
            <w:tcW w:w="1554" w:type="dxa"/>
            <w:tcBorders>
              <w:top w:val="single" w:sz="6" w:space="0" w:color="auto"/>
              <w:left w:val="single" w:sz="6" w:space="0" w:color="auto"/>
              <w:bottom w:val="single" w:sz="6" w:space="0" w:color="auto"/>
              <w:right w:val="single" w:sz="6" w:space="0" w:color="auto"/>
            </w:tcBorders>
            <w:vAlign w:val="center"/>
          </w:tcPr>
          <w:p w14:paraId="487872A5" w14:textId="77777777" w:rsidR="00A91EC3" w:rsidRDefault="00A91EC3" w:rsidP="00A91EC3">
            <w:pPr>
              <w:jc w:val="right"/>
            </w:pPr>
            <w:r>
              <w:t>5 250,00</w:t>
            </w:r>
          </w:p>
        </w:tc>
        <w:tc>
          <w:tcPr>
            <w:tcW w:w="1693" w:type="dxa"/>
            <w:tcBorders>
              <w:top w:val="single" w:sz="6" w:space="0" w:color="auto"/>
              <w:left w:val="single" w:sz="6" w:space="0" w:color="auto"/>
              <w:bottom w:val="single" w:sz="6" w:space="0" w:color="auto"/>
              <w:right w:val="single" w:sz="6" w:space="0" w:color="auto"/>
            </w:tcBorders>
            <w:vAlign w:val="center"/>
          </w:tcPr>
          <w:p w14:paraId="4FD2F3D0" w14:textId="77777777" w:rsidR="00A91EC3" w:rsidRDefault="00A91EC3" w:rsidP="00A91EC3">
            <w:pPr>
              <w:jc w:val="right"/>
            </w:pPr>
            <w:r>
              <w:t>15 750,00</w:t>
            </w:r>
          </w:p>
        </w:tc>
        <w:tc>
          <w:tcPr>
            <w:tcW w:w="2119" w:type="dxa"/>
            <w:tcBorders>
              <w:top w:val="single" w:sz="6" w:space="0" w:color="auto"/>
              <w:left w:val="single" w:sz="6" w:space="0" w:color="auto"/>
              <w:bottom w:val="single" w:sz="6" w:space="0" w:color="auto"/>
              <w:right w:val="single" w:sz="6" w:space="0" w:color="auto"/>
            </w:tcBorders>
            <w:vAlign w:val="center"/>
          </w:tcPr>
          <w:p w14:paraId="6AE06487" w14:textId="77777777" w:rsidR="00A91EC3" w:rsidRDefault="00A91EC3" w:rsidP="00A91EC3">
            <w:r>
              <w:t>Организация волонтерского сопровождения событийных мероприятий на набережной "Паруса мечты" Количество волонтеров, вовлеченных в программу "Волонтеры Культуры" не менее 45 человек ежегодно</w:t>
            </w:r>
          </w:p>
        </w:tc>
      </w:tr>
      <w:tr w:rsidR="00A91EC3" w14:paraId="3E2522DB" w14:textId="77777777" w:rsidTr="00BF118D">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0C2C58B" w14:textId="60270757" w:rsidR="00A91EC3" w:rsidRDefault="00A91EC3" w:rsidP="00A91EC3">
            <w:pPr>
              <w:jc w:val="center"/>
            </w:pPr>
            <w:r>
              <w:t>46</w:t>
            </w:r>
          </w:p>
        </w:tc>
        <w:tc>
          <w:tcPr>
            <w:tcW w:w="0" w:type="auto"/>
            <w:tcBorders>
              <w:top w:val="single" w:sz="6" w:space="0" w:color="auto"/>
              <w:left w:val="single" w:sz="6" w:space="0" w:color="auto"/>
              <w:bottom w:val="single" w:sz="6" w:space="0" w:color="auto"/>
              <w:right w:val="single" w:sz="6" w:space="0" w:color="auto"/>
            </w:tcBorders>
            <w:vAlign w:val="center"/>
          </w:tcPr>
          <w:p w14:paraId="1B2112E8" w14:textId="77777777" w:rsidR="00A91EC3" w:rsidRDefault="00A91EC3" w:rsidP="00A91EC3">
            <w:r>
              <w:t>За счет средств бюджета округа</w:t>
            </w:r>
          </w:p>
        </w:tc>
        <w:tc>
          <w:tcPr>
            <w:tcW w:w="1488" w:type="dxa"/>
            <w:tcBorders>
              <w:top w:val="single" w:sz="6" w:space="0" w:color="auto"/>
              <w:left w:val="single" w:sz="6" w:space="0" w:color="auto"/>
              <w:bottom w:val="single" w:sz="6" w:space="0" w:color="auto"/>
              <w:right w:val="single" w:sz="6" w:space="0" w:color="auto"/>
            </w:tcBorders>
            <w:vAlign w:val="center"/>
          </w:tcPr>
          <w:p w14:paraId="5EDF049A" w14:textId="77777777" w:rsidR="00A91EC3" w:rsidRDefault="00A91EC3" w:rsidP="00A91EC3">
            <w:pPr>
              <w:jc w:val="center"/>
            </w:pPr>
            <w:r>
              <w:t>МКУ «Управление культуры» ШМО</w:t>
            </w:r>
          </w:p>
        </w:tc>
        <w:tc>
          <w:tcPr>
            <w:tcW w:w="616" w:type="dxa"/>
            <w:tcBorders>
              <w:top w:val="single" w:sz="6" w:space="0" w:color="auto"/>
              <w:left w:val="single" w:sz="6" w:space="0" w:color="auto"/>
              <w:bottom w:val="single" w:sz="6" w:space="0" w:color="auto"/>
              <w:right w:val="single" w:sz="6" w:space="0" w:color="auto"/>
            </w:tcBorders>
            <w:vAlign w:val="center"/>
          </w:tcPr>
          <w:p w14:paraId="2CC07C3C" w14:textId="77777777" w:rsidR="00A91EC3" w:rsidRDefault="00A91EC3" w:rsidP="00A91EC3">
            <w:pPr>
              <w:jc w:val="center"/>
            </w:pPr>
            <w:r>
              <w:t>062</w:t>
            </w:r>
          </w:p>
        </w:tc>
        <w:tc>
          <w:tcPr>
            <w:tcW w:w="763" w:type="dxa"/>
            <w:tcBorders>
              <w:top w:val="single" w:sz="6" w:space="0" w:color="auto"/>
              <w:left w:val="single" w:sz="6" w:space="0" w:color="auto"/>
              <w:bottom w:val="single" w:sz="6" w:space="0" w:color="auto"/>
              <w:right w:val="single" w:sz="6" w:space="0" w:color="auto"/>
            </w:tcBorders>
            <w:vAlign w:val="center"/>
          </w:tcPr>
          <w:p w14:paraId="6F6AE009" w14:textId="77777777" w:rsidR="00A91EC3" w:rsidRDefault="00A91EC3" w:rsidP="00A91EC3">
            <w:pPr>
              <w:jc w:val="center"/>
            </w:pPr>
            <w:r>
              <w:t>0801</w:t>
            </w:r>
          </w:p>
        </w:tc>
        <w:tc>
          <w:tcPr>
            <w:tcW w:w="1468" w:type="dxa"/>
            <w:tcBorders>
              <w:top w:val="single" w:sz="6" w:space="0" w:color="auto"/>
              <w:left w:val="single" w:sz="6" w:space="0" w:color="auto"/>
              <w:bottom w:val="single" w:sz="6" w:space="0" w:color="auto"/>
              <w:right w:val="single" w:sz="6" w:space="0" w:color="auto"/>
            </w:tcBorders>
            <w:vAlign w:val="center"/>
          </w:tcPr>
          <w:p w14:paraId="7221BC17" w14:textId="77777777" w:rsidR="00A91EC3" w:rsidRDefault="00A91EC3" w:rsidP="00A91EC3">
            <w:pPr>
              <w:jc w:val="center"/>
            </w:pPr>
            <w:r>
              <w:t>0120081110</w:t>
            </w:r>
          </w:p>
        </w:tc>
        <w:tc>
          <w:tcPr>
            <w:tcW w:w="558" w:type="dxa"/>
            <w:tcBorders>
              <w:top w:val="single" w:sz="6" w:space="0" w:color="auto"/>
              <w:left w:val="single" w:sz="6" w:space="0" w:color="auto"/>
              <w:bottom w:val="single" w:sz="6" w:space="0" w:color="auto"/>
              <w:right w:val="single" w:sz="6" w:space="0" w:color="auto"/>
            </w:tcBorders>
            <w:vAlign w:val="center"/>
          </w:tcPr>
          <w:p w14:paraId="1339C441" w14:textId="77777777" w:rsidR="00A91EC3" w:rsidRDefault="00A91EC3" w:rsidP="00A91EC3">
            <w:pPr>
              <w:jc w:val="center"/>
            </w:pPr>
            <w:r>
              <w:t>244</w:t>
            </w:r>
          </w:p>
        </w:tc>
        <w:tc>
          <w:tcPr>
            <w:tcW w:w="1640" w:type="dxa"/>
            <w:tcBorders>
              <w:top w:val="single" w:sz="6" w:space="0" w:color="auto"/>
              <w:left w:val="single" w:sz="6" w:space="0" w:color="auto"/>
              <w:bottom w:val="single" w:sz="6" w:space="0" w:color="auto"/>
              <w:right w:val="single" w:sz="6" w:space="0" w:color="auto"/>
            </w:tcBorders>
            <w:vAlign w:val="center"/>
          </w:tcPr>
          <w:p w14:paraId="2A2ABBDE" w14:textId="77777777" w:rsidR="00A91EC3" w:rsidRDefault="00A91EC3" w:rsidP="00A91EC3">
            <w:pPr>
              <w:jc w:val="right"/>
            </w:pPr>
            <w:r>
              <w:t>5 250,00</w:t>
            </w:r>
          </w:p>
        </w:tc>
        <w:tc>
          <w:tcPr>
            <w:tcW w:w="1555" w:type="dxa"/>
            <w:tcBorders>
              <w:top w:val="single" w:sz="6" w:space="0" w:color="auto"/>
              <w:left w:val="single" w:sz="6" w:space="0" w:color="auto"/>
              <w:bottom w:val="single" w:sz="6" w:space="0" w:color="auto"/>
              <w:right w:val="single" w:sz="6" w:space="0" w:color="auto"/>
            </w:tcBorders>
            <w:vAlign w:val="center"/>
          </w:tcPr>
          <w:p w14:paraId="44760DB6" w14:textId="77777777" w:rsidR="00A91EC3" w:rsidRDefault="00A91EC3" w:rsidP="00A91EC3">
            <w:pPr>
              <w:jc w:val="right"/>
            </w:pPr>
            <w:r>
              <w:t>5 250,00</w:t>
            </w:r>
          </w:p>
        </w:tc>
        <w:tc>
          <w:tcPr>
            <w:tcW w:w="1554" w:type="dxa"/>
            <w:tcBorders>
              <w:top w:val="single" w:sz="6" w:space="0" w:color="auto"/>
              <w:left w:val="single" w:sz="6" w:space="0" w:color="auto"/>
              <w:bottom w:val="single" w:sz="6" w:space="0" w:color="auto"/>
              <w:right w:val="single" w:sz="6" w:space="0" w:color="auto"/>
            </w:tcBorders>
            <w:vAlign w:val="center"/>
          </w:tcPr>
          <w:p w14:paraId="7FF8E5B1" w14:textId="77777777" w:rsidR="00A91EC3" w:rsidRDefault="00A91EC3" w:rsidP="00A91EC3">
            <w:pPr>
              <w:jc w:val="right"/>
            </w:pPr>
            <w:r>
              <w:t>5 250,00</w:t>
            </w:r>
          </w:p>
        </w:tc>
        <w:tc>
          <w:tcPr>
            <w:tcW w:w="1693" w:type="dxa"/>
            <w:tcBorders>
              <w:top w:val="single" w:sz="6" w:space="0" w:color="auto"/>
              <w:left w:val="single" w:sz="6" w:space="0" w:color="auto"/>
              <w:bottom w:val="single" w:sz="6" w:space="0" w:color="auto"/>
              <w:right w:val="single" w:sz="6" w:space="0" w:color="auto"/>
            </w:tcBorders>
            <w:vAlign w:val="center"/>
          </w:tcPr>
          <w:p w14:paraId="0A90AAB2" w14:textId="77777777" w:rsidR="00A91EC3" w:rsidRDefault="00A91EC3" w:rsidP="00A91EC3">
            <w:pPr>
              <w:jc w:val="right"/>
            </w:pPr>
            <w:r>
              <w:t>15 750,00</w:t>
            </w:r>
          </w:p>
        </w:tc>
        <w:tc>
          <w:tcPr>
            <w:tcW w:w="2119" w:type="dxa"/>
            <w:tcBorders>
              <w:top w:val="single" w:sz="6" w:space="0" w:color="auto"/>
              <w:left w:val="single" w:sz="6" w:space="0" w:color="auto"/>
              <w:bottom w:val="single" w:sz="6" w:space="0" w:color="auto"/>
              <w:right w:val="single" w:sz="6" w:space="0" w:color="auto"/>
            </w:tcBorders>
            <w:vAlign w:val="center"/>
          </w:tcPr>
          <w:p w14:paraId="6AF117A6" w14:textId="77777777" w:rsidR="00A91EC3" w:rsidRDefault="00A91EC3" w:rsidP="00A91EC3"/>
        </w:tc>
      </w:tr>
    </w:tbl>
    <w:p w14:paraId="31B70699"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5584E9A8" w14:textId="77777777" w:rsidR="001E3570" w:rsidRPr="00A64FD3" w:rsidRDefault="001E3570" w:rsidP="001E3570">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Pr>
          <w:rFonts w:eastAsia="Arial" w:cs="Times New Roman"/>
          <w:szCs w:val="28"/>
          <w:lang w:eastAsia="ar-SA"/>
        </w:rPr>
        <w:t>3</w:t>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культуры»</w:t>
      </w:r>
    </w:p>
    <w:p w14:paraId="6704B635" w14:textId="77777777" w:rsidR="001E3570" w:rsidRPr="00932E7B" w:rsidRDefault="001E3570" w:rsidP="001E3570">
      <w:pPr>
        <w:jc w:val="center"/>
        <w:rPr>
          <w:color w:val="000000"/>
          <w:sz w:val="28"/>
          <w:szCs w:val="28"/>
        </w:rPr>
      </w:pPr>
    </w:p>
    <w:p w14:paraId="3ACF09D6" w14:textId="77777777" w:rsidR="001E3570" w:rsidRPr="00932E7B" w:rsidRDefault="001E3570" w:rsidP="001E3570">
      <w:pPr>
        <w:jc w:val="center"/>
        <w:rPr>
          <w:color w:val="000000"/>
          <w:sz w:val="28"/>
          <w:szCs w:val="28"/>
        </w:rPr>
      </w:pPr>
      <w:r w:rsidRPr="00932E7B">
        <w:rPr>
          <w:color w:val="000000"/>
          <w:sz w:val="28"/>
          <w:szCs w:val="28"/>
        </w:rPr>
        <w:t xml:space="preserve">ПОДПРОГРАММА </w:t>
      </w:r>
    </w:p>
    <w:p w14:paraId="33B936E0" w14:textId="77777777" w:rsidR="001E3570" w:rsidRPr="007B2A66" w:rsidRDefault="001E3570" w:rsidP="001E3570">
      <w:pPr>
        <w:jc w:val="center"/>
        <w:rPr>
          <w:color w:val="000000"/>
          <w:sz w:val="32"/>
          <w:szCs w:val="28"/>
        </w:rPr>
      </w:pPr>
      <w:r>
        <w:rPr>
          <w:sz w:val="28"/>
        </w:rPr>
        <w:t>«</w:t>
      </w:r>
      <w:r w:rsidRPr="007B2A66">
        <w:rPr>
          <w:sz w:val="28"/>
        </w:rPr>
        <w:t>Развитие архивного дела</w:t>
      </w:r>
      <w:r>
        <w:rPr>
          <w:sz w:val="28"/>
        </w:rPr>
        <w:t>»</w:t>
      </w:r>
    </w:p>
    <w:p w14:paraId="637B0AEF" w14:textId="77777777" w:rsidR="001E3570" w:rsidRPr="00932E7B" w:rsidRDefault="001E3570" w:rsidP="001E3570">
      <w:pPr>
        <w:widowControl w:val="0"/>
        <w:suppressAutoHyphens/>
        <w:autoSpaceDE w:val="0"/>
        <w:jc w:val="center"/>
        <w:rPr>
          <w:rFonts w:eastAsia="Arial"/>
          <w:color w:val="000000"/>
          <w:sz w:val="28"/>
          <w:szCs w:val="28"/>
          <w:lang w:eastAsia="ar-SA"/>
        </w:rPr>
      </w:pPr>
    </w:p>
    <w:p w14:paraId="025F71AF" w14:textId="77777777" w:rsidR="001E3570" w:rsidRPr="00932E7B" w:rsidRDefault="001E3570" w:rsidP="001E3570">
      <w:pPr>
        <w:widowControl w:val="0"/>
        <w:numPr>
          <w:ilvl w:val="0"/>
          <w:numId w:val="3"/>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1E3570" w14:paraId="5B4F6617" w14:textId="77777777" w:rsidTr="00981ECC">
        <w:trPr>
          <w:trHeight w:val="555"/>
        </w:trPr>
        <w:tc>
          <w:tcPr>
            <w:tcW w:w="2419" w:type="dxa"/>
            <w:shd w:val="clear" w:color="auto" w:fill="FFFFFF"/>
            <w:tcMar>
              <w:top w:w="28" w:type="dxa"/>
              <w:left w:w="28" w:type="dxa"/>
              <w:bottom w:w="28" w:type="dxa"/>
              <w:right w:w="28" w:type="dxa"/>
            </w:tcMar>
          </w:tcPr>
          <w:p w14:paraId="2298E78B" w14:textId="77777777" w:rsidR="001E3570" w:rsidRPr="00377395" w:rsidRDefault="001E3570" w:rsidP="00981ECC">
            <w:pPr>
              <w:pStyle w:val="a3"/>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5EF79657" w14:textId="77777777" w:rsidR="001E3570" w:rsidRPr="00D22617" w:rsidRDefault="001E3570" w:rsidP="00981ECC">
            <w:pPr>
              <w:pStyle w:val="a3"/>
              <w:spacing w:after="0"/>
              <w:ind w:left="140"/>
              <w:rPr>
                <w:sz w:val="28"/>
                <w:szCs w:val="28"/>
              </w:rPr>
            </w:pPr>
            <w:r>
              <w:rPr>
                <w:sz w:val="28"/>
              </w:rPr>
              <w:t>«</w:t>
            </w:r>
            <w:r w:rsidRPr="007B2A66">
              <w:rPr>
                <w:sz w:val="28"/>
              </w:rPr>
              <w:t>Развитие архивного дела</w:t>
            </w:r>
            <w:r>
              <w:rPr>
                <w:sz w:val="28"/>
              </w:rPr>
              <w:t>»</w:t>
            </w:r>
          </w:p>
        </w:tc>
      </w:tr>
      <w:tr w:rsidR="001E3570" w14:paraId="184C9F67" w14:textId="77777777" w:rsidTr="00981ECC">
        <w:trPr>
          <w:trHeight w:val="1701"/>
        </w:trPr>
        <w:tc>
          <w:tcPr>
            <w:tcW w:w="2419" w:type="dxa"/>
            <w:shd w:val="clear" w:color="auto" w:fill="FFFFFF"/>
            <w:tcMar>
              <w:top w:w="28" w:type="dxa"/>
              <w:left w:w="28" w:type="dxa"/>
              <w:bottom w:w="28" w:type="dxa"/>
              <w:right w:w="28" w:type="dxa"/>
            </w:tcMar>
          </w:tcPr>
          <w:p w14:paraId="100C5C12"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4534DE9A" w14:textId="77777777" w:rsidR="001E3570" w:rsidRPr="006536F1" w:rsidRDefault="001E3570" w:rsidP="00981ECC">
            <w:pPr>
              <w:pStyle w:val="a3"/>
              <w:spacing w:after="0"/>
              <w:ind w:left="140"/>
              <w:rPr>
                <w:sz w:val="28"/>
                <w:szCs w:val="28"/>
              </w:rPr>
            </w:pPr>
            <w:r>
              <w:rPr>
                <w:sz w:val="28"/>
              </w:rPr>
              <w:t>«</w:t>
            </w:r>
            <w:r w:rsidRPr="007B2A66">
              <w:rPr>
                <w:sz w:val="28"/>
              </w:rPr>
              <w:t>Развитие культуры</w:t>
            </w:r>
            <w:r>
              <w:rPr>
                <w:sz w:val="28"/>
              </w:rPr>
              <w:t>»</w:t>
            </w:r>
          </w:p>
        </w:tc>
      </w:tr>
      <w:tr w:rsidR="001E3570" w14:paraId="7F513AFC" w14:textId="77777777" w:rsidTr="00981ECC">
        <w:trPr>
          <w:trHeight w:val="428"/>
        </w:trPr>
        <w:tc>
          <w:tcPr>
            <w:tcW w:w="2419" w:type="dxa"/>
            <w:shd w:val="clear" w:color="auto" w:fill="FFFFFF"/>
            <w:tcMar>
              <w:top w:w="28" w:type="dxa"/>
              <w:left w:w="28" w:type="dxa"/>
              <w:bottom w:w="28" w:type="dxa"/>
              <w:right w:w="28" w:type="dxa"/>
            </w:tcMar>
          </w:tcPr>
          <w:p w14:paraId="4E8BE3A5"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67A917BE" w14:textId="77777777" w:rsidR="001E3570" w:rsidRDefault="001E3570" w:rsidP="00981ECC">
            <w:pPr>
              <w:pStyle w:val="a3"/>
              <w:spacing w:after="0"/>
              <w:ind w:left="140"/>
              <w:rPr>
                <w:sz w:val="28"/>
              </w:rPr>
            </w:pPr>
            <w:r w:rsidRPr="007B2A66">
              <w:rPr>
                <w:sz w:val="28"/>
              </w:rPr>
              <w:t>Муниципальное казенное учреждение "Управление культуры</w:t>
            </w:r>
            <w:r>
              <w:rPr>
                <w:sz w:val="28"/>
              </w:rPr>
              <w:t>, молодежной политики</w:t>
            </w:r>
            <w:r w:rsidRPr="007B2A66">
              <w:rPr>
                <w:sz w:val="28"/>
              </w:rPr>
              <w:t xml:space="preserve"> и муниципального архива" Шарыповского</w:t>
            </w:r>
            <w:r>
              <w:rPr>
                <w:sz w:val="28"/>
              </w:rPr>
              <w:t xml:space="preserve"> муниципального</w:t>
            </w:r>
            <w:r w:rsidRPr="007B2A66">
              <w:rPr>
                <w:sz w:val="28"/>
              </w:rPr>
              <w:t xml:space="preserve"> округа</w:t>
            </w:r>
          </w:p>
          <w:p w14:paraId="5D00B5F4" w14:textId="77777777" w:rsidR="001E3570" w:rsidRPr="00D22617" w:rsidRDefault="001E3570" w:rsidP="00981ECC">
            <w:pPr>
              <w:pStyle w:val="a3"/>
              <w:spacing w:after="0"/>
              <w:ind w:left="140"/>
              <w:rPr>
                <w:sz w:val="28"/>
                <w:szCs w:val="28"/>
              </w:rPr>
            </w:pPr>
          </w:p>
        </w:tc>
      </w:tr>
      <w:tr w:rsidR="001E3570" w14:paraId="01D3E6DA" w14:textId="77777777" w:rsidTr="00981ECC">
        <w:tc>
          <w:tcPr>
            <w:tcW w:w="2419" w:type="dxa"/>
            <w:shd w:val="clear" w:color="auto" w:fill="FFFFFF"/>
            <w:tcMar>
              <w:top w:w="28" w:type="dxa"/>
              <w:left w:w="28" w:type="dxa"/>
              <w:bottom w:w="28" w:type="dxa"/>
              <w:right w:w="28" w:type="dxa"/>
            </w:tcMar>
          </w:tcPr>
          <w:p w14:paraId="6A50E495"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3C5E1EE4" w14:textId="77777777" w:rsidR="001E3570" w:rsidRPr="00D22617" w:rsidRDefault="001E3570" w:rsidP="00981ECC">
            <w:pPr>
              <w:pStyle w:val="a3"/>
              <w:spacing w:after="0"/>
              <w:ind w:left="140"/>
              <w:jc w:val="both"/>
              <w:rPr>
                <w:sz w:val="28"/>
                <w:szCs w:val="28"/>
              </w:rPr>
            </w:pPr>
            <w:r w:rsidRPr="007B2A66">
              <w:rPr>
                <w:sz w:val="28"/>
              </w:rPr>
              <w:t xml:space="preserve">062 - МКУ </w:t>
            </w:r>
            <w:r>
              <w:rPr>
                <w:sz w:val="28"/>
              </w:rPr>
              <w:t>«Управление культуры»</w:t>
            </w:r>
            <w:r w:rsidRPr="007B2A66">
              <w:rPr>
                <w:sz w:val="28"/>
              </w:rPr>
              <w:t xml:space="preserve"> ШМО</w:t>
            </w:r>
          </w:p>
        </w:tc>
      </w:tr>
      <w:tr w:rsidR="001E3570" w14:paraId="3563859A" w14:textId="77777777" w:rsidTr="00981ECC">
        <w:tc>
          <w:tcPr>
            <w:tcW w:w="2419" w:type="dxa"/>
            <w:shd w:val="clear" w:color="auto" w:fill="FFFFFF"/>
            <w:tcMar>
              <w:top w:w="28" w:type="dxa"/>
              <w:left w:w="28" w:type="dxa"/>
              <w:bottom w:w="28" w:type="dxa"/>
              <w:right w:w="28" w:type="dxa"/>
            </w:tcMar>
          </w:tcPr>
          <w:p w14:paraId="394BDA64"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2E05F3B7" w14:textId="77777777" w:rsidR="001E3570" w:rsidRPr="00D22617" w:rsidRDefault="001E3570" w:rsidP="00981ECC">
            <w:pPr>
              <w:pStyle w:val="a3"/>
              <w:spacing w:after="0"/>
              <w:jc w:val="both"/>
              <w:rPr>
                <w:sz w:val="28"/>
                <w:szCs w:val="28"/>
              </w:rPr>
            </w:pPr>
            <w:r w:rsidRPr="007B2A66">
              <w:rPr>
                <w:sz w:val="28"/>
              </w:rPr>
              <w:t xml:space="preserve"> Обеспечение сохранности документов Архивного фонда Российской Федерации и других архивных документов, хранящихся в муниципальном архиве </w:t>
            </w:r>
            <w:r>
              <w:rPr>
                <w:sz w:val="28"/>
              </w:rPr>
              <w:t>округа</w:t>
            </w:r>
          </w:p>
        </w:tc>
      </w:tr>
      <w:tr w:rsidR="001E3570" w14:paraId="1D0005B7" w14:textId="77777777" w:rsidTr="00981ECC">
        <w:tc>
          <w:tcPr>
            <w:tcW w:w="2419" w:type="dxa"/>
            <w:shd w:val="clear" w:color="auto" w:fill="FFFFFF"/>
            <w:tcMar>
              <w:top w:w="28" w:type="dxa"/>
              <w:left w:w="28" w:type="dxa"/>
              <w:bottom w:w="28" w:type="dxa"/>
              <w:right w:w="28" w:type="dxa"/>
            </w:tcMar>
          </w:tcPr>
          <w:p w14:paraId="460941C8"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6C2D7184" w14:textId="77777777" w:rsidR="001E3570" w:rsidRDefault="001E3570" w:rsidP="00981ECC">
            <w:pPr>
              <w:pStyle w:val="a3"/>
              <w:widowControl w:val="0"/>
              <w:tabs>
                <w:tab w:val="left" w:pos="418"/>
              </w:tabs>
              <w:suppressAutoHyphens w:val="0"/>
              <w:spacing w:after="0"/>
              <w:ind w:left="140"/>
              <w:rPr>
                <w:sz w:val="28"/>
              </w:rPr>
            </w:pPr>
            <w:r>
              <w:rPr>
                <w:sz w:val="28"/>
              </w:rPr>
              <w:t>1.</w:t>
            </w:r>
            <w:r w:rsidRPr="007F023F">
              <w:rPr>
                <w:sz w:val="28"/>
                <w:lang w:eastAsia="ru-RU"/>
              </w:rPr>
              <w:t xml:space="preserve"> </w:t>
            </w:r>
            <w:r w:rsidRPr="007F023F">
              <w:rPr>
                <w:sz w:val="28"/>
              </w:rPr>
              <w:t>Сохранение, пополнение и эффективное использование архивных документов</w:t>
            </w:r>
            <w:r>
              <w:rPr>
                <w:sz w:val="28"/>
              </w:rPr>
              <w:t>;</w:t>
            </w:r>
          </w:p>
          <w:p w14:paraId="2668C952" w14:textId="77777777" w:rsidR="001E3570" w:rsidRPr="00D22617" w:rsidRDefault="001E3570" w:rsidP="00981ECC">
            <w:pPr>
              <w:pStyle w:val="a3"/>
              <w:widowControl w:val="0"/>
              <w:tabs>
                <w:tab w:val="left" w:pos="418"/>
              </w:tabs>
              <w:suppressAutoHyphens w:val="0"/>
              <w:spacing w:after="0"/>
              <w:ind w:left="140"/>
              <w:rPr>
                <w:sz w:val="28"/>
                <w:szCs w:val="28"/>
              </w:rPr>
            </w:pPr>
            <w:r>
              <w:rPr>
                <w:sz w:val="28"/>
              </w:rPr>
              <w:t>2</w:t>
            </w:r>
            <w:r w:rsidRPr="007B2A66">
              <w:rPr>
                <w:sz w:val="28"/>
              </w:rPr>
              <w:t>. Формирование современной информационно – технологической инфраструктуры архива, перевод архивных фондов в электронную форму</w:t>
            </w:r>
          </w:p>
        </w:tc>
      </w:tr>
      <w:tr w:rsidR="001E3570" w14:paraId="0EB4D042" w14:textId="77777777" w:rsidTr="00981ECC">
        <w:tc>
          <w:tcPr>
            <w:tcW w:w="2419" w:type="dxa"/>
            <w:shd w:val="clear" w:color="auto" w:fill="FFFFFF"/>
            <w:tcMar>
              <w:top w:w="28" w:type="dxa"/>
              <w:left w:w="28" w:type="dxa"/>
              <w:bottom w:w="28" w:type="dxa"/>
              <w:right w:w="28" w:type="dxa"/>
            </w:tcMar>
          </w:tcPr>
          <w:p w14:paraId="24E7F66E"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71E58F3B" w14:textId="77777777" w:rsidR="001E3570" w:rsidRPr="00D22617" w:rsidRDefault="001E3570" w:rsidP="00981ECC">
            <w:pPr>
              <w:pStyle w:val="a3"/>
              <w:widowControl w:val="0"/>
              <w:tabs>
                <w:tab w:val="left" w:pos="433"/>
              </w:tabs>
              <w:suppressAutoHyphens w:val="0"/>
              <w:spacing w:after="0"/>
              <w:rPr>
                <w:rStyle w:val="0pt2"/>
                <w:color w:val="000000"/>
                <w:sz w:val="28"/>
                <w:szCs w:val="28"/>
              </w:rPr>
            </w:pPr>
            <w:r>
              <w:rPr>
                <w:rStyle w:val="0pt2"/>
                <w:color w:val="000000"/>
                <w:sz w:val="28"/>
                <w:szCs w:val="28"/>
              </w:rPr>
              <w:t>О</w:t>
            </w:r>
            <w:r w:rsidRPr="00D22617">
              <w:rPr>
                <w:rStyle w:val="0pt2"/>
                <w:color w:val="000000"/>
                <w:sz w:val="28"/>
                <w:szCs w:val="28"/>
              </w:rPr>
              <w:t>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1E3570" w14:paraId="5A45DBC5" w14:textId="77777777" w:rsidTr="00981ECC">
        <w:tc>
          <w:tcPr>
            <w:tcW w:w="2419" w:type="dxa"/>
            <w:shd w:val="clear" w:color="auto" w:fill="FFFFFF"/>
            <w:tcMar>
              <w:top w:w="28" w:type="dxa"/>
              <w:left w:w="28" w:type="dxa"/>
              <w:bottom w:w="28" w:type="dxa"/>
              <w:right w:w="28" w:type="dxa"/>
            </w:tcMar>
          </w:tcPr>
          <w:p w14:paraId="49A63756"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08A5C366" w14:textId="396F6C63" w:rsidR="001E3570" w:rsidRPr="00D22617" w:rsidRDefault="001E3570" w:rsidP="00981ECC">
            <w:pPr>
              <w:pStyle w:val="a3"/>
              <w:spacing w:after="0"/>
              <w:ind w:left="140"/>
              <w:rPr>
                <w:sz w:val="28"/>
                <w:szCs w:val="28"/>
              </w:rPr>
            </w:pPr>
            <w:r w:rsidRPr="00A67DC6">
              <w:rPr>
                <w:sz w:val="28"/>
              </w:rPr>
              <w:t>202</w:t>
            </w:r>
            <w:r w:rsidR="00623A8B">
              <w:rPr>
                <w:sz w:val="28"/>
              </w:rPr>
              <w:t>5</w:t>
            </w:r>
            <w:r w:rsidRPr="00A67DC6">
              <w:rPr>
                <w:sz w:val="28"/>
              </w:rPr>
              <w:t xml:space="preserve"> - 202</w:t>
            </w:r>
            <w:r w:rsidR="00623A8B">
              <w:rPr>
                <w:sz w:val="28"/>
              </w:rPr>
              <w:t>7</w:t>
            </w:r>
            <w:r w:rsidRPr="00A67DC6">
              <w:rPr>
                <w:sz w:val="28"/>
              </w:rPr>
              <w:t xml:space="preserve"> годы</w:t>
            </w:r>
            <w:r w:rsidR="00304768" w:rsidRPr="00A67DC6">
              <w:rPr>
                <w:sz w:val="28"/>
              </w:rPr>
              <w:t xml:space="preserve"> </w:t>
            </w:r>
            <w:r w:rsidR="00304768" w:rsidRPr="00A67DC6">
              <w:rPr>
                <w:sz w:val="28"/>
                <w:szCs w:val="28"/>
              </w:rPr>
              <w:t>без разделения на этапы</w:t>
            </w:r>
          </w:p>
        </w:tc>
      </w:tr>
      <w:tr w:rsidR="001E3570" w14:paraId="3849334A" w14:textId="77777777" w:rsidTr="00981ECC">
        <w:tc>
          <w:tcPr>
            <w:tcW w:w="2419" w:type="dxa"/>
            <w:shd w:val="clear" w:color="auto" w:fill="FFFFFF"/>
            <w:tcMar>
              <w:top w:w="28" w:type="dxa"/>
              <w:left w:w="28" w:type="dxa"/>
              <w:bottom w:w="28" w:type="dxa"/>
              <w:right w:w="28" w:type="dxa"/>
            </w:tcMar>
          </w:tcPr>
          <w:p w14:paraId="450D0BDA"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36D2B898" w14:textId="77777777" w:rsidR="00623A8B" w:rsidRDefault="00623A8B" w:rsidP="00623A8B">
            <w:pPr>
              <w:pStyle w:val="a3"/>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6 </w:t>
            </w:r>
            <w:r w:rsidRPr="00623A8B">
              <w:rPr>
                <w:sz w:val="28"/>
              </w:rPr>
              <w:t>271</w:t>
            </w:r>
            <w:r w:rsidRPr="00AE22A5">
              <w:rPr>
                <w:sz w:val="28"/>
              </w:rPr>
              <w:t> </w:t>
            </w:r>
            <w:r w:rsidRPr="00623A8B">
              <w:rPr>
                <w:sz w:val="28"/>
              </w:rPr>
              <w:t>171,00</w:t>
            </w:r>
            <w:r w:rsidRPr="007B2A66">
              <w:rPr>
                <w:sz w:val="28"/>
              </w:rPr>
              <w:t xml:space="preserve"> рублей</w:t>
            </w:r>
          </w:p>
          <w:p w14:paraId="4D007ADB" w14:textId="77777777" w:rsidR="00623A8B" w:rsidRPr="007B2A66" w:rsidRDefault="00623A8B" w:rsidP="00623A8B">
            <w:pPr>
              <w:pStyle w:val="a3"/>
              <w:widowControl w:val="0"/>
              <w:tabs>
                <w:tab w:val="left" w:pos="638"/>
              </w:tabs>
              <w:suppressAutoHyphens w:val="0"/>
              <w:spacing w:after="0"/>
              <w:rPr>
                <w:sz w:val="28"/>
              </w:rPr>
            </w:pPr>
            <w:r w:rsidRPr="007B2A66">
              <w:rPr>
                <w:sz w:val="28"/>
              </w:rPr>
              <w:t>по годам реализации:</w:t>
            </w:r>
          </w:p>
          <w:p w14:paraId="26760305" w14:textId="77777777" w:rsidR="00623A8B" w:rsidRPr="007B2A66" w:rsidRDefault="00623A8B" w:rsidP="00623A8B">
            <w:pPr>
              <w:pStyle w:val="a3"/>
              <w:widowControl w:val="0"/>
              <w:tabs>
                <w:tab w:val="left" w:pos="638"/>
              </w:tabs>
              <w:suppressAutoHyphens w:val="0"/>
              <w:spacing w:after="0"/>
              <w:rPr>
                <w:sz w:val="28"/>
              </w:rPr>
            </w:pPr>
            <w:r w:rsidRPr="007B2A66">
              <w:rPr>
                <w:sz w:val="28"/>
              </w:rPr>
              <w:t>2025 - 2 326 613,00 рублей</w:t>
            </w:r>
          </w:p>
          <w:p w14:paraId="185E9A08" w14:textId="77777777" w:rsidR="00623A8B" w:rsidRPr="007B2A66" w:rsidRDefault="00623A8B" w:rsidP="00623A8B">
            <w:pPr>
              <w:pStyle w:val="a3"/>
              <w:widowControl w:val="0"/>
              <w:tabs>
                <w:tab w:val="left" w:pos="638"/>
              </w:tabs>
              <w:suppressAutoHyphens w:val="0"/>
              <w:spacing w:after="0"/>
              <w:rPr>
                <w:sz w:val="28"/>
              </w:rPr>
            </w:pPr>
            <w:r w:rsidRPr="007B2A66">
              <w:rPr>
                <w:sz w:val="28"/>
              </w:rPr>
              <w:t>2026 - 1 972 279,00 рублей</w:t>
            </w:r>
          </w:p>
          <w:p w14:paraId="0047D5C4" w14:textId="77777777" w:rsidR="00623A8B" w:rsidRDefault="00623A8B" w:rsidP="00623A8B">
            <w:pPr>
              <w:pStyle w:val="a3"/>
              <w:widowControl w:val="0"/>
              <w:tabs>
                <w:tab w:val="left" w:pos="638"/>
              </w:tabs>
              <w:suppressAutoHyphens w:val="0"/>
              <w:spacing w:after="0"/>
              <w:rPr>
                <w:sz w:val="28"/>
              </w:rPr>
            </w:pPr>
            <w:r w:rsidRPr="007B2A66">
              <w:rPr>
                <w:sz w:val="28"/>
              </w:rPr>
              <w:t>2027 - 1 972 279,00 рублей</w:t>
            </w:r>
          </w:p>
          <w:p w14:paraId="5EE05DCC" w14:textId="77777777" w:rsidR="00623A8B" w:rsidRPr="00623A8B" w:rsidRDefault="00623A8B" w:rsidP="00623A8B">
            <w:pPr>
              <w:pStyle w:val="a3"/>
              <w:widowControl w:val="0"/>
              <w:tabs>
                <w:tab w:val="left" w:pos="638"/>
              </w:tabs>
              <w:suppressAutoHyphens w:val="0"/>
              <w:spacing w:after="0"/>
              <w:rPr>
                <w:sz w:val="28"/>
              </w:rPr>
            </w:pPr>
            <w:r>
              <w:rPr>
                <w:sz w:val="28"/>
              </w:rPr>
              <w:t>Из</w:t>
            </w:r>
            <w:r w:rsidRPr="00623A8B">
              <w:rPr>
                <w:sz w:val="28"/>
              </w:rPr>
              <w:t xml:space="preserve"> </w:t>
            </w:r>
            <w:r>
              <w:rPr>
                <w:sz w:val="28"/>
              </w:rPr>
              <w:t>них</w:t>
            </w:r>
            <w:r w:rsidRPr="00623A8B">
              <w:rPr>
                <w:sz w:val="28"/>
              </w:rPr>
              <w:t>:</w:t>
            </w:r>
          </w:p>
          <w:p w14:paraId="607B51A5" w14:textId="77777777" w:rsidR="00623A8B" w:rsidRPr="00623A8B" w:rsidRDefault="00623A8B" w:rsidP="00623A8B">
            <w:pPr>
              <w:pStyle w:val="a3"/>
              <w:widowControl w:val="0"/>
              <w:tabs>
                <w:tab w:val="left" w:pos="638"/>
              </w:tabs>
              <w:suppressAutoHyphens w:val="0"/>
              <w:spacing w:after="0"/>
              <w:rPr>
                <w:sz w:val="28"/>
              </w:rPr>
            </w:pPr>
            <w:r w:rsidRPr="00623A8B">
              <w:rPr>
                <w:sz w:val="28"/>
              </w:rPr>
              <w:t>Бюджет округа</w:t>
            </w:r>
          </w:p>
          <w:p w14:paraId="75F81CCD" w14:textId="77777777" w:rsidR="00623A8B" w:rsidRPr="007B2A66" w:rsidRDefault="00623A8B" w:rsidP="00623A8B">
            <w:pPr>
              <w:pStyle w:val="a3"/>
              <w:widowControl w:val="0"/>
              <w:tabs>
                <w:tab w:val="left" w:pos="638"/>
              </w:tabs>
              <w:suppressAutoHyphens w:val="0"/>
              <w:spacing w:after="0"/>
              <w:rPr>
                <w:sz w:val="28"/>
              </w:rPr>
            </w:pPr>
            <w:r w:rsidRPr="00623A8B">
              <w:rPr>
                <w:sz w:val="28"/>
              </w:rPr>
              <w:t xml:space="preserve">Всего - </w:t>
            </w:r>
            <w:r w:rsidRPr="007B2A66">
              <w:rPr>
                <w:sz w:val="28"/>
              </w:rPr>
              <w:t>6 102 871,00 рублей</w:t>
            </w:r>
          </w:p>
          <w:p w14:paraId="4A75D9F6" w14:textId="77777777" w:rsidR="00623A8B" w:rsidRPr="007B2A66" w:rsidRDefault="00623A8B" w:rsidP="00623A8B">
            <w:pPr>
              <w:pStyle w:val="a3"/>
              <w:widowControl w:val="0"/>
              <w:tabs>
                <w:tab w:val="left" w:pos="638"/>
              </w:tabs>
              <w:suppressAutoHyphens w:val="0"/>
              <w:spacing w:after="0"/>
              <w:rPr>
                <w:sz w:val="28"/>
              </w:rPr>
            </w:pPr>
            <w:r w:rsidRPr="007B2A66">
              <w:rPr>
                <w:sz w:val="28"/>
              </w:rPr>
              <w:t>2025 - 2 270 513,00 рублей</w:t>
            </w:r>
          </w:p>
          <w:p w14:paraId="26378504" w14:textId="77777777" w:rsidR="00623A8B" w:rsidRPr="007B2A66" w:rsidRDefault="00623A8B" w:rsidP="00623A8B">
            <w:pPr>
              <w:pStyle w:val="a3"/>
              <w:widowControl w:val="0"/>
              <w:tabs>
                <w:tab w:val="left" w:pos="638"/>
              </w:tabs>
              <w:suppressAutoHyphens w:val="0"/>
              <w:spacing w:after="0"/>
              <w:rPr>
                <w:sz w:val="28"/>
              </w:rPr>
            </w:pPr>
            <w:r w:rsidRPr="007B2A66">
              <w:rPr>
                <w:sz w:val="28"/>
              </w:rPr>
              <w:t>2026 - 1 916 179,00 рублей</w:t>
            </w:r>
          </w:p>
          <w:p w14:paraId="3AF6AB57" w14:textId="77777777" w:rsidR="00623A8B" w:rsidRPr="007B2A66" w:rsidRDefault="00623A8B" w:rsidP="00623A8B">
            <w:pPr>
              <w:pStyle w:val="a3"/>
              <w:widowControl w:val="0"/>
              <w:tabs>
                <w:tab w:val="left" w:pos="638"/>
              </w:tabs>
              <w:suppressAutoHyphens w:val="0"/>
              <w:spacing w:after="0"/>
              <w:rPr>
                <w:sz w:val="28"/>
              </w:rPr>
            </w:pPr>
            <w:r w:rsidRPr="007B2A66">
              <w:rPr>
                <w:sz w:val="28"/>
              </w:rPr>
              <w:t>2027 - 1 916 179,00 рублей;</w:t>
            </w:r>
          </w:p>
          <w:p w14:paraId="24180DFC" w14:textId="77777777" w:rsidR="00623A8B" w:rsidRPr="007B2A66" w:rsidRDefault="00623A8B" w:rsidP="00623A8B">
            <w:pPr>
              <w:pStyle w:val="a3"/>
              <w:widowControl w:val="0"/>
              <w:tabs>
                <w:tab w:val="left" w:pos="638"/>
              </w:tabs>
              <w:suppressAutoHyphens w:val="0"/>
              <w:spacing w:after="0"/>
              <w:rPr>
                <w:sz w:val="28"/>
              </w:rPr>
            </w:pPr>
            <w:r w:rsidRPr="007B2A66">
              <w:rPr>
                <w:sz w:val="28"/>
              </w:rPr>
              <w:t>Краевой бюджет</w:t>
            </w:r>
          </w:p>
          <w:p w14:paraId="49DD4D2B" w14:textId="77777777" w:rsidR="00623A8B" w:rsidRPr="007B2A66" w:rsidRDefault="00623A8B" w:rsidP="00623A8B">
            <w:pPr>
              <w:pStyle w:val="a3"/>
              <w:widowControl w:val="0"/>
              <w:tabs>
                <w:tab w:val="left" w:pos="638"/>
              </w:tabs>
              <w:suppressAutoHyphens w:val="0"/>
              <w:spacing w:after="0"/>
              <w:rPr>
                <w:sz w:val="28"/>
              </w:rPr>
            </w:pPr>
            <w:r w:rsidRPr="007B2A66">
              <w:rPr>
                <w:sz w:val="28"/>
              </w:rPr>
              <w:t>Всего - 168 300,00 рублей</w:t>
            </w:r>
          </w:p>
          <w:p w14:paraId="49E6558B" w14:textId="77777777" w:rsidR="00623A8B" w:rsidRPr="007B2A66" w:rsidRDefault="00623A8B" w:rsidP="00623A8B">
            <w:pPr>
              <w:pStyle w:val="a3"/>
              <w:widowControl w:val="0"/>
              <w:tabs>
                <w:tab w:val="left" w:pos="638"/>
              </w:tabs>
              <w:suppressAutoHyphens w:val="0"/>
              <w:spacing w:after="0"/>
              <w:rPr>
                <w:sz w:val="28"/>
              </w:rPr>
            </w:pPr>
            <w:r w:rsidRPr="007B2A66">
              <w:rPr>
                <w:sz w:val="28"/>
              </w:rPr>
              <w:t>2025 - 56 100,00 рублей</w:t>
            </w:r>
          </w:p>
          <w:p w14:paraId="246C970E" w14:textId="77777777" w:rsidR="00623A8B" w:rsidRPr="007B2A66" w:rsidRDefault="00623A8B" w:rsidP="00623A8B">
            <w:pPr>
              <w:pStyle w:val="a3"/>
              <w:widowControl w:val="0"/>
              <w:tabs>
                <w:tab w:val="left" w:pos="638"/>
              </w:tabs>
              <w:suppressAutoHyphens w:val="0"/>
              <w:spacing w:after="0"/>
              <w:rPr>
                <w:sz w:val="28"/>
              </w:rPr>
            </w:pPr>
            <w:r w:rsidRPr="007B2A66">
              <w:rPr>
                <w:sz w:val="28"/>
              </w:rPr>
              <w:t>2026 - 56 100,00 рублей</w:t>
            </w:r>
          </w:p>
          <w:p w14:paraId="74EBBA97" w14:textId="77777777" w:rsidR="00623A8B" w:rsidRPr="00623A8B" w:rsidRDefault="00623A8B" w:rsidP="00623A8B">
            <w:pPr>
              <w:pStyle w:val="a3"/>
              <w:widowControl w:val="0"/>
              <w:tabs>
                <w:tab w:val="left" w:pos="638"/>
              </w:tabs>
              <w:suppressAutoHyphens w:val="0"/>
              <w:spacing w:after="0"/>
              <w:rPr>
                <w:sz w:val="28"/>
              </w:rPr>
            </w:pPr>
            <w:r w:rsidRPr="007B2A66">
              <w:rPr>
                <w:sz w:val="28"/>
              </w:rPr>
              <w:t>2027 - 56 100,00 рублей</w:t>
            </w:r>
          </w:p>
          <w:p w14:paraId="5ED8A545" w14:textId="029DDA33" w:rsidR="001E3570" w:rsidRPr="00806F15" w:rsidRDefault="001E3570" w:rsidP="00546DA2">
            <w:pPr>
              <w:widowControl w:val="0"/>
              <w:tabs>
                <w:tab w:val="left" w:pos="638"/>
              </w:tabs>
              <w:rPr>
                <w:sz w:val="28"/>
                <w:lang w:eastAsia="ar-SA"/>
              </w:rPr>
            </w:pPr>
          </w:p>
        </w:tc>
      </w:tr>
    </w:tbl>
    <w:p w14:paraId="6B4174F2" w14:textId="77777777" w:rsidR="001E3570" w:rsidRPr="00A94CD7" w:rsidRDefault="001E3570" w:rsidP="001E3570">
      <w:pPr>
        <w:jc w:val="both"/>
        <w:rPr>
          <w:b/>
        </w:rPr>
        <w:sectPr w:rsidR="001E3570" w:rsidRPr="00A94CD7">
          <w:pgSz w:w="11906" w:h="16838"/>
          <w:pgMar w:top="1020" w:right="1134" w:bottom="850" w:left="1134" w:header="708" w:footer="708" w:gutter="0"/>
          <w:cols w:space="708"/>
          <w:docGrid w:linePitch="360"/>
        </w:sectPr>
      </w:pPr>
    </w:p>
    <w:p w14:paraId="49306AAA" w14:textId="77777777" w:rsidR="001E3570" w:rsidRPr="009B35B3" w:rsidRDefault="001E3570" w:rsidP="00C03356">
      <w:pPr>
        <w:jc w:val="center"/>
        <w:rPr>
          <w:b/>
          <w:bCs/>
          <w:sz w:val="28"/>
          <w:szCs w:val="28"/>
        </w:rPr>
      </w:pPr>
      <w:bookmarkStart w:id="15" w:name="_Hlk119497136"/>
      <w:r w:rsidRPr="009B35B3">
        <w:rPr>
          <w:b/>
          <w:bCs/>
          <w:sz w:val="28"/>
          <w:szCs w:val="28"/>
        </w:rPr>
        <w:lastRenderedPageBreak/>
        <w:t>2. Мероприятия подпрограммы</w:t>
      </w:r>
    </w:p>
    <w:p w14:paraId="6178D43F" w14:textId="77777777" w:rsidR="001E3570" w:rsidRPr="009B35B3" w:rsidRDefault="001E3570" w:rsidP="001E3570">
      <w:pPr>
        <w:ind w:left="360"/>
        <w:jc w:val="center"/>
        <w:rPr>
          <w:b/>
          <w:bCs/>
          <w:sz w:val="28"/>
          <w:szCs w:val="28"/>
        </w:rPr>
      </w:pPr>
    </w:p>
    <w:p w14:paraId="73736294" w14:textId="77777777" w:rsidR="001E3570" w:rsidRPr="009B35B3" w:rsidRDefault="001E3570" w:rsidP="00C03356">
      <w:pPr>
        <w:ind w:firstLine="709"/>
        <w:jc w:val="both"/>
        <w:rPr>
          <w:bCs/>
          <w:sz w:val="28"/>
          <w:szCs w:val="28"/>
        </w:rPr>
      </w:pPr>
      <w:r w:rsidRPr="009B35B3">
        <w:rPr>
          <w:bCs/>
          <w:sz w:val="28"/>
          <w:szCs w:val="28"/>
        </w:rPr>
        <w:t>Перечень</w:t>
      </w:r>
      <w:r>
        <w:rPr>
          <w:bCs/>
          <w:sz w:val="28"/>
          <w:szCs w:val="28"/>
        </w:rPr>
        <w:t xml:space="preserve"> </w:t>
      </w:r>
      <w:r w:rsidRPr="009B35B3">
        <w:rPr>
          <w:bCs/>
          <w:sz w:val="28"/>
          <w:szCs w:val="28"/>
        </w:rPr>
        <w:t>подпрограммных мероприятий представлен</w:t>
      </w:r>
      <w:r>
        <w:rPr>
          <w:bCs/>
          <w:sz w:val="28"/>
          <w:szCs w:val="28"/>
        </w:rPr>
        <w:t xml:space="preserve"> </w:t>
      </w:r>
      <w:r w:rsidRPr="009B35B3">
        <w:rPr>
          <w:bCs/>
          <w:sz w:val="28"/>
          <w:szCs w:val="28"/>
        </w:rPr>
        <w:t>в приложении № 2</w:t>
      </w:r>
      <w:r>
        <w:rPr>
          <w:bCs/>
          <w:sz w:val="28"/>
          <w:szCs w:val="28"/>
        </w:rPr>
        <w:t xml:space="preserve"> </w:t>
      </w:r>
      <w:r w:rsidRPr="009B35B3">
        <w:rPr>
          <w:bCs/>
          <w:sz w:val="28"/>
          <w:szCs w:val="28"/>
        </w:rPr>
        <w:t>к</w:t>
      </w:r>
      <w:r>
        <w:rPr>
          <w:bCs/>
          <w:sz w:val="28"/>
          <w:szCs w:val="28"/>
        </w:rPr>
        <w:t xml:space="preserve"> </w:t>
      </w:r>
      <w:r w:rsidRPr="009B35B3">
        <w:rPr>
          <w:bCs/>
          <w:sz w:val="28"/>
          <w:szCs w:val="28"/>
        </w:rPr>
        <w:t>подпрограмме</w:t>
      </w:r>
      <w:r>
        <w:rPr>
          <w:bCs/>
          <w:sz w:val="28"/>
          <w:szCs w:val="28"/>
        </w:rPr>
        <w:t xml:space="preserve"> «Развитие архивного дела»</w:t>
      </w:r>
    </w:p>
    <w:p w14:paraId="2C99C4F9" w14:textId="77777777" w:rsidR="001E3570" w:rsidRPr="009B35B3" w:rsidRDefault="001E3570" w:rsidP="001E3570">
      <w:pPr>
        <w:ind w:left="360"/>
        <w:jc w:val="both"/>
        <w:rPr>
          <w:bCs/>
          <w:sz w:val="28"/>
          <w:szCs w:val="28"/>
        </w:rPr>
      </w:pPr>
    </w:p>
    <w:p w14:paraId="22264C04" w14:textId="77777777" w:rsidR="001E3570" w:rsidRPr="009B35B3" w:rsidRDefault="001E3570" w:rsidP="001E3570">
      <w:pPr>
        <w:jc w:val="center"/>
        <w:rPr>
          <w:b/>
          <w:bCs/>
          <w:sz w:val="28"/>
          <w:szCs w:val="28"/>
        </w:rPr>
      </w:pPr>
      <w:r w:rsidRPr="009B35B3">
        <w:rPr>
          <w:b/>
          <w:bCs/>
          <w:sz w:val="28"/>
          <w:szCs w:val="28"/>
        </w:rPr>
        <w:t>3. Механизм реализации подпрограммы</w:t>
      </w:r>
    </w:p>
    <w:p w14:paraId="323EFAD7" w14:textId="77777777" w:rsidR="001E3570" w:rsidRPr="009B35B3" w:rsidRDefault="001E3570" w:rsidP="001E3570">
      <w:pPr>
        <w:widowControl w:val="0"/>
        <w:autoSpaceDE w:val="0"/>
        <w:autoSpaceDN w:val="0"/>
        <w:adjustRightInd w:val="0"/>
        <w:jc w:val="both"/>
        <w:rPr>
          <w:b/>
          <w:bCs/>
          <w:sz w:val="28"/>
          <w:szCs w:val="28"/>
        </w:rPr>
      </w:pPr>
    </w:p>
    <w:p w14:paraId="3529C53A"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Реализацию подпрограммы осуществляет муниципальное казенное учреждение «Управление культуры</w:t>
      </w:r>
      <w:r>
        <w:rPr>
          <w:sz w:val="28"/>
          <w:szCs w:val="28"/>
        </w:rPr>
        <w:t>, молодежной политики</w:t>
      </w:r>
      <w:r w:rsidRPr="009B35B3">
        <w:rPr>
          <w:sz w:val="28"/>
          <w:szCs w:val="28"/>
        </w:rPr>
        <w:t xml:space="preserve"> и муниципального архива» Шарыповского </w:t>
      </w:r>
      <w:r>
        <w:rPr>
          <w:sz w:val="28"/>
          <w:szCs w:val="28"/>
        </w:rPr>
        <w:t>муниципального округа</w:t>
      </w:r>
      <w:r w:rsidRPr="009B35B3">
        <w:rPr>
          <w:sz w:val="28"/>
          <w:szCs w:val="28"/>
        </w:rPr>
        <w:t xml:space="preserve"> (далее - Управление).</w:t>
      </w:r>
    </w:p>
    <w:p w14:paraId="1E80019D"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 xml:space="preserve">Финансирование мероприятий подпрограммы осуществляется за счет средств </w:t>
      </w:r>
      <w:r>
        <w:rPr>
          <w:sz w:val="28"/>
          <w:szCs w:val="28"/>
        </w:rPr>
        <w:t>бюджета округа и краевого бюджета</w:t>
      </w:r>
      <w:r w:rsidRPr="009B35B3">
        <w:rPr>
          <w:sz w:val="28"/>
          <w:szCs w:val="28"/>
        </w:rPr>
        <w:t xml:space="preserve"> в соответствии с </w:t>
      </w:r>
      <w:hyperlink w:anchor="Par377" w:history="1">
        <w:r w:rsidRPr="009B35B3">
          <w:rPr>
            <w:sz w:val="28"/>
            <w:szCs w:val="28"/>
          </w:rPr>
          <w:t>мероприятиями</w:t>
        </w:r>
      </w:hyperlink>
      <w:r w:rsidRPr="009B35B3">
        <w:rPr>
          <w:sz w:val="28"/>
          <w:szCs w:val="28"/>
        </w:rPr>
        <w:t xml:space="preserve"> подпрограммы согласно приложению № 2 к подпрограмме (далее - мероприятия подпрограммы).</w:t>
      </w:r>
    </w:p>
    <w:p w14:paraId="2FCA98B6"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Расходование и учет бюджетных средств осуществляется в соответствии с порядком исполнения бюджета</w:t>
      </w:r>
      <w:r>
        <w:rPr>
          <w:sz w:val="28"/>
          <w:szCs w:val="28"/>
        </w:rPr>
        <w:t xml:space="preserve"> округа </w:t>
      </w:r>
      <w:r w:rsidRPr="009B35B3">
        <w:rPr>
          <w:sz w:val="28"/>
          <w:szCs w:val="28"/>
        </w:rPr>
        <w:t xml:space="preserve">по расходам, установленным приказами финансово-экономического управления администрации Шарыповского </w:t>
      </w:r>
      <w:r>
        <w:rPr>
          <w:sz w:val="28"/>
          <w:szCs w:val="28"/>
        </w:rPr>
        <w:t>муниципального округа</w:t>
      </w:r>
      <w:r w:rsidRPr="009B35B3">
        <w:rPr>
          <w:sz w:val="28"/>
          <w:szCs w:val="28"/>
        </w:rPr>
        <w:t>.</w:t>
      </w:r>
    </w:p>
    <w:p w14:paraId="0A514C32"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Главным распорядителем бюджетных средств является Муниципальное казенное учреждение «Управление культуры</w:t>
      </w:r>
      <w:r>
        <w:rPr>
          <w:sz w:val="28"/>
          <w:szCs w:val="28"/>
        </w:rPr>
        <w:t>, молодежной политики</w:t>
      </w:r>
      <w:r w:rsidRPr="009B35B3">
        <w:rPr>
          <w:sz w:val="28"/>
          <w:szCs w:val="28"/>
        </w:rPr>
        <w:t xml:space="preserve"> и муниципального архива» Шарыповского </w:t>
      </w:r>
      <w:r>
        <w:rPr>
          <w:sz w:val="28"/>
          <w:szCs w:val="28"/>
        </w:rPr>
        <w:t>муниципального округа</w:t>
      </w:r>
      <w:r w:rsidRPr="009B35B3">
        <w:rPr>
          <w:sz w:val="28"/>
          <w:szCs w:val="28"/>
        </w:rPr>
        <w:t>.</w:t>
      </w:r>
    </w:p>
    <w:p w14:paraId="6BE4D7FA" w14:textId="1D7D0409" w:rsidR="001E3570" w:rsidRPr="009B35B3" w:rsidRDefault="001E3570" w:rsidP="00C03356">
      <w:pPr>
        <w:widowControl w:val="0"/>
        <w:autoSpaceDE w:val="0"/>
        <w:autoSpaceDN w:val="0"/>
        <w:adjustRightInd w:val="0"/>
        <w:ind w:firstLine="709"/>
        <w:jc w:val="both"/>
        <w:rPr>
          <w:sz w:val="28"/>
          <w:szCs w:val="28"/>
        </w:rPr>
      </w:pPr>
      <w:bookmarkStart w:id="16" w:name="_Hlk181890789"/>
      <w:r w:rsidRPr="009C2B50">
        <w:rPr>
          <w:sz w:val="28"/>
          <w:szCs w:val="28"/>
        </w:rPr>
        <w:t xml:space="preserve">Реализация мероприятия 1.1 </w:t>
      </w:r>
      <w:r w:rsidRPr="005E5963">
        <w:rPr>
          <w:sz w:val="28"/>
          <w:szCs w:val="28"/>
        </w:rPr>
        <w:t>осуществляется в 202</w:t>
      </w:r>
      <w:r w:rsidR="00CD2290">
        <w:rPr>
          <w:sz w:val="28"/>
          <w:szCs w:val="28"/>
        </w:rPr>
        <w:t>5</w:t>
      </w:r>
      <w:r w:rsidRPr="005E5963">
        <w:rPr>
          <w:sz w:val="28"/>
          <w:szCs w:val="28"/>
        </w:rPr>
        <w:t>-202</w:t>
      </w:r>
      <w:r w:rsidR="00CD2290">
        <w:rPr>
          <w:sz w:val="28"/>
          <w:szCs w:val="28"/>
        </w:rPr>
        <w:t>7</w:t>
      </w:r>
      <w:r>
        <w:rPr>
          <w:sz w:val="28"/>
          <w:szCs w:val="28"/>
        </w:rPr>
        <w:t xml:space="preserve"> годах</w:t>
      </w:r>
      <w:r w:rsidRPr="005E5963">
        <w:rPr>
          <w:sz w:val="28"/>
          <w:szCs w:val="28"/>
        </w:rPr>
        <w:t xml:space="preserve"> </w:t>
      </w:r>
      <w:r w:rsidRPr="009B35B3">
        <w:rPr>
          <w:sz w:val="28"/>
          <w:szCs w:val="28"/>
        </w:rPr>
        <w:t>за счет средств бюджета</w:t>
      </w:r>
      <w:r>
        <w:rPr>
          <w:sz w:val="28"/>
          <w:szCs w:val="28"/>
        </w:rPr>
        <w:t xml:space="preserve"> округа</w:t>
      </w:r>
      <w:r w:rsidRPr="009B35B3">
        <w:rPr>
          <w:sz w:val="28"/>
          <w:szCs w:val="28"/>
        </w:rPr>
        <w:t xml:space="preserve"> </w:t>
      </w:r>
      <w:bookmarkEnd w:id="16"/>
      <w:r w:rsidRPr="009B35B3">
        <w:rPr>
          <w:sz w:val="28"/>
          <w:szCs w:val="28"/>
        </w:rPr>
        <w:t>в следующих формах:</w:t>
      </w:r>
    </w:p>
    <w:p w14:paraId="453E8C67"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 расходование средств на закупку товаров, работ и услуг для обеспечения муниципальных нужд архива посредством размещения заказов на поставки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муниципальных нужд;</w:t>
      </w:r>
    </w:p>
    <w:p w14:paraId="0B9D2B8E" w14:textId="19F1BB4C" w:rsidR="001E3570" w:rsidRDefault="001E3570" w:rsidP="00C03356">
      <w:pPr>
        <w:autoSpaceDE w:val="0"/>
        <w:autoSpaceDN w:val="0"/>
        <w:adjustRightInd w:val="0"/>
        <w:ind w:firstLine="709"/>
        <w:jc w:val="both"/>
        <w:rPr>
          <w:sz w:val="28"/>
          <w:szCs w:val="28"/>
        </w:rPr>
      </w:pPr>
      <w:r w:rsidRPr="009B35B3">
        <w:rPr>
          <w:sz w:val="28"/>
          <w:szCs w:val="28"/>
        </w:rPr>
        <w:t>- расходование средств на выплаты персоналу архивного отдела Управления в рамках бюджетной сметы в соответствии с действующим законодательством</w:t>
      </w:r>
      <w:r w:rsidR="003118BC">
        <w:rPr>
          <w:sz w:val="28"/>
          <w:szCs w:val="28"/>
        </w:rPr>
        <w:t>.</w:t>
      </w:r>
    </w:p>
    <w:p w14:paraId="279C9BC9" w14:textId="24C665C6" w:rsidR="001E3570" w:rsidRPr="009B35B3" w:rsidRDefault="001E3570" w:rsidP="00C03356">
      <w:pPr>
        <w:autoSpaceDE w:val="0"/>
        <w:autoSpaceDN w:val="0"/>
        <w:adjustRightInd w:val="0"/>
        <w:ind w:firstLine="709"/>
        <w:jc w:val="both"/>
        <w:rPr>
          <w:sz w:val="28"/>
          <w:szCs w:val="28"/>
        </w:rPr>
      </w:pPr>
      <w:r w:rsidRPr="009B35B3">
        <w:rPr>
          <w:sz w:val="28"/>
          <w:szCs w:val="28"/>
        </w:rPr>
        <w:t xml:space="preserve">В рамках реализации мероприятия </w:t>
      </w:r>
      <w:r>
        <w:rPr>
          <w:sz w:val="28"/>
          <w:szCs w:val="28"/>
        </w:rPr>
        <w:t>1</w:t>
      </w:r>
      <w:r w:rsidRPr="009B35B3">
        <w:rPr>
          <w:sz w:val="28"/>
          <w:szCs w:val="28"/>
        </w:rPr>
        <w:t>.</w:t>
      </w:r>
      <w:r w:rsidR="00CD2290">
        <w:rPr>
          <w:sz w:val="28"/>
          <w:szCs w:val="28"/>
        </w:rPr>
        <w:t>2</w:t>
      </w:r>
      <w:r w:rsidRPr="009B35B3">
        <w:rPr>
          <w:sz w:val="28"/>
          <w:szCs w:val="28"/>
        </w:rPr>
        <w:t xml:space="preserve">  осуществляется </w:t>
      </w:r>
      <w:r w:rsidRPr="005E5963">
        <w:rPr>
          <w:sz w:val="28"/>
          <w:szCs w:val="28"/>
        </w:rPr>
        <w:t>в 202</w:t>
      </w:r>
      <w:r w:rsidR="00CD2290">
        <w:rPr>
          <w:sz w:val="28"/>
          <w:szCs w:val="28"/>
        </w:rPr>
        <w:t>5</w:t>
      </w:r>
      <w:r w:rsidRPr="005E5963">
        <w:rPr>
          <w:sz w:val="28"/>
          <w:szCs w:val="28"/>
        </w:rPr>
        <w:t>-202</w:t>
      </w:r>
      <w:r w:rsidR="00CD2290">
        <w:rPr>
          <w:sz w:val="28"/>
          <w:szCs w:val="28"/>
        </w:rPr>
        <w:t>7</w:t>
      </w:r>
      <w:r w:rsidRPr="005E5963">
        <w:rPr>
          <w:sz w:val="28"/>
          <w:szCs w:val="28"/>
        </w:rPr>
        <w:t xml:space="preserve"> годах </w:t>
      </w:r>
      <w:r w:rsidRPr="009B35B3">
        <w:rPr>
          <w:sz w:val="28"/>
          <w:szCs w:val="28"/>
        </w:rPr>
        <w:t>исполнение переданных государственных полномочий в области архивного дела за счет средств краевого бюджета на основании Закона Красноярского края от 21.12.2010 № 11-5564 «О наделении органов местного самоуправления государственными полномочиями в области архивного дела», постановления администрации Шарыповского района от 22.09.2014 № 703-п «О наделении муниципального казенного учреждения «Управление культуры Шарыповского района» отдельными полномочиями</w:t>
      </w:r>
      <w:r w:rsidR="00052156">
        <w:rPr>
          <w:sz w:val="28"/>
          <w:szCs w:val="28"/>
        </w:rPr>
        <w:t xml:space="preserve"> в области архивного дела</w:t>
      </w:r>
      <w:r w:rsidR="003118BC">
        <w:rPr>
          <w:sz w:val="28"/>
          <w:szCs w:val="28"/>
        </w:rPr>
        <w:t>.</w:t>
      </w:r>
      <w:r w:rsidRPr="009B35B3">
        <w:rPr>
          <w:sz w:val="28"/>
          <w:szCs w:val="28"/>
        </w:rPr>
        <w:t xml:space="preserve"> </w:t>
      </w:r>
    </w:p>
    <w:p w14:paraId="3E114683" w14:textId="4B5EA81E" w:rsidR="001E3570" w:rsidRDefault="001E3570" w:rsidP="00C03356">
      <w:pPr>
        <w:autoSpaceDE w:val="0"/>
        <w:autoSpaceDN w:val="0"/>
        <w:adjustRightInd w:val="0"/>
        <w:ind w:firstLine="709"/>
        <w:jc w:val="both"/>
        <w:rPr>
          <w:sz w:val="28"/>
          <w:szCs w:val="28"/>
        </w:rPr>
      </w:pPr>
      <w:r w:rsidRPr="00E6747C">
        <w:rPr>
          <w:sz w:val="28"/>
          <w:szCs w:val="28"/>
        </w:rPr>
        <w:t>Закупка товаров, работ и услуг для муниципальных нужд осуществляется в соответствии с Федеральным законом от 05.04.2013 № 44-ФЗ «О контрактной системе в сфере закупок товаров, работ и услуг для обеспечения государственных и муниципальных нужд».</w:t>
      </w:r>
    </w:p>
    <w:p w14:paraId="09645A72" w14:textId="0F77449E" w:rsidR="00CD2290" w:rsidRPr="009B35B3" w:rsidRDefault="00CD2290" w:rsidP="00C03356">
      <w:pPr>
        <w:autoSpaceDE w:val="0"/>
        <w:autoSpaceDN w:val="0"/>
        <w:adjustRightInd w:val="0"/>
        <w:ind w:firstLine="709"/>
        <w:jc w:val="both"/>
        <w:rPr>
          <w:sz w:val="28"/>
          <w:szCs w:val="28"/>
        </w:rPr>
      </w:pPr>
      <w:r w:rsidRPr="00CD2290">
        <w:rPr>
          <w:sz w:val="28"/>
          <w:szCs w:val="28"/>
        </w:rPr>
        <w:t>Реализация мероприятия 1.</w:t>
      </w:r>
      <w:r>
        <w:rPr>
          <w:sz w:val="28"/>
          <w:szCs w:val="28"/>
        </w:rPr>
        <w:t>3</w:t>
      </w:r>
      <w:r w:rsidRPr="00CD2290">
        <w:rPr>
          <w:sz w:val="28"/>
          <w:szCs w:val="28"/>
        </w:rPr>
        <w:t xml:space="preserve"> осуществляется за счет средств бюджета округа</w:t>
      </w:r>
      <w:r>
        <w:rPr>
          <w:sz w:val="28"/>
          <w:szCs w:val="28"/>
        </w:rPr>
        <w:t xml:space="preserve"> и предусматривает р</w:t>
      </w:r>
      <w:r w:rsidRPr="00CD2290">
        <w:rPr>
          <w:sz w:val="28"/>
          <w:szCs w:val="28"/>
        </w:rPr>
        <w:t>азработк</w:t>
      </w:r>
      <w:r>
        <w:rPr>
          <w:sz w:val="28"/>
          <w:szCs w:val="28"/>
        </w:rPr>
        <w:t>у</w:t>
      </w:r>
      <w:r w:rsidRPr="00CD2290">
        <w:rPr>
          <w:sz w:val="28"/>
          <w:szCs w:val="28"/>
        </w:rPr>
        <w:t xml:space="preserve"> проектно-сметной документации на автоматическую установку пожаротушения в здании архива</w:t>
      </w:r>
      <w:r w:rsidR="006371FC" w:rsidRPr="006371FC">
        <w:t xml:space="preserve"> </w:t>
      </w:r>
      <w:r w:rsidR="006371FC" w:rsidRPr="006371FC">
        <w:rPr>
          <w:sz w:val="28"/>
          <w:szCs w:val="28"/>
        </w:rPr>
        <w:t xml:space="preserve">для обеспечения </w:t>
      </w:r>
      <w:r w:rsidR="006371FC" w:rsidRPr="006371FC">
        <w:rPr>
          <w:sz w:val="28"/>
          <w:szCs w:val="28"/>
        </w:rPr>
        <w:lastRenderedPageBreak/>
        <w:t>участия в получении субсидии из краевого бюджета на установку пожарной сигнализации</w:t>
      </w:r>
      <w:r>
        <w:rPr>
          <w:sz w:val="28"/>
          <w:szCs w:val="28"/>
        </w:rPr>
        <w:t>.</w:t>
      </w:r>
    </w:p>
    <w:p w14:paraId="37CAD6EC"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Реализация мероприяти</w:t>
      </w:r>
      <w:r>
        <w:rPr>
          <w:sz w:val="28"/>
          <w:szCs w:val="28"/>
        </w:rPr>
        <w:t>я</w:t>
      </w:r>
      <w:r w:rsidRPr="009B35B3">
        <w:rPr>
          <w:sz w:val="28"/>
          <w:szCs w:val="28"/>
        </w:rPr>
        <w:t xml:space="preserve"> </w:t>
      </w:r>
      <w:r>
        <w:rPr>
          <w:sz w:val="28"/>
          <w:szCs w:val="28"/>
        </w:rPr>
        <w:t>2.1.</w:t>
      </w:r>
      <w:r w:rsidRPr="009B35B3">
        <w:rPr>
          <w:sz w:val="28"/>
          <w:szCs w:val="28"/>
        </w:rPr>
        <w:t xml:space="preserve"> осуществляется в рамках текущей деятельности Управления и включает в себя перевод архивных фондов в электронную форму.</w:t>
      </w:r>
    </w:p>
    <w:p w14:paraId="7BA3F293" w14:textId="77777777" w:rsidR="001E3570" w:rsidRPr="009B35B3" w:rsidRDefault="001E3570" w:rsidP="00C03356">
      <w:pPr>
        <w:widowControl w:val="0"/>
        <w:autoSpaceDE w:val="0"/>
        <w:autoSpaceDN w:val="0"/>
        <w:adjustRightInd w:val="0"/>
        <w:ind w:firstLine="709"/>
        <w:jc w:val="both"/>
        <w:rPr>
          <w:sz w:val="28"/>
          <w:szCs w:val="28"/>
        </w:rPr>
      </w:pPr>
      <w:r w:rsidRPr="009B35B3">
        <w:rPr>
          <w:sz w:val="28"/>
          <w:szCs w:val="28"/>
        </w:rPr>
        <w:t>Управление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14:paraId="5B9DDF3F" w14:textId="77777777" w:rsidR="001E3570" w:rsidRPr="009B35B3" w:rsidRDefault="001E3570" w:rsidP="001E3570">
      <w:pPr>
        <w:widowControl w:val="0"/>
        <w:autoSpaceDE w:val="0"/>
        <w:autoSpaceDN w:val="0"/>
        <w:adjustRightInd w:val="0"/>
        <w:ind w:firstLine="540"/>
        <w:jc w:val="both"/>
        <w:rPr>
          <w:sz w:val="28"/>
          <w:szCs w:val="28"/>
        </w:rPr>
      </w:pPr>
    </w:p>
    <w:p w14:paraId="528A58D0" w14:textId="77777777" w:rsidR="001E3570" w:rsidRPr="009B35B3" w:rsidRDefault="001E3570" w:rsidP="001E3570">
      <w:pPr>
        <w:autoSpaceDE w:val="0"/>
        <w:autoSpaceDN w:val="0"/>
        <w:adjustRightInd w:val="0"/>
        <w:jc w:val="center"/>
        <w:rPr>
          <w:b/>
          <w:sz w:val="28"/>
          <w:szCs w:val="28"/>
        </w:rPr>
      </w:pPr>
      <w:r w:rsidRPr="009B35B3">
        <w:rPr>
          <w:b/>
          <w:sz w:val="28"/>
          <w:szCs w:val="28"/>
        </w:rPr>
        <w:t>4. Управление подпрограммой и контроль за исполнением подпрограммы</w:t>
      </w:r>
    </w:p>
    <w:p w14:paraId="207E171B" w14:textId="77777777" w:rsidR="001E3570" w:rsidRPr="009B35B3" w:rsidRDefault="001E3570" w:rsidP="001E3570">
      <w:pPr>
        <w:autoSpaceDE w:val="0"/>
        <w:autoSpaceDN w:val="0"/>
        <w:adjustRightInd w:val="0"/>
        <w:jc w:val="center"/>
        <w:rPr>
          <w:i/>
          <w:sz w:val="28"/>
          <w:szCs w:val="28"/>
        </w:rPr>
      </w:pPr>
    </w:p>
    <w:p w14:paraId="20491DBC" w14:textId="77777777" w:rsidR="001E3570" w:rsidRPr="009B35B3" w:rsidRDefault="001E3570" w:rsidP="001E3570">
      <w:pPr>
        <w:autoSpaceDE w:val="0"/>
        <w:autoSpaceDN w:val="0"/>
        <w:adjustRightInd w:val="0"/>
        <w:ind w:firstLine="709"/>
        <w:jc w:val="both"/>
        <w:rPr>
          <w:sz w:val="28"/>
          <w:szCs w:val="28"/>
        </w:rPr>
      </w:pPr>
      <w:r w:rsidRPr="009B35B3">
        <w:rPr>
          <w:sz w:val="28"/>
          <w:szCs w:val="28"/>
        </w:rPr>
        <w:t>Текущий контроль за реализацией мероприятий подпрограммы осуществляется Управлением путем осуществления ежеквартального мониторинга целевых индикаторов подпрограммы.</w:t>
      </w:r>
    </w:p>
    <w:p w14:paraId="30066E3E"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Управление осуществляет:</w:t>
      </w:r>
    </w:p>
    <w:p w14:paraId="01C01C2A"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отбор исполнителей мероприятий подпрограмм;</w:t>
      </w:r>
    </w:p>
    <w:p w14:paraId="4205305A"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координацию исполнения мероприятий подпрограмм, мониторинг их реализации;</w:t>
      </w:r>
    </w:p>
    <w:p w14:paraId="5C1CD645"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непосредственный контроль за ходом реализации мероприятий подпрограмм;</w:t>
      </w:r>
    </w:p>
    <w:p w14:paraId="59550349" w14:textId="77777777" w:rsidR="001E3570" w:rsidRPr="009B35B3" w:rsidRDefault="001E3570" w:rsidP="00C03356">
      <w:pPr>
        <w:autoSpaceDE w:val="0"/>
        <w:autoSpaceDN w:val="0"/>
        <w:adjustRightInd w:val="0"/>
        <w:ind w:firstLine="709"/>
        <w:jc w:val="both"/>
        <w:rPr>
          <w:sz w:val="28"/>
          <w:szCs w:val="28"/>
        </w:rPr>
      </w:pPr>
      <w:r w:rsidRPr="009B35B3">
        <w:rPr>
          <w:sz w:val="28"/>
          <w:szCs w:val="28"/>
        </w:rPr>
        <w:t>подготовку отчетов о реализации мероприятий подпрограмм и направление их ответственному исполнителю.</w:t>
      </w:r>
    </w:p>
    <w:p w14:paraId="2D6BE8C7" w14:textId="08D20EBC" w:rsidR="001E3570" w:rsidRDefault="001E3570" w:rsidP="001E3570">
      <w:pPr>
        <w:ind w:firstLine="709"/>
        <w:jc w:val="both"/>
        <w:sectPr w:rsidR="001E3570" w:rsidSect="00981ECC">
          <w:pgSz w:w="11906" w:h="16838"/>
          <w:pgMar w:top="964" w:right="709" w:bottom="1134" w:left="1276" w:header="0" w:footer="0" w:gutter="0"/>
          <w:cols w:space="708"/>
          <w:titlePg/>
          <w:docGrid w:linePitch="360" w:charSpace="24576"/>
        </w:sectPr>
      </w:pPr>
      <w:r w:rsidRPr="009B35B3">
        <w:rPr>
          <w:sz w:val="28"/>
          <w:szCs w:val="28"/>
        </w:rPr>
        <w:t xml:space="preserve">Контроль за использованием средств бюджета </w:t>
      </w:r>
      <w:r>
        <w:rPr>
          <w:sz w:val="28"/>
          <w:szCs w:val="28"/>
        </w:rPr>
        <w:t xml:space="preserve">округа </w:t>
      </w:r>
      <w:r w:rsidRPr="009B35B3">
        <w:rPr>
          <w:sz w:val="28"/>
          <w:szCs w:val="28"/>
        </w:rPr>
        <w:t xml:space="preserve">осуществляется контролером-ревизором администрации Шарыповского </w:t>
      </w:r>
      <w:r>
        <w:rPr>
          <w:sz w:val="28"/>
          <w:szCs w:val="28"/>
        </w:rPr>
        <w:t>муниципального округа</w:t>
      </w:r>
      <w:r w:rsidRPr="009B35B3">
        <w:rPr>
          <w:sz w:val="28"/>
          <w:szCs w:val="28"/>
        </w:rPr>
        <w:t xml:space="preserve"> </w:t>
      </w:r>
      <w:r w:rsidR="008A695B" w:rsidRPr="009B35B3">
        <w:rPr>
          <w:sz w:val="28"/>
          <w:szCs w:val="28"/>
        </w:rPr>
        <w:t>и Контрольно</w:t>
      </w:r>
      <w:r w:rsidRPr="009B35B3">
        <w:rPr>
          <w:sz w:val="28"/>
          <w:szCs w:val="28"/>
        </w:rPr>
        <w:t xml:space="preserve">-счетным органом Шарыповского </w:t>
      </w:r>
      <w:r>
        <w:rPr>
          <w:sz w:val="28"/>
          <w:szCs w:val="28"/>
        </w:rPr>
        <w:t xml:space="preserve">муниципального округа </w:t>
      </w:r>
      <w:r w:rsidRPr="009B35B3">
        <w:rPr>
          <w:sz w:val="28"/>
          <w:szCs w:val="28"/>
        </w:rPr>
        <w:t xml:space="preserve">в соответствии с </w:t>
      </w:r>
      <w:proofErr w:type="spellStart"/>
      <w:r w:rsidRPr="009B35B3">
        <w:rPr>
          <w:sz w:val="28"/>
          <w:szCs w:val="28"/>
        </w:rPr>
        <w:t>муниципально</w:t>
      </w:r>
      <w:proofErr w:type="spellEnd"/>
      <w:r w:rsidRPr="009B35B3">
        <w:rPr>
          <w:sz w:val="28"/>
          <w:szCs w:val="28"/>
        </w:rPr>
        <w:t xml:space="preserve">-правовым актом Шарыповского </w:t>
      </w:r>
      <w:r>
        <w:rPr>
          <w:sz w:val="28"/>
          <w:szCs w:val="28"/>
        </w:rPr>
        <w:t>муниципального округа</w:t>
      </w:r>
      <w:r w:rsidRPr="009B35B3">
        <w:rPr>
          <w:sz w:val="28"/>
          <w:szCs w:val="28"/>
        </w:rPr>
        <w:t xml:space="preserve"> </w:t>
      </w:r>
      <w:r>
        <w:rPr>
          <w:sz w:val="28"/>
          <w:szCs w:val="28"/>
        </w:rPr>
        <w:t>и действующим законодательством.</w:t>
      </w:r>
    </w:p>
    <w:bookmarkEnd w:id="15"/>
    <w:p w14:paraId="1FCDEB4B" w14:textId="77777777" w:rsidR="001E3570" w:rsidRPr="00AA3836" w:rsidRDefault="001E3570" w:rsidP="001E3570">
      <w:pPr>
        <w:pStyle w:val="2"/>
        <w:ind w:left="11057"/>
      </w:pPr>
      <w:r w:rsidRPr="00AA3836">
        <w:lastRenderedPageBreak/>
        <w:t>Приложение № 1 к подпрограмме</w:t>
      </w:r>
    </w:p>
    <w:p w14:paraId="39C85D49" w14:textId="77777777" w:rsidR="001E3570" w:rsidRPr="00706F18" w:rsidRDefault="001E3570" w:rsidP="001E3570">
      <w:pPr>
        <w:widowControl w:val="0"/>
        <w:ind w:left="11057" w:right="99"/>
        <w:jc w:val="center"/>
        <w:rPr>
          <w:b/>
          <w:sz w:val="22"/>
          <w:szCs w:val="22"/>
        </w:rPr>
      </w:pPr>
    </w:p>
    <w:p w14:paraId="56AF8678" w14:textId="77777777" w:rsidR="001E3570" w:rsidRDefault="001E3570" w:rsidP="001E357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Развитие архивного дела</w:t>
      </w:r>
      <w:r w:rsidRPr="00604C1D">
        <w:rPr>
          <w:rFonts w:eastAsia="Calibri"/>
          <w:sz w:val="28"/>
          <w:szCs w:val="28"/>
          <w:lang w:eastAsia="en-US"/>
        </w:rPr>
        <w:t>»</w:t>
      </w:r>
    </w:p>
    <w:p w14:paraId="26C69857" w14:textId="77777777" w:rsidR="001E3570" w:rsidRPr="00207A0D" w:rsidRDefault="001E3570" w:rsidP="001E3570">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708"/>
        <w:gridCol w:w="7848"/>
        <w:gridCol w:w="1967"/>
        <w:gridCol w:w="1802"/>
        <w:gridCol w:w="850"/>
        <w:gridCol w:w="709"/>
        <w:gridCol w:w="808"/>
        <w:gridCol w:w="690"/>
      </w:tblGrid>
      <w:tr w:rsidR="003025D6" w14:paraId="0CFF1194" w14:textId="77777777" w:rsidTr="00446E2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7EF0B8DA"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73F07D8D"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14:paraId="6C0D7BE3"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1802" w:type="dxa"/>
            <w:vMerge w:val="restart"/>
            <w:tcBorders>
              <w:top w:val="single" w:sz="6" w:space="0" w:color="auto"/>
              <w:left w:val="single" w:sz="6" w:space="0" w:color="auto"/>
              <w:right w:val="single" w:sz="6" w:space="0" w:color="auto"/>
            </w:tcBorders>
            <w:vAlign w:val="center"/>
          </w:tcPr>
          <w:p w14:paraId="5C56A26F"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14:paraId="02A2569E"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709" w:type="dxa"/>
            <w:tcBorders>
              <w:top w:val="single" w:sz="6" w:space="0" w:color="auto"/>
              <w:left w:val="single" w:sz="6" w:space="0" w:color="auto"/>
              <w:bottom w:val="single" w:sz="6" w:space="0" w:color="auto"/>
              <w:right w:val="single" w:sz="6" w:space="0" w:color="auto"/>
            </w:tcBorders>
            <w:vAlign w:val="center"/>
          </w:tcPr>
          <w:p w14:paraId="28E19A28"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808" w:type="dxa"/>
            <w:tcBorders>
              <w:top w:val="single" w:sz="6" w:space="0" w:color="auto"/>
              <w:left w:val="single" w:sz="6" w:space="0" w:color="auto"/>
              <w:bottom w:val="single" w:sz="6" w:space="0" w:color="auto"/>
              <w:right w:val="single" w:sz="6" w:space="0" w:color="auto"/>
            </w:tcBorders>
            <w:vAlign w:val="center"/>
          </w:tcPr>
          <w:p w14:paraId="71E3B132"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4711B2A4"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7</w:t>
            </w:r>
          </w:p>
        </w:tc>
      </w:tr>
      <w:tr w:rsidR="003025D6" w14:paraId="7474FED6" w14:textId="77777777" w:rsidTr="00446E23">
        <w:trPr>
          <w:trHeight w:val="454"/>
          <w:tblHeader/>
          <w:jc w:val="center"/>
        </w:trPr>
        <w:tc>
          <w:tcPr>
            <w:tcW w:w="0" w:type="auto"/>
            <w:vMerge/>
            <w:tcBorders>
              <w:left w:val="single" w:sz="6" w:space="0" w:color="auto"/>
              <w:bottom w:val="single" w:sz="6" w:space="0" w:color="auto"/>
              <w:right w:val="single" w:sz="6" w:space="0" w:color="auto"/>
            </w:tcBorders>
            <w:vAlign w:val="center"/>
          </w:tcPr>
          <w:p w14:paraId="3051FFA2"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54C8AB6A"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3164D8E0"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1802" w:type="dxa"/>
            <w:vMerge/>
            <w:tcBorders>
              <w:left w:val="single" w:sz="6" w:space="0" w:color="auto"/>
              <w:bottom w:val="single" w:sz="6" w:space="0" w:color="auto"/>
              <w:right w:val="single" w:sz="6" w:space="0" w:color="auto"/>
            </w:tcBorders>
            <w:vAlign w:val="center"/>
          </w:tcPr>
          <w:p w14:paraId="04E0DB47"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4148D45C" w14:textId="77777777" w:rsidR="003025D6" w:rsidRPr="00E76237"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709" w:type="dxa"/>
            <w:tcBorders>
              <w:top w:val="single" w:sz="6" w:space="0" w:color="auto"/>
              <w:left w:val="single" w:sz="6" w:space="0" w:color="auto"/>
              <w:bottom w:val="single" w:sz="6" w:space="0" w:color="auto"/>
              <w:right w:val="single" w:sz="6" w:space="0" w:color="auto"/>
            </w:tcBorders>
            <w:vAlign w:val="center"/>
          </w:tcPr>
          <w:p w14:paraId="2207B5A6"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808" w:type="dxa"/>
            <w:tcBorders>
              <w:top w:val="single" w:sz="6" w:space="0" w:color="auto"/>
              <w:left w:val="single" w:sz="6" w:space="0" w:color="auto"/>
              <w:bottom w:val="single" w:sz="6" w:space="0" w:color="auto"/>
              <w:right w:val="single" w:sz="6" w:space="0" w:color="auto"/>
            </w:tcBorders>
            <w:vAlign w:val="center"/>
          </w:tcPr>
          <w:p w14:paraId="1CD06E2F"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031FC27E"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025D6" w14:paraId="3AD93A34" w14:textId="77777777" w:rsidTr="00446E23">
        <w:trPr>
          <w:trHeight w:val="227"/>
          <w:tblHeader/>
          <w:jc w:val="center"/>
        </w:trPr>
        <w:tc>
          <w:tcPr>
            <w:tcW w:w="0" w:type="auto"/>
            <w:tcBorders>
              <w:left w:val="single" w:sz="6" w:space="0" w:color="auto"/>
              <w:bottom w:val="single" w:sz="6" w:space="0" w:color="auto"/>
              <w:right w:val="single" w:sz="6" w:space="0" w:color="auto"/>
            </w:tcBorders>
            <w:vAlign w:val="center"/>
          </w:tcPr>
          <w:p w14:paraId="4761583F"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7C834711"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14:paraId="534A63BE"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1802" w:type="dxa"/>
            <w:tcBorders>
              <w:left w:val="single" w:sz="6" w:space="0" w:color="auto"/>
              <w:bottom w:val="single" w:sz="6" w:space="0" w:color="auto"/>
              <w:right w:val="single" w:sz="6" w:space="0" w:color="auto"/>
            </w:tcBorders>
            <w:vAlign w:val="center"/>
          </w:tcPr>
          <w:p w14:paraId="67E14092"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6" w:space="0" w:color="auto"/>
              <w:left w:val="single" w:sz="6" w:space="0" w:color="auto"/>
              <w:bottom w:val="single" w:sz="6" w:space="0" w:color="auto"/>
              <w:right w:val="single" w:sz="6" w:space="0" w:color="auto"/>
            </w:tcBorders>
            <w:vAlign w:val="center"/>
          </w:tcPr>
          <w:p w14:paraId="477704FE"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709" w:type="dxa"/>
            <w:tcBorders>
              <w:top w:val="single" w:sz="6" w:space="0" w:color="auto"/>
              <w:left w:val="single" w:sz="6" w:space="0" w:color="auto"/>
              <w:bottom w:val="single" w:sz="6" w:space="0" w:color="auto"/>
              <w:right w:val="single" w:sz="6" w:space="0" w:color="auto"/>
            </w:tcBorders>
            <w:vAlign w:val="center"/>
          </w:tcPr>
          <w:p w14:paraId="3C0769F4"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808" w:type="dxa"/>
            <w:tcBorders>
              <w:top w:val="single" w:sz="6" w:space="0" w:color="auto"/>
              <w:left w:val="single" w:sz="6" w:space="0" w:color="auto"/>
              <w:bottom w:val="single" w:sz="6" w:space="0" w:color="auto"/>
              <w:right w:val="single" w:sz="6" w:space="0" w:color="auto"/>
            </w:tcBorders>
            <w:vAlign w:val="center"/>
          </w:tcPr>
          <w:p w14:paraId="03787BC7"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14:paraId="4031355E"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025D6" w14:paraId="7CE2617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A9ABBAD" w14:textId="77777777" w:rsidR="003025D6" w:rsidRPr="00B87F59" w:rsidRDefault="003025D6" w:rsidP="00446E23">
            <w:pPr>
              <w:jc w:val="center"/>
              <w:rPr>
                <w:sz w:val="20"/>
                <w:szCs w:val="20"/>
              </w:rPr>
            </w:pPr>
            <w:r>
              <w:rPr>
                <w:sz w:val="20"/>
                <w:szCs w:val="20"/>
              </w:rPr>
              <w:t>1</w:t>
            </w:r>
          </w:p>
        </w:tc>
        <w:tc>
          <w:tcPr>
            <w:tcW w:w="14674" w:type="dxa"/>
            <w:gridSpan w:val="7"/>
            <w:tcBorders>
              <w:top w:val="single" w:sz="6" w:space="0" w:color="auto"/>
              <w:left w:val="single" w:sz="6" w:space="0" w:color="auto"/>
              <w:bottom w:val="single" w:sz="6" w:space="0" w:color="auto"/>
              <w:right w:val="single" w:sz="6" w:space="0" w:color="auto"/>
            </w:tcBorders>
            <w:vAlign w:val="center"/>
          </w:tcPr>
          <w:p w14:paraId="5D1EAD12" w14:textId="77777777" w:rsidR="003025D6" w:rsidRPr="00B87F59" w:rsidRDefault="003025D6" w:rsidP="00446E23">
            <w:pPr>
              <w:rPr>
                <w:sz w:val="20"/>
                <w:szCs w:val="20"/>
              </w:rPr>
            </w:pPr>
            <w:r w:rsidRPr="00B87F59">
              <w:rPr>
                <w:sz w:val="20"/>
                <w:szCs w:val="20"/>
              </w:rPr>
              <w:t>Цель: Обеспечение сохранности документов Архивного фонда Российской Федерации и других архивных документов, хранящихся в муниципальном архиве</w:t>
            </w:r>
            <w:r>
              <w:rPr>
                <w:sz w:val="20"/>
                <w:szCs w:val="20"/>
              </w:rPr>
              <w:t xml:space="preserve"> округа</w:t>
            </w:r>
          </w:p>
        </w:tc>
      </w:tr>
      <w:tr w:rsidR="003025D6" w14:paraId="154573B2"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3C292A3" w14:textId="77777777" w:rsidR="003025D6" w:rsidRPr="00B87F59" w:rsidRDefault="003025D6" w:rsidP="00446E23">
            <w:pPr>
              <w:jc w:val="center"/>
              <w:rPr>
                <w:sz w:val="20"/>
                <w:szCs w:val="20"/>
              </w:rPr>
            </w:pPr>
            <w:r>
              <w:rPr>
                <w:sz w:val="20"/>
                <w:szCs w:val="20"/>
              </w:rPr>
              <w:t>1.1</w:t>
            </w:r>
          </w:p>
        </w:tc>
        <w:tc>
          <w:tcPr>
            <w:tcW w:w="14674" w:type="dxa"/>
            <w:gridSpan w:val="7"/>
            <w:tcBorders>
              <w:top w:val="single" w:sz="6" w:space="0" w:color="auto"/>
              <w:left w:val="single" w:sz="6" w:space="0" w:color="auto"/>
              <w:bottom w:val="single" w:sz="6" w:space="0" w:color="auto"/>
              <w:right w:val="single" w:sz="6" w:space="0" w:color="auto"/>
            </w:tcBorders>
            <w:vAlign w:val="center"/>
          </w:tcPr>
          <w:p w14:paraId="2A8040DF" w14:textId="77777777" w:rsidR="003025D6" w:rsidRPr="00B87F59" w:rsidRDefault="003025D6" w:rsidP="00446E23">
            <w:pPr>
              <w:rPr>
                <w:sz w:val="20"/>
                <w:szCs w:val="20"/>
              </w:rPr>
            </w:pPr>
            <w:r w:rsidRPr="00B87F59">
              <w:rPr>
                <w:sz w:val="20"/>
                <w:szCs w:val="20"/>
              </w:rPr>
              <w:t xml:space="preserve">Задача </w:t>
            </w:r>
            <w:r>
              <w:rPr>
                <w:sz w:val="20"/>
                <w:szCs w:val="20"/>
              </w:rPr>
              <w:t>1</w:t>
            </w:r>
            <w:r w:rsidRPr="00B87F59">
              <w:rPr>
                <w:sz w:val="20"/>
                <w:szCs w:val="20"/>
              </w:rPr>
              <w:t>: Сохранение, пополнение и эффективное использование архивных документов</w:t>
            </w:r>
          </w:p>
        </w:tc>
      </w:tr>
      <w:tr w:rsidR="003025D6" w14:paraId="7D8D6D69"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4742E7C" w14:textId="77777777" w:rsidR="003025D6" w:rsidRPr="00B87F59" w:rsidRDefault="003025D6" w:rsidP="00446E23">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18281514" w14:textId="77777777" w:rsidR="003025D6" w:rsidRPr="00B87F59" w:rsidRDefault="003025D6" w:rsidP="00446E23">
            <w:pPr>
              <w:rPr>
                <w:sz w:val="20"/>
                <w:szCs w:val="20"/>
              </w:rPr>
            </w:pPr>
            <w:r>
              <w:rPr>
                <w:sz w:val="20"/>
                <w:szCs w:val="20"/>
              </w:rPr>
              <w:t>Количество включенных документов в состав Архивного фонда РФ</w:t>
            </w:r>
          </w:p>
        </w:tc>
        <w:tc>
          <w:tcPr>
            <w:tcW w:w="0" w:type="auto"/>
            <w:tcBorders>
              <w:top w:val="single" w:sz="6" w:space="0" w:color="auto"/>
              <w:left w:val="single" w:sz="6" w:space="0" w:color="auto"/>
              <w:bottom w:val="single" w:sz="6" w:space="0" w:color="auto"/>
              <w:right w:val="single" w:sz="6" w:space="0" w:color="auto"/>
            </w:tcBorders>
            <w:vAlign w:val="center"/>
          </w:tcPr>
          <w:p w14:paraId="54BD656C" w14:textId="77777777" w:rsidR="003025D6" w:rsidRPr="00B87F59" w:rsidRDefault="003025D6" w:rsidP="00446E23">
            <w:pPr>
              <w:jc w:val="center"/>
              <w:rPr>
                <w:sz w:val="20"/>
                <w:szCs w:val="20"/>
              </w:rPr>
            </w:pPr>
            <w:r>
              <w:rPr>
                <w:sz w:val="20"/>
                <w:szCs w:val="20"/>
              </w:rPr>
              <w:t>ед.</w:t>
            </w:r>
          </w:p>
        </w:tc>
        <w:tc>
          <w:tcPr>
            <w:tcW w:w="1802" w:type="dxa"/>
            <w:tcBorders>
              <w:top w:val="single" w:sz="6" w:space="0" w:color="auto"/>
              <w:left w:val="single" w:sz="6" w:space="0" w:color="auto"/>
              <w:bottom w:val="single" w:sz="6" w:space="0" w:color="auto"/>
              <w:right w:val="single" w:sz="6" w:space="0" w:color="auto"/>
            </w:tcBorders>
            <w:vAlign w:val="center"/>
          </w:tcPr>
          <w:p w14:paraId="00E8D32E" w14:textId="77777777" w:rsidR="003025D6" w:rsidRPr="00B87F59" w:rsidRDefault="003025D6" w:rsidP="00446E23">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EFA313F" w14:textId="77777777" w:rsidR="003025D6" w:rsidRPr="00B87F59" w:rsidRDefault="003025D6" w:rsidP="00446E23">
            <w:pPr>
              <w:jc w:val="right"/>
              <w:rPr>
                <w:sz w:val="20"/>
                <w:szCs w:val="20"/>
              </w:rPr>
            </w:pPr>
            <w:r>
              <w:rPr>
                <w:sz w:val="20"/>
                <w:szCs w:val="20"/>
              </w:rPr>
              <w:t>200,00</w:t>
            </w:r>
          </w:p>
        </w:tc>
        <w:tc>
          <w:tcPr>
            <w:tcW w:w="709" w:type="dxa"/>
            <w:tcBorders>
              <w:top w:val="single" w:sz="6" w:space="0" w:color="auto"/>
              <w:left w:val="single" w:sz="6" w:space="0" w:color="auto"/>
              <w:bottom w:val="single" w:sz="6" w:space="0" w:color="auto"/>
              <w:right w:val="single" w:sz="6" w:space="0" w:color="auto"/>
            </w:tcBorders>
            <w:vAlign w:val="center"/>
          </w:tcPr>
          <w:p w14:paraId="5F403E2A" w14:textId="77777777" w:rsidR="003025D6" w:rsidRPr="00B87F59" w:rsidRDefault="003025D6" w:rsidP="00446E23">
            <w:pPr>
              <w:jc w:val="right"/>
              <w:rPr>
                <w:sz w:val="20"/>
                <w:szCs w:val="20"/>
              </w:rPr>
            </w:pPr>
            <w:r>
              <w:rPr>
                <w:sz w:val="20"/>
                <w:szCs w:val="20"/>
              </w:rPr>
              <w:t>200,00</w:t>
            </w:r>
          </w:p>
        </w:tc>
        <w:tc>
          <w:tcPr>
            <w:tcW w:w="808" w:type="dxa"/>
            <w:tcBorders>
              <w:top w:val="single" w:sz="6" w:space="0" w:color="auto"/>
              <w:left w:val="single" w:sz="6" w:space="0" w:color="auto"/>
              <w:bottom w:val="single" w:sz="6" w:space="0" w:color="auto"/>
              <w:right w:val="single" w:sz="6" w:space="0" w:color="auto"/>
            </w:tcBorders>
            <w:vAlign w:val="center"/>
          </w:tcPr>
          <w:p w14:paraId="3E9DB570" w14:textId="77777777" w:rsidR="003025D6" w:rsidRPr="00B87F59" w:rsidRDefault="003025D6" w:rsidP="00446E23">
            <w:pPr>
              <w:jc w:val="right"/>
              <w:rPr>
                <w:sz w:val="20"/>
                <w:szCs w:val="20"/>
              </w:rPr>
            </w:pPr>
            <w:r>
              <w:rPr>
                <w:sz w:val="20"/>
                <w:szCs w:val="20"/>
              </w:rPr>
              <w:t>200,00</w:t>
            </w:r>
          </w:p>
        </w:tc>
        <w:tc>
          <w:tcPr>
            <w:tcW w:w="0" w:type="auto"/>
            <w:tcBorders>
              <w:top w:val="single" w:sz="6" w:space="0" w:color="auto"/>
              <w:left w:val="single" w:sz="6" w:space="0" w:color="auto"/>
              <w:bottom w:val="single" w:sz="6" w:space="0" w:color="auto"/>
              <w:right w:val="single" w:sz="6" w:space="0" w:color="auto"/>
            </w:tcBorders>
            <w:vAlign w:val="center"/>
          </w:tcPr>
          <w:p w14:paraId="43465DE8" w14:textId="77777777" w:rsidR="003025D6" w:rsidRPr="00B87F59" w:rsidRDefault="003025D6" w:rsidP="00446E23">
            <w:pPr>
              <w:jc w:val="right"/>
              <w:rPr>
                <w:sz w:val="20"/>
                <w:szCs w:val="20"/>
              </w:rPr>
            </w:pPr>
            <w:r>
              <w:rPr>
                <w:sz w:val="20"/>
                <w:szCs w:val="20"/>
              </w:rPr>
              <w:t>200,00</w:t>
            </w:r>
          </w:p>
        </w:tc>
      </w:tr>
      <w:tr w:rsidR="003025D6" w14:paraId="4A1D87FB"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5AB5712" w14:textId="77777777" w:rsidR="003025D6" w:rsidRPr="00B87F59" w:rsidRDefault="003025D6" w:rsidP="00446E23">
            <w:pPr>
              <w:jc w:val="center"/>
              <w:rPr>
                <w:sz w:val="20"/>
                <w:szCs w:val="20"/>
              </w:rPr>
            </w:pPr>
            <w:r>
              <w:rPr>
                <w:sz w:val="20"/>
                <w:szCs w:val="20"/>
              </w:rPr>
              <w:t>1.2</w:t>
            </w:r>
          </w:p>
        </w:tc>
        <w:tc>
          <w:tcPr>
            <w:tcW w:w="14674" w:type="dxa"/>
            <w:gridSpan w:val="7"/>
            <w:tcBorders>
              <w:top w:val="single" w:sz="6" w:space="0" w:color="auto"/>
              <w:left w:val="single" w:sz="6" w:space="0" w:color="auto"/>
              <w:bottom w:val="single" w:sz="6" w:space="0" w:color="auto"/>
              <w:right w:val="single" w:sz="6" w:space="0" w:color="auto"/>
            </w:tcBorders>
            <w:vAlign w:val="center"/>
          </w:tcPr>
          <w:p w14:paraId="0938262F" w14:textId="77777777" w:rsidR="003025D6" w:rsidRPr="00B87F59" w:rsidRDefault="003025D6" w:rsidP="00446E23">
            <w:pPr>
              <w:rPr>
                <w:sz w:val="20"/>
                <w:szCs w:val="20"/>
              </w:rPr>
            </w:pPr>
            <w:r w:rsidRPr="00B87F59">
              <w:rPr>
                <w:sz w:val="20"/>
                <w:szCs w:val="20"/>
              </w:rPr>
              <w:t xml:space="preserve">Задача </w:t>
            </w:r>
            <w:r>
              <w:rPr>
                <w:sz w:val="20"/>
                <w:szCs w:val="20"/>
              </w:rPr>
              <w:t>2</w:t>
            </w:r>
            <w:r w:rsidRPr="00B87F59">
              <w:rPr>
                <w:sz w:val="20"/>
                <w:szCs w:val="20"/>
              </w:rPr>
              <w:t>: Формирование современной информационно – технологической инфраструктуры архива, перевод архивных фондов в электронную форму</w:t>
            </w:r>
          </w:p>
        </w:tc>
      </w:tr>
      <w:tr w:rsidR="003025D6" w14:paraId="75E5B0B2"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9F676C8" w14:textId="77777777" w:rsidR="003025D6" w:rsidRPr="00B87F59" w:rsidRDefault="003025D6" w:rsidP="00446E23">
            <w:pPr>
              <w:jc w:val="center"/>
              <w:rPr>
                <w:sz w:val="20"/>
                <w:szCs w:val="20"/>
              </w:rPr>
            </w:pPr>
            <w:r w:rsidRPr="00B87F59">
              <w:rPr>
                <w:sz w:val="20"/>
                <w:szCs w:val="20"/>
              </w:rPr>
              <w:t>1</w:t>
            </w: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14:paraId="2F37C540" w14:textId="77777777" w:rsidR="003025D6" w:rsidRPr="00B87F59" w:rsidRDefault="003025D6" w:rsidP="00446E23">
            <w:pPr>
              <w:rPr>
                <w:sz w:val="20"/>
                <w:szCs w:val="20"/>
              </w:rPr>
            </w:pPr>
            <w:r w:rsidRPr="00B87F59">
              <w:rPr>
                <w:sz w:val="20"/>
                <w:szCs w:val="20"/>
              </w:rPr>
              <w:t>Доля архивных документов, переведенных в электронную форму, в общем объеме архивных фондов архива</w:t>
            </w:r>
          </w:p>
        </w:tc>
        <w:tc>
          <w:tcPr>
            <w:tcW w:w="0" w:type="auto"/>
            <w:tcBorders>
              <w:top w:val="single" w:sz="6" w:space="0" w:color="auto"/>
              <w:left w:val="single" w:sz="6" w:space="0" w:color="auto"/>
              <w:bottom w:val="single" w:sz="6" w:space="0" w:color="auto"/>
              <w:right w:val="single" w:sz="6" w:space="0" w:color="auto"/>
            </w:tcBorders>
            <w:vAlign w:val="center"/>
          </w:tcPr>
          <w:p w14:paraId="099705FD" w14:textId="77777777" w:rsidR="003025D6" w:rsidRPr="00B87F59" w:rsidRDefault="003025D6" w:rsidP="00446E23">
            <w:pPr>
              <w:jc w:val="center"/>
              <w:rPr>
                <w:sz w:val="20"/>
                <w:szCs w:val="20"/>
              </w:rPr>
            </w:pPr>
            <w:r>
              <w:rPr>
                <w:sz w:val="20"/>
                <w:szCs w:val="20"/>
              </w:rPr>
              <w:t>%</w:t>
            </w:r>
          </w:p>
        </w:tc>
        <w:tc>
          <w:tcPr>
            <w:tcW w:w="1802" w:type="dxa"/>
            <w:tcBorders>
              <w:top w:val="single" w:sz="6" w:space="0" w:color="auto"/>
              <w:left w:val="single" w:sz="6" w:space="0" w:color="auto"/>
              <w:bottom w:val="single" w:sz="6" w:space="0" w:color="auto"/>
              <w:right w:val="single" w:sz="6" w:space="0" w:color="auto"/>
            </w:tcBorders>
            <w:vAlign w:val="center"/>
          </w:tcPr>
          <w:p w14:paraId="01CD774E" w14:textId="77777777" w:rsidR="003025D6" w:rsidRPr="00B87F59" w:rsidRDefault="003025D6" w:rsidP="00446E23">
            <w:pP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266AE3F" w14:textId="77777777" w:rsidR="003025D6" w:rsidRPr="00B87F59" w:rsidRDefault="003025D6" w:rsidP="00446E23">
            <w:pPr>
              <w:jc w:val="right"/>
              <w:rPr>
                <w:sz w:val="20"/>
                <w:szCs w:val="20"/>
              </w:rPr>
            </w:pPr>
            <w:r>
              <w:rPr>
                <w:sz w:val="20"/>
                <w:szCs w:val="20"/>
              </w:rPr>
              <w:t>100,00</w:t>
            </w:r>
          </w:p>
        </w:tc>
        <w:tc>
          <w:tcPr>
            <w:tcW w:w="709" w:type="dxa"/>
            <w:tcBorders>
              <w:top w:val="single" w:sz="6" w:space="0" w:color="auto"/>
              <w:left w:val="single" w:sz="6" w:space="0" w:color="auto"/>
              <w:bottom w:val="single" w:sz="6" w:space="0" w:color="auto"/>
              <w:right w:val="single" w:sz="6" w:space="0" w:color="auto"/>
            </w:tcBorders>
            <w:vAlign w:val="center"/>
          </w:tcPr>
          <w:p w14:paraId="78378898" w14:textId="77777777" w:rsidR="003025D6" w:rsidRPr="00B87F59" w:rsidRDefault="003025D6" w:rsidP="00446E23">
            <w:pPr>
              <w:jc w:val="right"/>
              <w:rPr>
                <w:sz w:val="20"/>
                <w:szCs w:val="20"/>
              </w:rPr>
            </w:pPr>
            <w:r w:rsidRPr="00B87F59">
              <w:rPr>
                <w:sz w:val="20"/>
                <w:szCs w:val="20"/>
              </w:rPr>
              <w:t>100,00</w:t>
            </w:r>
          </w:p>
        </w:tc>
        <w:tc>
          <w:tcPr>
            <w:tcW w:w="808" w:type="dxa"/>
            <w:tcBorders>
              <w:top w:val="single" w:sz="6" w:space="0" w:color="auto"/>
              <w:left w:val="single" w:sz="6" w:space="0" w:color="auto"/>
              <w:bottom w:val="single" w:sz="6" w:space="0" w:color="auto"/>
              <w:right w:val="single" w:sz="6" w:space="0" w:color="auto"/>
            </w:tcBorders>
            <w:vAlign w:val="center"/>
          </w:tcPr>
          <w:p w14:paraId="05801AAB" w14:textId="77777777" w:rsidR="003025D6" w:rsidRPr="00B87F59" w:rsidRDefault="003025D6" w:rsidP="00446E2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1E8BD7E2" w14:textId="77777777" w:rsidR="003025D6" w:rsidRPr="00B87F59" w:rsidRDefault="003025D6" w:rsidP="00446E23">
            <w:pPr>
              <w:jc w:val="right"/>
              <w:rPr>
                <w:sz w:val="20"/>
                <w:szCs w:val="20"/>
              </w:rPr>
            </w:pPr>
            <w:r w:rsidRPr="00B87F59">
              <w:rPr>
                <w:sz w:val="20"/>
                <w:szCs w:val="20"/>
              </w:rPr>
              <w:t>100,00</w:t>
            </w:r>
          </w:p>
        </w:tc>
      </w:tr>
    </w:tbl>
    <w:p w14:paraId="6ADA7121"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5932DDC5" w14:textId="77777777" w:rsidR="001E3570" w:rsidRPr="008C64A7" w:rsidRDefault="001E3570" w:rsidP="001E3570">
      <w:pPr>
        <w:pStyle w:val="2"/>
        <w:ind w:left="11057"/>
      </w:pPr>
      <w:r w:rsidRPr="008C64A7">
        <w:lastRenderedPageBreak/>
        <w:t>Приложение № 2 к подпрограмме</w:t>
      </w:r>
    </w:p>
    <w:p w14:paraId="0F72C63B" w14:textId="77777777" w:rsidR="001E3570" w:rsidRPr="00DA2CC0" w:rsidRDefault="001E3570" w:rsidP="001E3570">
      <w:pPr>
        <w:widowControl w:val="0"/>
        <w:ind w:left="11057" w:right="99"/>
        <w:jc w:val="center"/>
        <w:rPr>
          <w:sz w:val="28"/>
          <w:szCs w:val="28"/>
        </w:rPr>
      </w:pPr>
    </w:p>
    <w:p w14:paraId="412B7BFB" w14:textId="77777777" w:rsidR="001E3570" w:rsidRPr="00DA2CC0" w:rsidRDefault="001E3570" w:rsidP="001E3570">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Развитие архивного дела</w:t>
      </w:r>
    </w:p>
    <w:p w14:paraId="3C402F04" w14:textId="77777777" w:rsidR="001E3570" w:rsidRPr="00052031" w:rsidRDefault="001E3570" w:rsidP="001E3570">
      <w:pPr>
        <w:autoSpaceDE w:val="0"/>
        <w:autoSpaceDN w:val="0"/>
        <w:adjustRightInd w:val="0"/>
        <w:ind w:firstLine="540"/>
        <w:jc w:val="center"/>
        <w:outlineLvl w:val="0"/>
        <w:rPr>
          <w:sz w:val="28"/>
          <w:szCs w:val="28"/>
        </w:rPr>
      </w:pPr>
    </w:p>
    <w:tbl>
      <w:tblPr>
        <w:tblW w:w="0" w:type="auto"/>
        <w:jc w:val="center"/>
        <w:tblCellMar>
          <w:left w:w="70" w:type="dxa"/>
          <w:right w:w="70" w:type="dxa"/>
        </w:tblCellMar>
        <w:tblLook w:val="0000" w:firstRow="0" w:lastRow="0" w:firstColumn="0" w:lastColumn="0" w:noHBand="0" w:noVBand="0"/>
      </w:tblPr>
      <w:tblGrid>
        <w:gridCol w:w="416"/>
        <w:gridCol w:w="2287"/>
        <w:gridCol w:w="1530"/>
        <w:gridCol w:w="616"/>
        <w:gridCol w:w="620"/>
        <w:gridCol w:w="1340"/>
        <w:gridCol w:w="500"/>
        <w:gridCol w:w="1400"/>
        <w:gridCol w:w="1400"/>
        <w:gridCol w:w="1400"/>
        <w:gridCol w:w="1404"/>
        <w:gridCol w:w="2469"/>
      </w:tblGrid>
      <w:tr w:rsidR="00623A8B" w14:paraId="16ABC524" w14:textId="77777777" w:rsidTr="00B119E4">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5AC5BDCA" w14:textId="77777777" w:rsidR="00623A8B" w:rsidRPr="002E3C80" w:rsidRDefault="00623A8B" w:rsidP="00B119E4">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14:paraId="6F0ED136" w14:textId="77777777" w:rsidR="00623A8B" w:rsidRPr="002E3C80" w:rsidRDefault="00623A8B" w:rsidP="00B119E4">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267CF4DD" w14:textId="77777777" w:rsidR="00623A8B" w:rsidRDefault="00623A8B" w:rsidP="00B119E4">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14:paraId="22CA79A9" w14:textId="77777777" w:rsidR="00623A8B" w:rsidRPr="005A5E27" w:rsidRDefault="00623A8B" w:rsidP="00B119E4">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14:paraId="4CAA04C9" w14:textId="77777777" w:rsidR="00623A8B" w:rsidRPr="002E3C80" w:rsidRDefault="00623A8B" w:rsidP="00B119E4">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14:paraId="31867C4C" w14:textId="77777777" w:rsidR="00623A8B" w:rsidRPr="002E3C80" w:rsidRDefault="00623A8B" w:rsidP="00B119E4">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14:paraId="0F5B2AF5" w14:textId="77777777" w:rsidR="00623A8B" w:rsidRPr="002E3C80" w:rsidRDefault="00623A8B" w:rsidP="00B119E4">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14:paraId="378BA716" w14:textId="77777777" w:rsidR="00623A8B" w:rsidRPr="002E3C80" w:rsidRDefault="00623A8B" w:rsidP="00B119E4">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14:paraId="0395C5AC" w14:textId="3C7E7A8B" w:rsidR="00623A8B" w:rsidRPr="00CD2290" w:rsidRDefault="00CD2290" w:rsidP="00B119E4">
            <w:pPr>
              <w:pStyle w:val="ConsPlusNormal"/>
              <w:widowControl/>
              <w:ind w:firstLine="0"/>
              <w:jc w:val="center"/>
              <w:rPr>
                <w:rFonts w:ascii="Times New Roman" w:hAnsi="Times New Roman" w:cs="Times New Roman"/>
              </w:rPr>
            </w:pPr>
            <w:r>
              <w:rPr>
                <w:rFonts w:ascii="Times New Roman" w:hAnsi="Times New Roman" w:cs="Times New Roman"/>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3CD0053" w14:textId="015FC47C" w:rsidR="00623A8B" w:rsidRPr="00CD2290" w:rsidRDefault="00CD2290" w:rsidP="00B119E4">
            <w:pPr>
              <w:pStyle w:val="ConsPlusNormal"/>
              <w:widowControl/>
              <w:ind w:firstLine="0"/>
              <w:jc w:val="center"/>
              <w:rPr>
                <w:rFonts w:ascii="Times New Roman" w:hAnsi="Times New Roman" w:cs="Times New Roman"/>
              </w:rPr>
            </w:pPr>
            <w:r>
              <w:rPr>
                <w:rFonts w:ascii="Times New Roman" w:hAnsi="Times New Roman" w:cs="Times New Roman"/>
              </w:rPr>
              <w:t>2026</w:t>
            </w:r>
          </w:p>
        </w:tc>
        <w:tc>
          <w:tcPr>
            <w:tcW w:w="0" w:type="auto"/>
            <w:tcBorders>
              <w:top w:val="single" w:sz="6" w:space="0" w:color="auto"/>
              <w:left w:val="single" w:sz="6" w:space="0" w:color="auto"/>
              <w:bottom w:val="single" w:sz="6" w:space="0" w:color="auto"/>
              <w:right w:val="single" w:sz="6" w:space="0" w:color="auto"/>
            </w:tcBorders>
            <w:vAlign w:val="center"/>
          </w:tcPr>
          <w:p w14:paraId="0A922368" w14:textId="272CE556" w:rsidR="00623A8B" w:rsidRPr="00CD2290" w:rsidRDefault="00CD2290" w:rsidP="00B119E4">
            <w:pPr>
              <w:pStyle w:val="ConsPlusNormal"/>
              <w:widowControl/>
              <w:ind w:firstLine="0"/>
              <w:jc w:val="center"/>
              <w:rPr>
                <w:rFonts w:ascii="Times New Roman" w:hAnsi="Times New Roman" w:cs="Times New Roman"/>
              </w:rPr>
            </w:pPr>
            <w:r>
              <w:rPr>
                <w:rFonts w:ascii="Times New Roman" w:hAnsi="Times New Roman" w:cs="Times New Roman"/>
              </w:rPr>
              <w:t>2027</w:t>
            </w:r>
          </w:p>
        </w:tc>
        <w:tc>
          <w:tcPr>
            <w:tcW w:w="0" w:type="auto"/>
            <w:tcBorders>
              <w:top w:val="single" w:sz="6" w:space="0" w:color="auto"/>
              <w:left w:val="single" w:sz="6" w:space="0" w:color="auto"/>
              <w:bottom w:val="single" w:sz="6" w:space="0" w:color="auto"/>
              <w:right w:val="single" w:sz="6" w:space="0" w:color="auto"/>
            </w:tcBorders>
            <w:vAlign w:val="center"/>
          </w:tcPr>
          <w:p w14:paraId="2365098D" w14:textId="77777777" w:rsidR="00623A8B" w:rsidRPr="002E3C80" w:rsidRDefault="00623A8B" w:rsidP="00B119E4">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14:paraId="762C259C" w14:textId="77777777" w:rsidR="00623A8B" w:rsidRPr="002E3C80" w:rsidRDefault="00623A8B" w:rsidP="00B119E4">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623A8B" w14:paraId="2AF1F5B3" w14:textId="77777777" w:rsidTr="00B119E4">
        <w:trPr>
          <w:trHeight w:val="454"/>
          <w:tblHeader/>
          <w:jc w:val="center"/>
        </w:trPr>
        <w:tc>
          <w:tcPr>
            <w:tcW w:w="0" w:type="auto"/>
            <w:vMerge/>
            <w:tcBorders>
              <w:left w:val="single" w:sz="6" w:space="0" w:color="auto"/>
              <w:bottom w:val="single" w:sz="6" w:space="0" w:color="auto"/>
              <w:right w:val="single" w:sz="6" w:space="0" w:color="auto"/>
            </w:tcBorders>
            <w:vAlign w:val="center"/>
          </w:tcPr>
          <w:p w14:paraId="56B6A61B"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80F4435"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3CB87C65"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0C89120D"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01862AA8"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131F2FC6"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14:paraId="2E787003" w14:textId="77777777" w:rsidR="00623A8B" w:rsidRPr="002E3C80" w:rsidRDefault="00623A8B" w:rsidP="00B119E4">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14:paraId="5D6DE117" w14:textId="77777777" w:rsidR="00623A8B" w:rsidRPr="002E3C80" w:rsidRDefault="00623A8B" w:rsidP="00B119E4">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5B61282D" w14:textId="77777777" w:rsidR="00623A8B" w:rsidRPr="002E3C80" w:rsidRDefault="00623A8B" w:rsidP="00B119E4">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394F2F66" w14:textId="77777777" w:rsidR="00623A8B" w:rsidRPr="002E3C80" w:rsidRDefault="00623A8B" w:rsidP="00B119E4">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2DDA28DC" w14:textId="77777777" w:rsidR="00623A8B" w:rsidRPr="002E3C80" w:rsidRDefault="00623A8B" w:rsidP="00B119E4">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14:paraId="255E3A5E" w14:textId="77777777" w:rsidR="00623A8B" w:rsidRPr="002E3C80" w:rsidRDefault="00623A8B" w:rsidP="00B119E4">
            <w:pPr>
              <w:jc w:val="center"/>
              <w:rPr>
                <w:b/>
                <w:sz w:val="20"/>
                <w:szCs w:val="20"/>
              </w:rPr>
            </w:pPr>
          </w:p>
        </w:tc>
      </w:tr>
      <w:tr w:rsidR="00623A8B" w14:paraId="00314A74" w14:textId="77777777" w:rsidTr="00623A8B">
        <w:trPr>
          <w:trHeight w:val="311"/>
          <w:tblHeader/>
          <w:jc w:val="center"/>
        </w:trPr>
        <w:tc>
          <w:tcPr>
            <w:tcW w:w="0" w:type="auto"/>
            <w:tcBorders>
              <w:left w:val="single" w:sz="6" w:space="0" w:color="auto"/>
              <w:bottom w:val="single" w:sz="6" w:space="0" w:color="auto"/>
              <w:right w:val="single" w:sz="6" w:space="0" w:color="auto"/>
            </w:tcBorders>
            <w:vAlign w:val="center"/>
          </w:tcPr>
          <w:p w14:paraId="1F6BADCB"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14:paraId="00F70F74"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14:paraId="21188C4A"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14:paraId="45CAC0BC"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14:paraId="0E50C713"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14:paraId="4BF1ECBB"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14:paraId="1B13B10E"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14:paraId="5D7C27DF"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14:paraId="7F128248"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14:paraId="041CF00F"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14:paraId="65321224" w14:textId="77777777" w:rsidR="00623A8B" w:rsidRPr="0091744A" w:rsidRDefault="00623A8B" w:rsidP="00B119E4">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14:paraId="4CEECCBD" w14:textId="77777777" w:rsidR="00623A8B" w:rsidRPr="0091744A" w:rsidRDefault="00623A8B" w:rsidP="00B119E4">
            <w:pPr>
              <w:jc w:val="center"/>
              <w:rPr>
                <w:sz w:val="20"/>
                <w:szCs w:val="20"/>
              </w:rPr>
            </w:pPr>
            <w:r w:rsidRPr="0091744A">
              <w:rPr>
                <w:sz w:val="20"/>
                <w:szCs w:val="20"/>
              </w:rPr>
              <w:t>12</w:t>
            </w:r>
          </w:p>
        </w:tc>
      </w:tr>
      <w:tr w:rsidR="00623A8B" w14:paraId="021639BB"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B570857" w14:textId="32D46B88" w:rsidR="00623A8B" w:rsidRDefault="00623A8B" w:rsidP="00B119E4">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14:paraId="14E7CCDF" w14:textId="77777777" w:rsidR="00623A8B" w:rsidRDefault="00623A8B" w:rsidP="00B119E4">
            <w:r>
              <w:t>Развитие архивного дела</w:t>
            </w:r>
          </w:p>
        </w:tc>
        <w:tc>
          <w:tcPr>
            <w:tcW w:w="0" w:type="auto"/>
            <w:tcBorders>
              <w:top w:val="single" w:sz="6" w:space="0" w:color="auto"/>
              <w:left w:val="single" w:sz="6" w:space="0" w:color="auto"/>
              <w:bottom w:val="single" w:sz="6" w:space="0" w:color="auto"/>
              <w:right w:val="single" w:sz="6" w:space="0" w:color="auto"/>
            </w:tcBorders>
            <w:vAlign w:val="center"/>
          </w:tcPr>
          <w:p w14:paraId="1BAB43A2"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44E4F4F"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B4538AF"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99C40C7"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A6DFCC5"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886C950" w14:textId="77777777" w:rsidR="00623A8B" w:rsidRDefault="00623A8B" w:rsidP="00B119E4">
            <w:pPr>
              <w:jc w:val="right"/>
            </w:pPr>
            <w: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25E5E14C"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7F00F546"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62CE885F" w14:textId="77777777" w:rsidR="00623A8B" w:rsidRDefault="00623A8B" w:rsidP="00B119E4">
            <w:pPr>
              <w:jc w:val="right"/>
            </w:pPr>
            <w:r>
              <w:t>6 271 171,00</w:t>
            </w:r>
          </w:p>
        </w:tc>
        <w:tc>
          <w:tcPr>
            <w:tcW w:w="0" w:type="auto"/>
            <w:tcBorders>
              <w:top w:val="single" w:sz="6" w:space="0" w:color="auto"/>
              <w:left w:val="single" w:sz="6" w:space="0" w:color="auto"/>
              <w:bottom w:val="single" w:sz="6" w:space="0" w:color="auto"/>
              <w:right w:val="single" w:sz="6" w:space="0" w:color="auto"/>
            </w:tcBorders>
            <w:vAlign w:val="center"/>
          </w:tcPr>
          <w:p w14:paraId="28528DCA" w14:textId="77777777" w:rsidR="00623A8B" w:rsidRDefault="00623A8B" w:rsidP="00B119E4"/>
        </w:tc>
      </w:tr>
      <w:tr w:rsidR="00623A8B" w14:paraId="48A8C59A"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9B16904" w14:textId="72A99779" w:rsidR="00623A8B" w:rsidRDefault="00623A8B" w:rsidP="00B119E4">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14:paraId="16168D22"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7A311130"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476D5559"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48701B5C"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FD68512"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3BBC58D"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5968D09" w14:textId="77777777" w:rsidR="00623A8B" w:rsidRDefault="00623A8B" w:rsidP="00B119E4">
            <w:pPr>
              <w:jc w:val="right"/>
            </w:pPr>
            <w: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3BAD71CE"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07F3B605"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2B9A8A8D" w14:textId="77777777" w:rsidR="00623A8B" w:rsidRDefault="00623A8B" w:rsidP="00B119E4">
            <w:pPr>
              <w:jc w:val="right"/>
            </w:pPr>
            <w:r>
              <w:t>6 271 171,00</w:t>
            </w:r>
          </w:p>
        </w:tc>
        <w:tc>
          <w:tcPr>
            <w:tcW w:w="0" w:type="auto"/>
            <w:tcBorders>
              <w:top w:val="single" w:sz="6" w:space="0" w:color="auto"/>
              <w:left w:val="single" w:sz="6" w:space="0" w:color="auto"/>
              <w:bottom w:val="single" w:sz="6" w:space="0" w:color="auto"/>
              <w:right w:val="single" w:sz="6" w:space="0" w:color="auto"/>
            </w:tcBorders>
            <w:vAlign w:val="center"/>
          </w:tcPr>
          <w:p w14:paraId="62C2078E" w14:textId="77777777" w:rsidR="00623A8B" w:rsidRDefault="00623A8B" w:rsidP="00B119E4"/>
        </w:tc>
      </w:tr>
      <w:tr w:rsidR="00623A8B" w14:paraId="1DAEAC65"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DB177D2" w14:textId="79056028" w:rsidR="00623A8B" w:rsidRDefault="00623A8B" w:rsidP="00B119E4">
            <w:pPr>
              <w:jc w:val="center"/>
            </w:pPr>
            <w:r>
              <w:t>3</w:t>
            </w:r>
          </w:p>
        </w:tc>
        <w:tc>
          <w:tcPr>
            <w:tcW w:w="0" w:type="auto"/>
            <w:tcBorders>
              <w:top w:val="single" w:sz="6" w:space="0" w:color="auto"/>
              <w:left w:val="single" w:sz="6" w:space="0" w:color="auto"/>
              <w:bottom w:val="single" w:sz="6" w:space="0" w:color="auto"/>
              <w:right w:val="single" w:sz="6" w:space="0" w:color="auto"/>
            </w:tcBorders>
            <w:vAlign w:val="center"/>
          </w:tcPr>
          <w:p w14:paraId="6C4E62B7" w14:textId="77777777" w:rsidR="00623A8B" w:rsidRDefault="00623A8B" w:rsidP="00B119E4">
            <w:r>
              <w:t>Цель 1: Обеспечение сохранности документов Архивного фонда Российской Федерации и других архивных документов, хранящихся в муниципальном архиве</w:t>
            </w:r>
          </w:p>
        </w:tc>
        <w:tc>
          <w:tcPr>
            <w:tcW w:w="0" w:type="auto"/>
            <w:tcBorders>
              <w:top w:val="single" w:sz="6" w:space="0" w:color="auto"/>
              <w:left w:val="single" w:sz="6" w:space="0" w:color="auto"/>
              <w:bottom w:val="single" w:sz="6" w:space="0" w:color="auto"/>
              <w:right w:val="single" w:sz="6" w:space="0" w:color="auto"/>
            </w:tcBorders>
            <w:vAlign w:val="center"/>
          </w:tcPr>
          <w:p w14:paraId="162E05DD"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EA39AAA"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571727A"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C41A2F0"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D14AB41"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CFA9CD3" w14:textId="77777777" w:rsidR="00623A8B" w:rsidRDefault="00623A8B" w:rsidP="00B119E4">
            <w:pPr>
              <w:jc w:val="right"/>
            </w:pPr>
            <w: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655F3E0A"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11DBFB59"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3F464685" w14:textId="77777777" w:rsidR="00623A8B" w:rsidRDefault="00623A8B" w:rsidP="00B119E4">
            <w:pPr>
              <w:jc w:val="right"/>
            </w:pPr>
            <w:r>
              <w:t>6 271 171,00</w:t>
            </w:r>
          </w:p>
        </w:tc>
        <w:tc>
          <w:tcPr>
            <w:tcW w:w="0" w:type="auto"/>
            <w:tcBorders>
              <w:top w:val="single" w:sz="6" w:space="0" w:color="auto"/>
              <w:left w:val="single" w:sz="6" w:space="0" w:color="auto"/>
              <w:bottom w:val="single" w:sz="6" w:space="0" w:color="auto"/>
              <w:right w:val="single" w:sz="6" w:space="0" w:color="auto"/>
            </w:tcBorders>
            <w:vAlign w:val="center"/>
          </w:tcPr>
          <w:p w14:paraId="060C3735" w14:textId="77777777" w:rsidR="00623A8B" w:rsidRDefault="00623A8B" w:rsidP="00B119E4"/>
        </w:tc>
      </w:tr>
      <w:tr w:rsidR="00623A8B" w14:paraId="2E000D84"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11864C0" w14:textId="5D913E6D" w:rsidR="00623A8B" w:rsidRDefault="00623A8B" w:rsidP="00B119E4">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14:paraId="2FDDED39" w14:textId="77777777" w:rsidR="00623A8B" w:rsidRDefault="00623A8B" w:rsidP="00B119E4">
            <w:r>
              <w:t>Задача 1: Сохранение, пополнение и эффективное использование архивных документов</w:t>
            </w:r>
          </w:p>
        </w:tc>
        <w:tc>
          <w:tcPr>
            <w:tcW w:w="0" w:type="auto"/>
            <w:tcBorders>
              <w:top w:val="single" w:sz="6" w:space="0" w:color="auto"/>
              <w:left w:val="single" w:sz="6" w:space="0" w:color="auto"/>
              <w:bottom w:val="single" w:sz="6" w:space="0" w:color="auto"/>
              <w:right w:val="single" w:sz="6" w:space="0" w:color="auto"/>
            </w:tcBorders>
            <w:vAlign w:val="center"/>
          </w:tcPr>
          <w:p w14:paraId="6FE26484"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B3720BA"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CEF5450"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4826B9D"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A6724E7"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1FF749B" w14:textId="77777777" w:rsidR="00623A8B" w:rsidRDefault="00623A8B" w:rsidP="00B119E4">
            <w:pPr>
              <w:jc w:val="right"/>
            </w:pPr>
            <w: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30292B1D"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3667B1FB" w14:textId="77777777" w:rsidR="00623A8B" w:rsidRDefault="00623A8B" w:rsidP="00B119E4">
            <w:pPr>
              <w:jc w:val="right"/>
            </w:pPr>
            <w: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4323B7BC" w14:textId="77777777" w:rsidR="00623A8B" w:rsidRDefault="00623A8B" w:rsidP="00B119E4">
            <w:pPr>
              <w:jc w:val="right"/>
            </w:pPr>
            <w:r>
              <w:t>6 271 171,00</w:t>
            </w:r>
          </w:p>
        </w:tc>
        <w:tc>
          <w:tcPr>
            <w:tcW w:w="0" w:type="auto"/>
            <w:tcBorders>
              <w:top w:val="single" w:sz="6" w:space="0" w:color="auto"/>
              <w:left w:val="single" w:sz="6" w:space="0" w:color="auto"/>
              <w:bottom w:val="single" w:sz="6" w:space="0" w:color="auto"/>
              <w:right w:val="single" w:sz="6" w:space="0" w:color="auto"/>
            </w:tcBorders>
            <w:vAlign w:val="center"/>
          </w:tcPr>
          <w:p w14:paraId="4C4C810F" w14:textId="77777777" w:rsidR="00623A8B" w:rsidRDefault="00623A8B" w:rsidP="00B119E4"/>
        </w:tc>
      </w:tr>
      <w:tr w:rsidR="00623A8B" w14:paraId="04A4F137"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3135E76" w14:textId="3DFCF5CC" w:rsidR="00623A8B" w:rsidRDefault="00623A8B" w:rsidP="00B119E4">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14:paraId="291BC915" w14:textId="3AC8879B" w:rsidR="00623A8B" w:rsidRDefault="00623A8B" w:rsidP="00B119E4">
            <w:r>
              <w:t>Мероприятие 1.1. Руководство и управление в сфере установленных функций и полномочий, осуществляемых казёнными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14:paraId="29FDF9E8"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F68F381"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8525482"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980E55B"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0EB9DA4"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6A0B5E4A" w14:textId="77777777" w:rsidR="00623A8B" w:rsidRDefault="00623A8B" w:rsidP="00B119E4">
            <w:pPr>
              <w:jc w:val="right"/>
            </w:pPr>
            <w:r>
              <w:t>1 916 179,00</w:t>
            </w:r>
          </w:p>
        </w:tc>
        <w:tc>
          <w:tcPr>
            <w:tcW w:w="0" w:type="auto"/>
            <w:tcBorders>
              <w:top w:val="single" w:sz="6" w:space="0" w:color="auto"/>
              <w:left w:val="single" w:sz="6" w:space="0" w:color="auto"/>
              <w:bottom w:val="single" w:sz="6" w:space="0" w:color="auto"/>
              <w:right w:val="single" w:sz="6" w:space="0" w:color="auto"/>
            </w:tcBorders>
            <w:vAlign w:val="center"/>
          </w:tcPr>
          <w:p w14:paraId="512D2230" w14:textId="77777777" w:rsidR="00623A8B" w:rsidRDefault="00623A8B" w:rsidP="00B119E4">
            <w:pPr>
              <w:jc w:val="right"/>
            </w:pPr>
            <w:r>
              <w:t>1 916 179,00</w:t>
            </w:r>
          </w:p>
        </w:tc>
        <w:tc>
          <w:tcPr>
            <w:tcW w:w="0" w:type="auto"/>
            <w:tcBorders>
              <w:top w:val="single" w:sz="6" w:space="0" w:color="auto"/>
              <w:left w:val="single" w:sz="6" w:space="0" w:color="auto"/>
              <w:bottom w:val="single" w:sz="6" w:space="0" w:color="auto"/>
              <w:right w:val="single" w:sz="6" w:space="0" w:color="auto"/>
            </w:tcBorders>
            <w:vAlign w:val="center"/>
          </w:tcPr>
          <w:p w14:paraId="4B85608E" w14:textId="77777777" w:rsidR="00623A8B" w:rsidRDefault="00623A8B" w:rsidP="00B119E4">
            <w:pPr>
              <w:jc w:val="right"/>
            </w:pPr>
            <w:r>
              <w:t>1 916 179,00</w:t>
            </w:r>
          </w:p>
        </w:tc>
        <w:tc>
          <w:tcPr>
            <w:tcW w:w="0" w:type="auto"/>
            <w:tcBorders>
              <w:top w:val="single" w:sz="6" w:space="0" w:color="auto"/>
              <w:left w:val="single" w:sz="6" w:space="0" w:color="auto"/>
              <w:bottom w:val="single" w:sz="6" w:space="0" w:color="auto"/>
              <w:right w:val="single" w:sz="6" w:space="0" w:color="auto"/>
            </w:tcBorders>
            <w:vAlign w:val="center"/>
          </w:tcPr>
          <w:p w14:paraId="56D60E9C" w14:textId="77777777" w:rsidR="00623A8B" w:rsidRDefault="00623A8B" w:rsidP="00B119E4">
            <w:pPr>
              <w:jc w:val="right"/>
            </w:pPr>
            <w:r>
              <w:t>5 748 537,00</w:t>
            </w:r>
          </w:p>
        </w:tc>
        <w:tc>
          <w:tcPr>
            <w:tcW w:w="0" w:type="auto"/>
            <w:tcBorders>
              <w:top w:val="single" w:sz="6" w:space="0" w:color="auto"/>
              <w:left w:val="single" w:sz="6" w:space="0" w:color="auto"/>
              <w:bottom w:val="single" w:sz="6" w:space="0" w:color="auto"/>
              <w:right w:val="single" w:sz="6" w:space="0" w:color="auto"/>
            </w:tcBorders>
            <w:vAlign w:val="center"/>
          </w:tcPr>
          <w:p w14:paraId="6CFB6D81" w14:textId="77777777" w:rsidR="00623A8B" w:rsidRDefault="00623A8B" w:rsidP="00B119E4">
            <w:r>
              <w:t xml:space="preserve">Доля исполненных бюджетных ассигнований, предусмотренных для выполнения </w:t>
            </w:r>
            <w:proofErr w:type="gramStart"/>
            <w:r>
              <w:t>подпрограммы</w:t>
            </w:r>
            <w:proofErr w:type="gramEnd"/>
            <w:r>
              <w:t xml:space="preserve"> составит 100%, ежегодно</w:t>
            </w:r>
          </w:p>
        </w:tc>
      </w:tr>
      <w:tr w:rsidR="00623A8B" w14:paraId="0F781F86"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6C68E7E" w14:textId="2575BF82" w:rsidR="00623A8B" w:rsidRDefault="00623A8B" w:rsidP="00B119E4">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14:paraId="4A554480"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4431BC57"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43132747"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50D6A82F"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55FEE14C" w14:textId="77777777" w:rsidR="00623A8B" w:rsidRDefault="00623A8B" w:rsidP="00B119E4">
            <w:pPr>
              <w:jc w:val="center"/>
            </w:pPr>
            <w:r>
              <w:t>0130081980</w:t>
            </w:r>
          </w:p>
        </w:tc>
        <w:tc>
          <w:tcPr>
            <w:tcW w:w="0" w:type="auto"/>
            <w:tcBorders>
              <w:top w:val="single" w:sz="6" w:space="0" w:color="auto"/>
              <w:left w:val="single" w:sz="6" w:space="0" w:color="auto"/>
              <w:bottom w:val="single" w:sz="6" w:space="0" w:color="auto"/>
              <w:right w:val="single" w:sz="6" w:space="0" w:color="auto"/>
            </w:tcBorders>
            <w:vAlign w:val="center"/>
          </w:tcPr>
          <w:p w14:paraId="2E1612BA" w14:textId="77777777" w:rsidR="00623A8B" w:rsidRDefault="00623A8B" w:rsidP="00B119E4">
            <w:pPr>
              <w:jc w:val="center"/>
            </w:pPr>
            <w:r>
              <w:t>111</w:t>
            </w:r>
          </w:p>
        </w:tc>
        <w:tc>
          <w:tcPr>
            <w:tcW w:w="0" w:type="auto"/>
            <w:tcBorders>
              <w:top w:val="single" w:sz="6" w:space="0" w:color="auto"/>
              <w:left w:val="single" w:sz="6" w:space="0" w:color="auto"/>
              <w:bottom w:val="single" w:sz="6" w:space="0" w:color="auto"/>
              <w:right w:val="single" w:sz="6" w:space="0" w:color="auto"/>
            </w:tcBorders>
            <w:vAlign w:val="center"/>
          </w:tcPr>
          <w:p w14:paraId="1FD9358D" w14:textId="77777777" w:rsidR="00623A8B" w:rsidRDefault="00623A8B" w:rsidP="00B119E4">
            <w:pPr>
              <w:jc w:val="right"/>
            </w:pPr>
            <w:r>
              <w:t>1 186 589,00</w:t>
            </w:r>
          </w:p>
        </w:tc>
        <w:tc>
          <w:tcPr>
            <w:tcW w:w="0" w:type="auto"/>
            <w:tcBorders>
              <w:top w:val="single" w:sz="6" w:space="0" w:color="auto"/>
              <w:left w:val="single" w:sz="6" w:space="0" w:color="auto"/>
              <w:bottom w:val="single" w:sz="6" w:space="0" w:color="auto"/>
              <w:right w:val="single" w:sz="6" w:space="0" w:color="auto"/>
            </w:tcBorders>
            <w:vAlign w:val="center"/>
          </w:tcPr>
          <w:p w14:paraId="6AE81CBD" w14:textId="77777777" w:rsidR="00623A8B" w:rsidRDefault="00623A8B" w:rsidP="00B119E4">
            <w:pPr>
              <w:jc w:val="right"/>
            </w:pPr>
            <w:r>
              <w:t>1 186 589,00</w:t>
            </w:r>
          </w:p>
        </w:tc>
        <w:tc>
          <w:tcPr>
            <w:tcW w:w="0" w:type="auto"/>
            <w:tcBorders>
              <w:top w:val="single" w:sz="6" w:space="0" w:color="auto"/>
              <w:left w:val="single" w:sz="6" w:space="0" w:color="auto"/>
              <w:bottom w:val="single" w:sz="6" w:space="0" w:color="auto"/>
              <w:right w:val="single" w:sz="6" w:space="0" w:color="auto"/>
            </w:tcBorders>
            <w:vAlign w:val="center"/>
          </w:tcPr>
          <w:p w14:paraId="65A3798A" w14:textId="77777777" w:rsidR="00623A8B" w:rsidRDefault="00623A8B" w:rsidP="00B119E4">
            <w:pPr>
              <w:jc w:val="right"/>
            </w:pPr>
            <w:r>
              <w:t>1 186 589,00</w:t>
            </w:r>
          </w:p>
        </w:tc>
        <w:tc>
          <w:tcPr>
            <w:tcW w:w="0" w:type="auto"/>
            <w:tcBorders>
              <w:top w:val="single" w:sz="6" w:space="0" w:color="auto"/>
              <w:left w:val="single" w:sz="6" w:space="0" w:color="auto"/>
              <w:bottom w:val="single" w:sz="6" w:space="0" w:color="auto"/>
              <w:right w:val="single" w:sz="6" w:space="0" w:color="auto"/>
            </w:tcBorders>
            <w:vAlign w:val="center"/>
          </w:tcPr>
          <w:p w14:paraId="4B7A9F24" w14:textId="77777777" w:rsidR="00623A8B" w:rsidRDefault="00623A8B" w:rsidP="00B119E4">
            <w:pPr>
              <w:jc w:val="right"/>
            </w:pPr>
            <w:r>
              <w:t>3 559 767,00</w:t>
            </w:r>
          </w:p>
        </w:tc>
        <w:tc>
          <w:tcPr>
            <w:tcW w:w="0" w:type="auto"/>
            <w:tcBorders>
              <w:top w:val="single" w:sz="6" w:space="0" w:color="auto"/>
              <w:left w:val="single" w:sz="6" w:space="0" w:color="auto"/>
              <w:bottom w:val="single" w:sz="6" w:space="0" w:color="auto"/>
              <w:right w:val="single" w:sz="6" w:space="0" w:color="auto"/>
            </w:tcBorders>
            <w:vAlign w:val="center"/>
          </w:tcPr>
          <w:p w14:paraId="3A37F328" w14:textId="77777777" w:rsidR="00623A8B" w:rsidRDefault="00623A8B" w:rsidP="00B119E4"/>
        </w:tc>
      </w:tr>
      <w:tr w:rsidR="00623A8B" w14:paraId="58B16E3C"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E5E10EE" w14:textId="19136AAC" w:rsidR="00623A8B" w:rsidRDefault="00623A8B" w:rsidP="00B119E4">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14:paraId="49BC253F"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51EDB0DC"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26A6D2FF"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68F949C4"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3E8FC8D5" w14:textId="77777777" w:rsidR="00623A8B" w:rsidRDefault="00623A8B" w:rsidP="00B119E4">
            <w:pPr>
              <w:jc w:val="center"/>
            </w:pPr>
            <w:r>
              <w:t>0130081980</w:t>
            </w:r>
          </w:p>
        </w:tc>
        <w:tc>
          <w:tcPr>
            <w:tcW w:w="0" w:type="auto"/>
            <w:tcBorders>
              <w:top w:val="single" w:sz="6" w:space="0" w:color="auto"/>
              <w:left w:val="single" w:sz="6" w:space="0" w:color="auto"/>
              <w:bottom w:val="single" w:sz="6" w:space="0" w:color="auto"/>
              <w:right w:val="single" w:sz="6" w:space="0" w:color="auto"/>
            </w:tcBorders>
            <w:vAlign w:val="center"/>
          </w:tcPr>
          <w:p w14:paraId="2D186B0C" w14:textId="77777777" w:rsidR="00623A8B" w:rsidRDefault="00623A8B" w:rsidP="00B119E4">
            <w:pPr>
              <w:jc w:val="center"/>
            </w:pPr>
            <w:r>
              <w:t>119</w:t>
            </w:r>
          </w:p>
        </w:tc>
        <w:tc>
          <w:tcPr>
            <w:tcW w:w="0" w:type="auto"/>
            <w:tcBorders>
              <w:top w:val="single" w:sz="6" w:space="0" w:color="auto"/>
              <w:left w:val="single" w:sz="6" w:space="0" w:color="auto"/>
              <w:bottom w:val="single" w:sz="6" w:space="0" w:color="auto"/>
              <w:right w:val="single" w:sz="6" w:space="0" w:color="auto"/>
            </w:tcBorders>
            <w:vAlign w:val="center"/>
          </w:tcPr>
          <w:p w14:paraId="1CCF72C5" w14:textId="77777777" w:rsidR="00623A8B" w:rsidRDefault="00623A8B" w:rsidP="00B119E4">
            <w:pPr>
              <w:jc w:val="right"/>
            </w:pPr>
            <w:r>
              <w:t>356 840,00</w:t>
            </w:r>
          </w:p>
        </w:tc>
        <w:tc>
          <w:tcPr>
            <w:tcW w:w="0" w:type="auto"/>
            <w:tcBorders>
              <w:top w:val="single" w:sz="6" w:space="0" w:color="auto"/>
              <w:left w:val="single" w:sz="6" w:space="0" w:color="auto"/>
              <w:bottom w:val="single" w:sz="6" w:space="0" w:color="auto"/>
              <w:right w:val="single" w:sz="6" w:space="0" w:color="auto"/>
            </w:tcBorders>
            <w:vAlign w:val="center"/>
          </w:tcPr>
          <w:p w14:paraId="5D72A703" w14:textId="77777777" w:rsidR="00623A8B" w:rsidRDefault="00623A8B" w:rsidP="00B119E4">
            <w:pPr>
              <w:jc w:val="right"/>
            </w:pPr>
            <w:r>
              <w:t>356 840,00</w:t>
            </w:r>
          </w:p>
        </w:tc>
        <w:tc>
          <w:tcPr>
            <w:tcW w:w="0" w:type="auto"/>
            <w:tcBorders>
              <w:top w:val="single" w:sz="6" w:space="0" w:color="auto"/>
              <w:left w:val="single" w:sz="6" w:space="0" w:color="auto"/>
              <w:bottom w:val="single" w:sz="6" w:space="0" w:color="auto"/>
              <w:right w:val="single" w:sz="6" w:space="0" w:color="auto"/>
            </w:tcBorders>
            <w:vAlign w:val="center"/>
          </w:tcPr>
          <w:p w14:paraId="127E07D1" w14:textId="77777777" w:rsidR="00623A8B" w:rsidRDefault="00623A8B" w:rsidP="00B119E4">
            <w:pPr>
              <w:jc w:val="right"/>
            </w:pPr>
            <w:r>
              <w:t>356 840,00</w:t>
            </w:r>
          </w:p>
        </w:tc>
        <w:tc>
          <w:tcPr>
            <w:tcW w:w="0" w:type="auto"/>
            <w:tcBorders>
              <w:top w:val="single" w:sz="6" w:space="0" w:color="auto"/>
              <w:left w:val="single" w:sz="6" w:space="0" w:color="auto"/>
              <w:bottom w:val="single" w:sz="6" w:space="0" w:color="auto"/>
              <w:right w:val="single" w:sz="6" w:space="0" w:color="auto"/>
            </w:tcBorders>
            <w:vAlign w:val="center"/>
          </w:tcPr>
          <w:p w14:paraId="07FE9BB8" w14:textId="77777777" w:rsidR="00623A8B" w:rsidRDefault="00623A8B" w:rsidP="00B119E4">
            <w:pPr>
              <w:jc w:val="right"/>
            </w:pPr>
            <w:r>
              <w:t>1 070 520,00</w:t>
            </w:r>
          </w:p>
        </w:tc>
        <w:tc>
          <w:tcPr>
            <w:tcW w:w="0" w:type="auto"/>
            <w:tcBorders>
              <w:top w:val="single" w:sz="6" w:space="0" w:color="auto"/>
              <w:left w:val="single" w:sz="6" w:space="0" w:color="auto"/>
              <w:bottom w:val="single" w:sz="6" w:space="0" w:color="auto"/>
              <w:right w:val="single" w:sz="6" w:space="0" w:color="auto"/>
            </w:tcBorders>
            <w:vAlign w:val="center"/>
          </w:tcPr>
          <w:p w14:paraId="4DA89D90" w14:textId="77777777" w:rsidR="00623A8B" w:rsidRDefault="00623A8B" w:rsidP="00B119E4"/>
        </w:tc>
      </w:tr>
      <w:tr w:rsidR="00623A8B" w14:paraId="50AD1B45"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9DED43B" w14:textId="4B42AB49" w:rsidR="00623A8B" w:rsidRDefault="00623A8B" w:rsidP="00B119E4">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14:paraId="6480AC81"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3766BF3C"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7BC329A0"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0920CE3F"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4A9508C0" w14:textId="77777777" w:rsidR="00623A8B" w:rsidRDefault="00623A8B" w:rsidP="00B119E4">
            <w:pPr>
              <w:jc w:val="center"/>
            </w:pPr>
            <w:r>
              <w:t>0130081980</w:t>
            </w:r>
          </w:p>
        </w:tc>
        <w:tc>
          <w:tcPr>
            <w:tcW w:w="0" w:type="auto"/>
            <w:tcBorders>
              <w:top w:val="single" w:sz="6" w:space="0" w:color="auto"/>
              <w:left w:val="single" w:sz="6" w:space="0" w:color="auto"/>
              <w:bottom w:val="single" w:sz="6" w:space="0" w:color="auto"/>
              <w:right w:val="single" w:sz="6" w:space="0" w:color="auto"/>
            </w:tcBorders>
            <w:vAlign w:val="center"/>
          </w:tcPr>
          <w:p w14:paraId="527D7AA0" w14:textId="77777777" w:rsidR="00623A8B" w:rsidRDefault="00623A8B" w:rsidP="00B119E4">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14:paraId="32D633E7" w14:textId="77777777" w:rsidR="00623A8B" w:rsidRDefault="00623A8B" w:rsidP="00B119E4">
            <w:pPr>
              <w:jc w:val="right"/>
            </w:pPr>
            <w:r>
              <w:t>214 200,00</w:t>
            </w:r>
          </w:p>
        </w:tc>
        <w:tc>
          <w:tcPr>
            <w:tcW w:w="0" w:type="auto"/>
            <w:tcBorders>
              <w:top w:val="single" w:sz="6" w:space="0" w:color="auto"/>
              <w:left w:val="single" w:sz="6" w:space="0" w:color="auto"/>
              <w:bottom w:val="single" w:sz="6" w:space="0" w:color="auto"/>
              <w:right w:val="single" w:sz="6" w:space="0" w:color="auto"/>
            </w:tcBorders>
            <w:vAlign w:val="center"/>
          </w:tcPr>
          <w:p w14:paraId="5E91EE59" w14:textId="77777777" w:rsidR="00623A8B" w:rsidRDefault="00623A8B" w:rsidP="00B119E4">
            <w:pPr>
              <w:jc w:val="right"/>
            </w:pPr>
            <w:r>
              <w:t>214 200,00</w:t>
            </w:r>
          </w:p>
        </w:tc>
        <w:tc>
          <w:tcPr>
            <w:tcW w:w="0" w:type="auto"/>
            <w:tcBorders>
              <w:top w:val="single" w:sz="6" w:space="0" w:color="auto"/>
              <w:left w:val="single" w:sz="6" w:space="0" w:color="auto"/>
              <w:bottom w:val="single" w:sz="6" w:space="0" w:color="auto"/>
              <w:right w:val="single" w:sz="6" w:space="0" w:color="auto"/>
            </w:tcBorders>
            <w:vAlign w:val="center"/>
          </w:tcPr>
          <w:p w14:paraId="1F71A679" w14:textId="77777777" w:rsidR="00623A8B" w:rsidRDefault="00623A8B" w:rsidP="00B119E4">
            <w:pPr>
              <w:jc w:val="right"/>
            </w:pPr>
            <w:r>
              <w:t>214 200,00</w:t>
            </w:r>
          </w:p>
        </w:tc>
        <w:tc>
          <w:tcPr>
            <w:tcW w:w="0" w:type="auto"/>
            <w:tcBorders>
              <w:top w:val="single" w:sz="6" w:space="0" w:color="auto"/>
              <w:left w:val="single" w:sz="6" w:space="0" w:color="auto"/>
              <w:bottom w:val="single" w:sz="6" w:space="0" w:color="auto"/>
              <w:right w:val="single" w:sz="6" w:space="0" w:color="auto"/>
            </w:tcBorders>
            <w:vAlign w:val="center"/>
          </w:tcPr>
          <w:p w14:paraId="660C3723" w14:textId="77777777" w:rsidR="00623A8B" w:rsidRDefault="00623A8B" w:rsidP="00B119E4">
            <w:pPr>
              <w:jc w:val="right"/>
            </w:pPr>
            <w:r>
              <w:t>642 600,00</w:t>
            </w:r>
          </w:p>
        </w:tc>
        <w:tc>
          <w:tcPr>
            <w:tcW w:w="0" w:type="auto"/>
            <w:tcBorders>
              <w:top w:val="single" w:sz="6" w:space="0" w:color="auto"/>
              <w:left w:val="single" w:sz="6" w:space="0" w:color="auto"/>
              <w:bottom w:val="single" w:sz="6" w:space="0" w:color="auto"/>
              <w:right w:val="single" w:sz="6" w:space="0" w:color="auto"/>
            </w:tcBorders>
            <w:vAlign w:val="center"/>
          </w:tcPr>
          <w:p w14:paraId="7DAC28FB" w14:textId="77777777" w:rsidR="00623A8B" w:rsidRDefault="00623A8B" w:rsidP="00B119E4"/>
        </w:tc>
      </w:tr>
      <w:tr w:rsidR="00623A8B" w14:paraId="7572F3A6"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BFC0A19" w14:textId="3D8959AA" w:rsidR="00623A8B" w:rsidRDefault="00623A8B" w:rsidP="00B119E4">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14:paraId="2F1C275E"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661F0329"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4EC916B5"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1378FD4A"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2399CA10" w14:textId="77777777" w:rsidR="00623A8B" w:rsidRDefault="00623A8B" w:rsidP="00B119E4">
            <w:pPr>
              <w:jc w:val="center"/>
            </w:pPr>
            <w:r>
              <w:t>0130081980</w:t>
            </w:r>
          </w:p>
        </w:tc>
        <w:tc>
          <w:tcPr>
            <w:tcW w:w="0" w:type="auto"/>
            <w:tcBorders>
              <w:top w:val="single" w:sz="6" w:space="0" w:color="auto"/>
              <w:left w:val="single" w:sz="6" w:space="0" w:color="auto"/>
              <w:bottom w:val="single" w:sz="6" w:space="0" w:color="auto"/>
              <w:right w:val="single" w:sz="6" w:space="0" w:color="auto"/>
            </w:tcBorders>
            <w:vAlign w:val="center"/>
          </w:tcPr>
          <w:p w14:paraId="5DE99AE8" w14:textId="77777777" w:rsidR="00623A8B" w:rsidRDefault="00623A8B" w:rsidP="00B119E4">
            <w:pPr>
              <w:jc w:val="center"/>
            </w:pPr>
            <w:r>
              <w:t>247</w:t>
            </w:r>
          </w:p>
        </w:tc>
        <w:tc>
          <w:tcPr>
            <w:tcW w:w="0" w:type="auto"/>
            <w:tcBorders>
              <w:top w:val="single" w:sz="6" w:space="0" w:color="auto"/>
              <w:left w:val="single" w:sz="6" w:space="0" w:color="auto"/>
              <w:bottom w:val="single" w:sz="6" w:space="0" w:color="auto"/>
              <w:right w:val="single" w:sz="6" w:space="0" w:color="auto"/>
            </w:tcBorders>
            <w:vAlign w:val="center"/>
          </w:tcPr>
          <w:p w14:paraId="65E8A0FA" w14:textId="77777777" w:rsidR="00623A8B" w:rsidRDefault="00623A8B" w:rsidP="00B119E4">
            <w:pPr>
              <w:jc w:val="right"/>
            </w:pPr>
            <w:r>
              <w:t>158 550,00</w:t>
            </w:r>
          </w:p>
        </w:tc>
        <w:tc>
          <w:tcPr>
            <w:tcW w:w="0" w:type="auto"/>
            <w:tcBorders>
              <w:top w:val="single" w:sz="6" w:space="0" w:color="auto"/>
              <w:left w:val="single" w:sz="6" w:space="0" w:color="auto"/>
              <w:bottom w:val="single" w:sz="6" w:space="0" w:color="auto"/>
              <w:right w:val="single" w:sz="6" w:space="0" w:color="auto"/>
            </w:tcBorders>
            <w:vAlign w:val="center"/>
          </w:tcPr>
          <w:p w14:paraId="287489D6" w14:textId="77777777" w:rsidR="00623A8B" w:rsidRDefault="00623A8B" w:rsidP="00B119E4">
            <w:pPr>
              <w:jc w:val="right"/>
            </w:pPr>
            <w:r>
              <w:t>158 550,00</w:t>
            </w:r>
          </w:p>
        </w:tc>
        <w:tc>
          <w:tcPr>
            <w:tcW w:w="0" w:type="auto"/>
            <w:tcBorders>
              <w:top w:val="single" w:sz="6" w:space="0" w:color="auto"/>
              <w:left w:val="single" w:sz="6" w:space="0" w:color="auto"/>
              <w:bottom w:val="single" w:sz="6" w:space="0" w:color="auto"/>
              <w:right w:val="single" w:sz="6" w:space="0" w:color="auto"/>
            </w:tcBorders>
            <w:vAlign w:val="center"/>
          </w:tcPr>
          <w:p w14:paraId="19D8A99E" w14:textId="77777777" w:rsidR="00623A8B" w:rsidRDefault="00623A8B" w:rsidP="00B119E4">
            <w:pPr>
              <w:jc w:val="right"/>
            </w:pPr>
            <w:r>
              <w:t>158 550,00</w:t>
            </w:r>
          </w:p>
        </w:tc>
        <w:tc>
          <w:tcPr>
            <w:tcW w:w="0" w:type="auto"/>
            <w:tcBorders>
              <w:top w:val="single" w:sz="6" w:space="0" w:color="auto"/>
              <w:left w:val="single" w:sz="6" w:space="0" w:color="auto"/>
              <w:bottom w:val="single" w:sz="6" w:space="0" w:color="auto"/>
              <w:right w:val="single" w:sz="6" w:space="0" w:color="auto"/>
            </w:tcBorders>
            <w:vAlign w:val="center"/>
          </w:tcPr>
          <w:p w14:paraId="27EFC1D4" w14:textId="77777777" w:rsidR="00623A8B" w:rsidRDefault="00623A8B" w:rsidP="00B119E4">
            <w:pPr>
              <w:jc w:val="right"/>
            </w:pPr>
            <w:r>
              <w:t>475 650,00</w:t>
            </w:r>
          </w:p>
        </w:tc>
        <w:tc>
          <w:tcPr>
            <w:tcW w:w="0" w:type="auto"/>
            <w:tcBorders>
              <w:top w:val="single" w:sz="6" w:space="0" w:color="auto"/>
              <w:left w:val="single" w:sz="6" w:space="0" w:color="auto"/>
              <w:bottom w:val="single" w:sz="6" w:space="0" w:color="auto"/>
              <w:right w:val="single" w:sz="6" w:space="0" w:color="auto"/>
            </w:tcBorders>
            <w:vAlign w:val="center"/>
          </w:tcPr>
          <w:p w14:paraId="33EBBB08" w14:textId="77777777" w:rsidR="00623A8B" w:rsidRDefault="00623A8B" w:rsidP="00B119E4"/>
        </w:tc>
      </w:tr>
      <w:tr w:rsidR="00623A8B" w14:paraId="70A0C8A3"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5FA2E06" w14:textId="48B3F2D2" w:rsidR="00623A8B" w:rsidRDefault="00623A8B" w:rsidP="00B119E4">
            <w:pPr>
              <w:jc w:val="center"/>
            </w:pPr>
            <w:r>
              <w:lastRenderedPageBreak/>
              <w:t>10</w:t>
            </w:r>
          </w:p>
        </w:tc>
        <w:tc>
          <w:tcPr>
            <w:tcW w:w="0" w:type="auto"/>
            <w:tcBorders>
              <w:top w:val="single" w:sz="6" w:space="0" w:color="auto"/>
              <w:left w:val="single" w:sz="6" w:space="0" w:color="auto"/>
              <w:bottom w:val="single" w:sz="6" w:space="0" w:color="auto"/>
              <w:right w:val="single" w:sz="6" w:space="0" w:color="auto"/>
            </w:tcBorders>
            <w:vAlign w:val="center"/>
          </w:tcPr>
          <w:p w14:paraId="79C48CCB" w14:textId="2D0232AC" w:rsidR="00623A8B" w:rsidRDefault="00623A8B" w:rsidP="00B119E4">
            <w:r>
              <w:t xml:space="preserve">Мероприятие 1.2. Осуществление государственных полномочий в области архивного дела </w:t>
            </w:r>
          </w:p>
          <w:p w14:paraId="045A482D"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168FA6B7"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FFB6F15"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0BE13FBD"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B56F799"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2657C6E"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A634540" w14:textId="77777777" w:rsidR="00623A8B" w:rsidRDefault="00623A8B" w:rsidP="00B119E4">
            <w:pPr>
              <w:jc w:val="right"/>
            </w:pPr>
            <w:r>
              <w:t>56 100,00</w:t>
            </w:r>
          </w:p>
        </w:tc>
        <w:tc>
          <w:tcPr>
            <w:tcW w:w="0" w:type="auto"/>
            <w:tcBorders>
              <w:top w:val="single" w:sz="6" w:space="0" w:color="auto"/>
              <w:left w:val="single" w:sz="6" w:space="0" w:color="auto"/>
              <w:bottom w:val="single" w:sz="6" w:space="0" w:color="auto"/>
              <w:right w:val="single" w:sz="6" w:space="0" w:color="auto"/>
            </w:tcBorders>
            <w:vAlign w:val="center"/>
          </w:tcPr>
          <w:p w14:paraId="4D64986B" w14:textId="77777777" w:rsidR="00623A8B" w:rsidRDefault="00623A8B" w:rsidP="00B119E4">
            <w:pPr>
              <w:jc w:val="right"/>
            </w:pPr>
            <w:r>
              <w:t>56 100,00</w:t>
            </w:r>
          </w:p>
        </w:tc>
        <w:tc>
          <w:tcPr>
            <w:tcW w:w="0" w:type="auto"/>
            <w:tcBorders>
              <w:top w:val="single" w:sz="6" w:space="0" w:color="auto"/>
              <w:left w:val="single" w:sz="6" w:space="0" w:color="auto"/>
              <w:bottom w:val="single" w:sz="6" w:space="0" w:color="auto"/>
              <w:right w:val="single" w:sz="6" w:space="0" w:color="auto"/>
            </w:tcBorders>
            <w:vAlign w:val="center"/>
          </w:tcPr>
          <w:p w14:paraId="27381791" w14:textId="77777777" w:rsidR="00623A8B" w:rsidRDefault="00623A8B" w:rsidP="00B119E4">
            <w:pPr>
              <w:jc w:val="right"/>
            </w:pPr>
            <w:r>
              <w:t>56 100,00</w:t>
            </w:r>
          </w:p>
        </w:tc>
        <w:tc>
          <w:tcPr>
            <w:tcW w:w="0" w:type="auto"/>
            <w:tcBorders>
              <w:top w:val="single" w:sz="6" w:space="0" w:color="auto"/>
              <w:left w:val="single" w:sz="6" w:space="0" w:color="auto"/>
              <w:bottom w:val="single" w:sz="6" w:space="0" w:color="auto"/>
              <w:right w:val="single" w:sz="6" w:space="0" w:color="auto"/>
            </w:tcBorders>
            <w:vAlign w:val="center"/>
          </w:tcPr>
          <w:p w14:paraId="2DECCF39" w14:textId="77777777" w:rsidR="00623A8B" w:rsidRDefault="00623A8B" w:rsidP="00B119E4">
            <w:pPr>
              <w:jc w:val="right"/>
            </w:pPr>
            <w:r>
              <w:t>168 300,00</w:t>
            </w:r>
          </w:p>
        </w:tc>
        <w:tc>
          <w:tcPr>
            <w:tcW w:w="0" w:type="auto"/>
            <w:tcBorders>
              <w:top w:val="single" w:sz="6" w:space="0" w:color="auto"/>
              <w:left w:val="single" w:sz="6" w:space="0" w:color="auto"/>
              <w:bottom w:val="single" w:sz="6" w:space="0" w:color="auto"/>
              <w:right w:val="single" w:sz="6" w:space="0" w:color="auto"/>
            </w:tcBorders>
            <w:vAlign w:val="center"/>
          </w:tcPr>
          <w:p w14:paraId="70D6845D" w14:textId="467A0066" w:rsidR="00623A8B" w:rsidRDefault="00623A8B" w:rsidP="00B119E4">
            <w:r>
              <w:t>Обеспечение хранения документов, относящихся к государственной собственности Красноярского края в количестве: 202</w:t>
            </w:r>
            <w:r w:rsidR="007B0DD4">
              <w:t>5</w:t>
            </w:r>
            <w:r>
              <w:t xml:space="preserve"> год – </w:t>
            </w:r>
            <w:r w:rsidR="00EC55E8">
              <w:t>17 953</w:t>
            </w:r>
            <w:r>
              <w:t xml:space="preserve"> единиц; 202</w:t>
            </w:r>
            <w:r w:rsidR="007B0DD4">
              <w:t>6</w:t>
            </w:r>
            <w:r>
              <w:t xml:space="preserve"> год </w:t>
            </w:r>
            <w:r w:rsidR="00EC55E8">
              <w:t>–</w:t>
            </w:r>
            <w:r>
              <w:t xml:space="preserve"> </w:t>
            </w:r>
            <w:r w:rsidR="00EC55E8">
              <w:t>18 153</w:t>
            </w:r>
            <w:r>
              <w:t xml:space="preserve"> единиц; 202</w:t>
            </w:r>
            <w:r w:rsidR="007B0DD4">
              <w:t>7</w:t>
            </w:r>
            <w:r>
              <w:t xml:space="preserve"> год </w:t>
            </w:r>
            <w:r w:rsidR="00EC55E8">
              <w:t>–</w:t>
            </w:r>
            <w:r>
              <w:t xml:space="preserve"> </w:t>
            </w:r>
            <w:r w:rsidR="00EC55E8">
              <w:t>18 353</w:t>
            </w:r>
            <w:r>
              <w:t xml:space="preserve"> единиц.</w:t>
            </w:r>
          </w:p>
        </w:tc>
      </w:tr>
      <w:tr w:rsidR="00623A8B" w14:paraId="129F1F9D"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33E01EF" w14:textId="0B618EA1" w:rsidR="00623A8B" w:rsidRDefault="00623A8B" w:rsidP="00B119E4">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14:paraId="5CDD1D3E"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29B7B12F"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071533DD"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53736C51"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0E0F40C3" w14:textId="77777777" w:rsidR="00623A8B" w:rsidRDefault="00623A8B" w:rsidP="00B119E4">
            <w:pPr>
              <w:jc w:val="center"/>
            </w:pPr>
            <w:r>
              <w:t>0130075190</w:t>
            </w:r>
          </w:p>
        </w:tc>
        <w:tc>
          <w:tcPr>
            <w:tcW w:w="0" w:type="auto"/>
            <w:tcBorders>
              <w:top w:val="single" w:sz="6" w:space="0" w:color="auto"/>
              <w:left w:val="single" w:sz="6" w:space="0" w:color="auto"/>
              <w:bottom w:val="single" w:sz="6" w:space="0" w:color="auto"/>
              <w:right w:val="single" w:sz="6" w:space="0" w:color="auto"/>
            </w:tcBorders>
            <w:vAlign w:val="center"/>
          </w:tcPr>
          <w:p w14:paraId="7A342A70" w14:textId="77777777" w:rsidR="00623A8B" w:rsidRDefault="00623A8B" w:rsidP="00B119E4">
            <w:pPr>
              <w:jc w:val="center"/>
            </w:pPr>
            <w:r>
              <w:t>111</w:t>
            </w:r>
          </w:p>
        </w:tc>
        <w:tc>
          <w:tcPr>
            <w:tcW w:w="0" w:type="auto"/>
            <w:tcBorders>
              <w:top w:val="single" w:sz="6" w:space="0" w:color="auto"/>
              <w:left w:val="single" w:sz="6" w:space="0" w:color="auto"/>
              <w:bottom w:val="single" w:sz="6" w:space="0" w:color="auto"/>
              <w:right w:val="single" w:sz="6" w:space="0" w:color="auto"/>
            </w:tcBorders>
            <w:vAlign w:val="center"/>
          </w:tcPr>
          <w:p w14:paraId="3E4D1455" w14:textId="77777777" w:rsidR="00623A8B" w:rsidRDefault="00623A8B" w:rsidP="00B119E4">
            <w:pPr>
              <w:jc w:val="right"/>
            </w:pPr>
            <w:r>
              <w:t>36 620,00</w:t>
            </w:r>
          </w:p>
        </w:tc>
        <w:tc>
          <w:tcPr>
            <w:tcW w:w="0" w:type="auto"/>
            <w:tcBorders>
              <w:top w:val="single" w:sz="6" w:space="0" w:color="auto"/>
              <w:left w:val="single" w:sz="6" w:space="0" w:color="auto"/>
              <w:bottom w:val="single" w:sz="6" w:space="0" w:color="auto"/>
              <w:right w:val="single" w:sz="6" w:space="0" w:color="auto"/>
            </w:tcBorders>
            <w:vAlign w:val="center"/>
          </w:tcPr>
          <w:p w14:paraId="2E11CE48" w14:textId="77777777" w:rsidR="00623A8B" w:rsidRDefault="00623A8B" w:rsidP="00B119E4">
            <w:pPr>
              <w:jc w:val="right"/>
            </w:pPr>
            <w:r>
              <w:t>36 620,00</w:t>
            </w:r>
          </w:p>
        </w:tc>
        <w:tc>
          <w:tcPr>
            <w:tcW w:w="0" w:type="auto"/>
            <w:tcBorders>
              <w:top w:val="single" w:sz="6" w:space="0" w:color="auto"/>
              <w:left w:val="single" w:sz="6" w:space="0" w:color="auto"/>
              <w:bottom w:val="single" w:sz="6" w:space="0" w:color="auto"/>
              <w:right w:val="single" w:sz="6" w:space="0" w:color="auto"/>
            </w:tcBorders>
            <w:vAlign w:val="center"/>
          </w:tcPr>
          <w:p w14:paraId="7C236BFB" w14:textId="77777777" w:rsidR="00623A8B" w:rsidRDefault="00623A8B" w:rsidP="00B119E4">
            <w:pPr>
              <w:jc w:val="right"/>
            </w:pPr>
            <w:r>
              <w:t>36 620,00</w:t>
            </w:r>
          </w:p>
        </w:tc>
        <w:tc>
          <w:tcPr>
            <w:tcW w:w="0" w:type="auto"/>
            <w:tcBorders>
              <w:top w:val="single" w:sz="6" w:space="0" w:color="auto"/>
              <w:left w:val="single" w:sz="6" w:space="0" w:color="auto"/>
              <w:bottom w:val="single" w:sz="6" w:space="0" w:color="auto"/>
              <w:right w:val="single" w:sz="6" w:space="0" w:color="auto"/>
            </w:tcBorders>
            <w:vAlign w:val="center"/>
          </w:tcPr>
          <w:p w14:paraId="75F2757D" w14:textId="77777777" w:rsidR="00623A8B" w:rsidRDefault="00623A8B" w:rsidP="00B119E4">
            <w:pPr>
              <w:jc w:val="right"/>
            </w:pPr>
            <w:r>
              <w:t>109 860,00</w:t>
            </w:r>
          </w:p>
        </w:tc>
        <w:tc>
          <w:tcPr>
            <w:tcW w:w="0" w:type="auto"/>
            <w:tcBorders>
              <w:top w:val="single" w:sz="6" w:space="0" w:color="auto"/>
              <w:left w:val="single" w:sz="6" w:space="0" w:color="auto"/>
              <w:bottom w:val="single" w:sz="6" w:space="0" w:color="auto"/>
              <w:right w:val="single" w:sz="6" w:space="0" w:color="auto"/>
            </w:tcBorders>
            <w:vAlign w:val="center"/>
          </w:tcPr>
          <w:p w14:paraId="71923F9B" w14:textId="77777777" w:rsidR="00623A8B" w:rsidRDefault="00623A8B" w:rsidP="00B119E4"/>
        </w:tc>
      </w:tr>
      <w:tr w:rsidR="00623A8B" w14:paraId="2C93694A"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D8C78B6" w14:textId="5710B1DE" w:rsidR="00623A8B" w:rsidRDefault="00623A8B" w:rsidP="00B119E4">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14:paraId="10FFE48B"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43EF56E0"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4FE4B9EC"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14BD77D1"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43AA41AD" w14:textId="77777777" w:rsidR="00623A8B" w:rsidRDefault="00623A8B" w:rsidP="00B119E4">
            <w:pPr>
              <w:jc w:val="center"/>
            </w:pPr>
            <w:r>
              <w:t>0130075190</w:t>
            </w:r>
          </w:p>
        </w:tc>
        <w:tc>
          <w:tcPr>
            <w:tcW w:w="0" w:type="auto"/>
            <w:tcBorders>
              <w:top w:val="single" w:sz="6" w:space="0" w:color="auto"/>
              <w:left w:val="single" w:sz="6" w:space="0" w:color="auto"/>
              <w:bottom w:val="single" w:sz="6" w:space="0" w:color="auto"/>
              <w:right w:val="single" w:sz="6" w:space="0" w:color="auto"/>
            </w:tcBorders>
            <w:vAlign w:val="center"/>
          </w:tcPr>
          <w:p w14:paraId="75A65EE3" w14:textId="77777777" w:rsidR="00623A8B" w:rsidRDefault="00623A8B" w:rsidP="00B119E4">
            <w:pPr>
              <w:jc w:val="center"/>
            </w:pPr>
            <w:r>
              <w:t>119</w:t>
            </w:r>
          </w:p>
        </w:tc>
        <w:tc>
          <w:tcPr>
            <w:tcW w:w="0" w:type="auto"/>
            <w:tcBorders>
              <w:top w:val="single" w:sz="6" w:space="0" w:color="auto"/>
              <w:left w:val="single" w:sz="6" w:space="0" w:color="auto"/>
              <w:bottom w:val="single" w:sz="6" w:space="0" w:color="auto"/>
              <w:right w:val="single" w:sz="6" w:space="0" w:color="auto"/>
            </w:tcBorders>
            <w:vAlign w:val="center"/>
          </w:tcPr>
          <w:p w14:paraId="0A9330E4" w14:textId="77777777" w:rsidR="00623A8B" w:rsidRDefault="00623A8B" w:rsidP="00B119E4">
            <w:pPr>
              <w:jc w:val="right"/>
            </w:pPr>
            <w:r>
              <w:t>11 060,00</w:t>
            </w:r>
          </w:p>
        </w:tc>
        <w:tc>
          <w:tcPr>
            <w:tcW w:w="0" w:type="auto"/>
            <w:tcBorders>
              <w:top w:val="single" w:sz="6" w:space="0" w:color="auto"/>
              <w:left w:val="single" w:sz="6" w:space="0" w:color="auto"/>
              <w:bottom w:val="single" w:sz="6" w:space="0" w:color="auto"/>
              <w:right w:val="single" w:sz="6" w:space="0" w:color="auto"/>
            </w:tcBorders>
            <w:vAlign w:val="center"/>
          </w:tcPr>
          <w:p w14:paraId="4BC74935" w14:textId="77777777" w:rsidR="00623A8B" w:rsidRDefault="00623A8B" w:rsidP="00B119E4">
            <w:pPr>
              <w:jc w:val="right"/>
            </w:pPr>
            <w:r>
              <w:t>11 060,00</w:t>
            </w:r>
          </w:p>
        </w:tc>
        <w:tc>
          <w:tcPr>
            <w:tcW w:w="0" w:type="auto"/>
            <w:tcBorders>
              <w:top w:val="single" w:sz="6" w:space="0" w:color="auto"/>
              <w:left w:val="single" w:sz="6" w:space="0" w:color="auto"/>
              <w:bottom w:val="single" w:sz="6" w:space="0" w:color="auto"/>
              <w:right w:val="single" w:sz="6" w:space="0" w:color="auto"/>
            </w:tcBorders>
            <w:vAlign w:val="center"/>
          </w:tcPr>
          <w:p w14:paraId="375060CE" w14:textId="77777777" w:rsidR="00623A8B" w:rsidRDefault="00623A8B" w:rsidP="00B119E4">
            <w:pPr>
              <w:jc w:val="right"/>
            </w:pPr>
            <w:r>
              <w:t>11 060,00</w:t>
            </w:r>
          </w:p>
        </w:tc>
        <w:tc>
          <w:tcPr>
            <w:tcW w:w="0" w:type="auto"/>
            <w:tcBorders>
              <w:top w:val="single" w:sz="6" w:space="0" w:color="auto"/>
              <w:left w:val="single" w:sz="6" w:space="0" w:color="auto"/>
              <w:bottom w:val="single" w:sz="6" w:space="0" w:color="auto"/>
              <w:right w:val="single" w:sz="6" w:space="0" w:color="auto"/>
            </w:tcBorders>
            <w:vAlign w:val="center"/>
          </w:tcPr>
          <w:p w14:paraId="219E7D8E" w14:textId="77777777" w:rsidR="00623A8B" w:rsidRDefault="00623A8B" w:rsidP="00B119E4">
            <w:pPr>
              <w:jc w:val="right"/>
            </w:pPr>
            <w:r>
              <w:t>33 180,00</w:t>
            </w:r>
          </w:p>
        </w:tc>
        <w:tc>
          <w:tcPr>
            <w:tcW w:w="0" w:type="auto"/>
            <w:tcBorders>
              <w:top w:val="single" w:sz="6" w:space="0" w:color="auto"/>
              <w:left w:val="single" w:sz="6" w:space="0" w:color="auto"/>
              <w:bottom w:val="single" w:sz="6" w:space="0" w:color="auto"/>
              <w:right w:val="single" w:sz="6" w:space="0" w:color="auto"/>
            </w:tcBorders>
            <w:vAlign w:val="center"/>
          </w:tcPr>
          <w:p w14:paraId="58436556" w14:textId="77777777" w:rsidR="00623A8B" w:rsidRDefault="00623A8B" w:rsidP="00B119E4"/>
        </w:tc>
      </w:tr>
      <w:tr w:rsidR="00623A8B" w14:paraId="0B5B8DE7"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E3AF594" w14:textId="1086F2CF" w:rsidR="00623A8B" w:rsidRDefault="00623A8B" w:rsidP="00B119E4">
            <w:pPr>
              <w:jc w:val="center"/>
            </w:pPr>
            <w:r>
              <w:t>13</w:t>
            </w:r>
          </w:p>
        </w:tc>
        <w:tc>
          <w:tcPr>
            <w:tcW w:w="0" w:type="auto"/>
            <w:tcBorders>
              <w:top w:val="single" w:sz="6" w:space="0" w:color="auto"/>
              <w:left w:val="single" w:sz="6" w:space="0" w:color="auto"/>
              <w:bottom w:val="single" w:sz="6" w:space="0" w:color="auto"/>
              <w:right w:val="single" w:sz="6" w:space="0" w:color="auto"/>
            </w:tcBorders>
            <w:vAlign w:val="center"/>
          </w:tcPr>
          <w:p w14:paraId="26EC035D"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4749BD08"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72E5C939"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7465906E"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7762CE8F" w14:textId="77777777" w:rsidR="00623A8B" w:rsidRDefault="00623A8B" w:rsidP="00B119E4">
            <w:pPr>
              <w:jc w:val="center"/>
            </w:pPr>
            <w:r>
              <w:t>0130075190</w:t>
            </w:r>
          </w:p>
        </w:tc>
        <w:tc>
          <w:tcPr>
            <w:tcW w:w="0" w:type="auto"/>
            <w:tcBorders>
              <w:top w:val="single" w:sz="6" w:space="0" w:color="auto"/>
              <w:left w:val="single" w:sz="6" w:space="0" w:color="auto"/>
              <w:bottom w:val="single" w:sz="6" w:space="0" w:color="auto"/>
              <w:right w:val="single" w:sz="6" w:space="0" w:color="auto"/>
            </w:tcBorders>
            <w:vAlign w:val="center"/>
          </w:tcPr>
          <w:p w14:paraId="249B34DE" w14:textId="77777777" w:rsidR="00623A8B" w:rsidRDefault="00623A8B" w:rsidP="00B119E4">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14:paraId="7147F84B" w14:textId="77777777" w:rsidR="00623A8B" w:rsidRDefault="00623A8B" w:rsidP="00B119E4">
            <w:pPr>
              <w:jc w:val="right"/>
            </w:pPr>
            <w:r>
              <w:t>8 420,00</w:t>
            </w:r>
          </w:p>
        </w:tc>
        <w:tc>
          <w:tcPr>
            <w:tcW w:w="0" w:type="auto"/>
            <w:tcBorders>
              <w:top w:val="single" w:sz="6" w:space="0" w:color="auto"/>
              <w:left w:val="single" w:sz="6" w:space="0" w:color="auto"/>
              <w:bottom w:val="single" w:sz="6" w:space="0" w:color="auto"/>
              <w:right w:val="single" w:sz="6" w:space="0" w:color="auto"/>
            </w:tcBorders>
            <w:vAlign w:val="center"/>
          </w:tcPr>
          <w:p w14:paraId="710D58AB" w14:textId="77777777" w:rsidR="00623A8B" w:rsidRDefault="00623A8B" w:rsidP="00B119E4">
            <w:pPr>
              <w:jc w:val="right"/>
            </w:pPr>
            <w:r>
              <w:t>8 420,00</w:t>
            </w:r>
          </w:p>
        </w:tc>
        <w:tc>
          <w:tcPr>
            <w:tcW w:w="0" w:type="auto"/>
            <w:tcBorders>
              <w:top w:val="single" w:sz="6" w:space="0" w:color="auto"/>
              <w:left w:val="single" w:sz="6" w:space="0" w:color="auto"/>
              <w:bottom w:val="single" w:sz="6" w:space="0" w:color="auto"/>
              <w:right w:val="single" w:sz="6" w:space="0" w:color="auto"/>
            </w:tcBorders>
            <w:vAlign w:val="center"/>
          </w:tcPr>
          <w:p w14:paraId="280F890A" w14:textId="77777777" w:rsidR="00623A8B" w:rsidRDefault="00623A8B" w:rsidP="00B119E4">
            <w:pPr>
              <w:jc w:val="right"/>
            </w:pPr>
            <w:r>
              <w:t>8 420,00</w:t>
            </w:r>
          </w:p>
        </w:tc>
        <w:tc>
          <w:tcPr>
            <w:tcW w:w="0" w:type="auto"/>
            <w:tcBorders>
              <w:top w:val="single" w:sz="6" w:space="0" w:color="auto"/>
              <w:left w:val="single" w:sz="6" w:space="0" w:color="auto"/>
              <w:bottom w:val="single" w:sz="6" w:space="0" w:color="auto"/>
              <w:right w:val="single" w:sz="6" w:space="0" w:color="auto"/>
            </w:tcBorders>
            <w:vAlign w:val="center"/>
          </w:tcPr>
          <w:p w14:paraId="77091447" w14:textId="77777777" w:rsidR="00623A8B" w:rsidRDefault="00623A8B" w:rsidP="00B119E4">
            <w:pPr>
              <w:jc w:val="right"/>
            </w:pPr>
            <w:r>
              <w:t>25 260,00</w:t>
            </w:r>
          </w:p>
        </w:tc>
        <w:tc>
          <w:tcPr>
            <w:tcW w:w="0" w:type="auto"/>
            <w:tcBorders>
              <w:top w:val="single" w:sz="6" w:space="0" w:color="auto"/>
              <w:left w:val="single" w:sz="6" w:space="0" w:color="auto"/>
              <w:bottom w:val="single" w:sz="6" w:space="0" w:color="auto"/>
              <w:right w:val="single" w:sz="6" w:space="0" w:color="auto"/>
            </w:tcBorders>
            <w:vAlign w:val="center"/>
          </w:tcPr>
          <w:p w14:paraId="325BEB38" w14:textId="77777777" w:rsidR="00623A8B" w:rsidRDefault="00623A8B" w:rsidP="00B119E4"/>
        </w:tc>
      </w:tr>
      <w:tr w:rsidR="00623A8B" w14:paraId="77B9E320"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25F8021" w14:textId="2343B280" w:rsidR="00623A8B" w:rsidRDefault="00623A8B" w:rsidP="00B119E4">
            <w:pPr>
              <w:jc w:val="center"/>
            </w:pPr>
            <w:r>
              <w:lastRenderedPageBreak/>
              <w:t>14</w:t>
            </w:r>
          </w:p>
        </w:tc>
        <w:tc>
          <w:tcPr>
            <w:tcW w:w="0" w:type="auto"/>
            <w:tcBorders>
              <w:top w:val="single" w:sz="6" w:space="0" w:color="auto"/>
              <w:left w:val="single" w:sz="6" w:space="0" w:color="auto"/>
              <w:bottom w:val="single" w:sz="6" w:space="0" w:color="auto"/>
              <w:right w:val="single" w:sz="6" w:space="0" w:color="auto"/>
            </w:tcBorders>
            <w:vAlign w:val="center"/>
          </w:tcPr>
          <w:p w14:paraId="34C34815" w14:textId="3EC4D0D5" w:rsidR="00623A8B" w:rsidRDefault="00623A8B" w:rsidP="00B119E4">
            <w:r>
              <w:t>Мероприятие 1.3. Разработка проектно-сметной документации на автоматическую установку пожаротушения в здании архива</w:t>
            </w:r>
          </w:p>
        </w:tc>
        <w:tc>
          <w:tcPr>
            <w:tcW w:w="0" w:type="auto"/>
            <w:tcBorders>
              <w:top w:val="single" w:sz="6" w:space="0" w:color="auto"/>
              <w:left w:val="single" w:sz="6" w:space="0" w:color="auto"/>
              <w:bottom w:val="single" w:sz="6" w:space="0" w:color="auto"/>
              <w:right w:val="single" w:sz="6" w:space="0" w:color="auto"/>
            </w:tcBorders>
            <w:vAlign w:val="center"/>
          </w:tcPr>
          <w:p w14:paraId="42B11C27"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F91EBCC"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C0FAC9A"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05D7254"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5BF7C6F2"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B98283A" w14:textId="77777777" w:rsidR="00623A8B" w:rsidRDefault="00623A8B" w:rsidP="00B119E4">
            <w:pPr>
              <w:jc w:val="right"/>
            </w:pPr>
            <w:r>
              <w:t>354 334,00</w:t>
            </w:r>
          </w:p>
        </w:tc>
        <w:tc>
          <w:tcPr>
            <w:tcW w:w="0" w:type="auto"/>
            <w:tcBorders>
              <w:top w:val="single" w:sz="6" w:space="0" w:color="auto"/>
              <w:left w:val="single" w:sz="6" w:space="0" w:color="auto"/>
              <w:bottom w:val="single" w:sz="6" w:space="0" w:color="auto"/>
              <w:right w:val="single" w:sz="6" w:space="0" w:color="auto"/>
            </w:tcBorders>
            <w:vAlign w:val="center"/>
          </w:tcPr>
          <w:p w14:paraId="274C0BA5"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2B6772DD"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3AAE4B6C" w14:textId="77777777" w:rsidR="00623A8B" w:rsidRDefault="00623A8B" w:rsidP="00B119E4">
            <w:pPr>
              <w:jc w:val="right"/>
            </w:pPr>
            <w:r>
              <w:t>354 334,00</w:t>
            </w:r>
          </w:p>
        </w:tc>
        <w:tc>
          <w:tcPr>
            <w:tcW w:w="0" w:type="auto"/>
            <w:tcBorders>
              <w:top w:val="single" w:sz="6" w:space="0" w:color="auto"/>
              <w:left w:val="single" w:sz="6" w:space="0" w:color="auto"/>
              <w:bottom w:val="single" w:sz="6" w:space="0" w:color="auto"/>
              <w:right w:val="single" w:sz="6" w:space="0" w:color="auto"/>
            </w:tcBorders>
            <w:vAlign w:val="center"/>
          </w:tcPr>
          <w:p w14:paraId="4B903E7B" w14:textId="2136CCA1" w:rsidR="00623A8B" w:rsidRDefault="00606731" w:rsidP="00B119E4">
            <w:r>
              <w:t>Наличие</w:t>
            </w:r>
            <w:r w:rsidR="00937DAB" w:rsidRPr="00937DAB">
              <w:t xml:space="preserve"> </w:t>
            </w:r>
            <w:r w:rsidR="00937DAB">
              <w:t>ПСД</w:t>
            </w:r>
            <w:r w:rsidR="00937DAB" w:rsidRPr="00937DAB">
              <w:t xml:space="preserve"> на автоматическую установку пожаротушения</w:t>
            </w:r>
            <w:r w:rsidR="00937DAB">
              <w:t xml:space="preserve"> </w:t>
            </w:r>
            <w:bookmarkStart w:id="17" w:name="_Hlk182814392"/>
            <w:r w:rsidR="00937DAB">
              <w:t xml:space="preserve">для обеспечения участия в получении </w:t>
            </w:r>
            <w:r w:rsidR="00937DAB" w:rsidRPr="00937DAB">
              <w:t>субсидии из краевого бюджета</w:t>
            </w:r>
            <w:r w:rsidR="00937DAB">
              <w:t xml:space="preserve"> на установку пожарной сигнализации</w:t>
            </w:r>
            <w:bookmarkEnd w:id="17"/>
          </w:p>
        </w:tc>
      </w:tr>
      <w:tr w:rsidR="00623A8B" w14:paraId="5947A61E"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14B38CA" w14:textId="2C13AC98" w:rsidR="00623A8B" w:rsidRDefault="00623A8B" w:rsidP="00B119E4">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14:paraId="2DCE6218" w14:textId="77777777" w:rsidR="00623A8B" w:rsidRDefault="00623A8B" w:rsidP="00B119E4"/>
        </w:tc>
        <w:tc>
          <w:tcPr>
            <w:tcW w:w="0" w:type="auto"/>
            <w:tcBorders>
              <w:top w:val="single" w:sz="6" w:space="0" w:color="auto"/>
              <w:left w:val="single" w:sz="6" w:space="0" w:color="auto"/>
              <w:bottom w:val="single" w:sz="6" w:space="0" w:color="auto"/>
              <w:right w:val="single" w:sz="6" w:space="0" w:color="auto"/>
            </w:tcBorders>
            <w:vAlign w:val="center"/>
          </w:tcPr>
          <w:p w14:paraId="6195FBD9" w14:textId="77777777" w:rsidR="00623A8B" w:rsidRDefault="00623A8B" w:rsidP="00B119E4">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51EB9876" w14:textId="77777777" w:rsidR="00623A8B" w:rsidRDefault="00623A8B" w:rsidP="00B119E4">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14:paraId="5644BE88" w14:textId="77777777" w:rsidR="00623A8B" w:rsidRDefault="00623A8B" w:rsidP="00B119E4">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14:paraId="264E552E" w14:textId="77777777" w:rsidR="00623A8B" w:rsidRDefault="00623A8B" w:rsidP="00B119E4">
            <w:pPr>
              <w:jc w:val="center"/>
            </w:pPr>
            <w:r>
              <w:t>0130081180</w:t>
            </w:r>
          </w:p>
        </w:tc>
        <w:tc>
          <w:tcPr>
            <w:tcW w:w="0" w:type="auto"/>
            <w:tcBorders>
              <w:top w:val="single" w:sz="6" w:space="0" w:color="auto"/>
              <w:left w:val="single" w:sz="6" w:space="0" w:color="auto"/>
              <w:bottom w:val="single" w:sz="6" w:space="0" w:color="auto"/>
              <w:right w:val="single" w:sz="6" w:space="0" w:color="auto"/>
            </w:tcBorders>
            <w:vAlign w:val="center"/>
          </w:tcPr>
          <w:p w14:paraId="26267D29" w14:textId="77777777" w:rsidR="00623A8B" w:rsidRDefault="00623A8B" w:rsidP="00B119E4">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14:paraId="2D9C5142" w14:textId="77777777" w:rsidR="00623A8B" w:rsidRDefault="00623A8B" w:rsidP="00B119E4">
            <w:pPr>
              <w:jc w:val="right"/>
            </w:pPr>
            <w:r>
              <w:t>354 334,00</w:t>
            </w:r>
          </w:p>
        </w:tc>
        <w:tc>
          <w:tcPr>
            <w:tcW w:w="0" w:type="auto"/>
            <w:tcBorders>
              <w:top w:val="single" w:sz="6" w:space="0" w:color="auto"/>
              <w:left w:val="single" w:sz="6" w:space="0" w:color="auto"/>
              <w:bottom w:val="single" w:sz="6" w:space="0" w:color="auto"/>
              <w:right w:val="single" w:sz="6" w:space="0" w:color="auto"/>
            </w:tcBorders>
            <w:vAlign w:val="center"/>
          </w:tcPr>
          <w:p w14:paraId="60E60FC4"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74F7B448"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5DCC2571" w14:textId="77777777" w:rsidR="00623A8B" w:rsidRDefault="00623A8B" w:rsidP="00B119E4">
            <w:pPr>
              <w:jc w:val="right"/>
            </w:pPr>
            <w:r>
              <w:t>354 334,00</w:t>
            </w:r>
          </w:p>
        </w:tc>
        <w:tc>
          <w:tcPr>
            <w:tcW w:w="0" w:type="auto"/>
            <w:tcBorders>
              <w:top w:val="single" w:sz="6" w:space="0" w:color="auto"/>
              <w:left w:val="single" w:sz="6" w:space="0" w:color="auto"/>
              <w:bottom w:val="single" w:sz="6" w:space="0" w:color="auto"/>
              <w:right w:val="single" w:sz="6" w:space="0" w:color="auto"/>
            </w:tcBorders>
            <w:vAlign w:val="center"/>
          </w:tcPr>
          <w:p w14:paraId="7BC5407B" w14:textId="77777777" w:rsidR="00623A8B" w:rsidRDefault="00623A8B" w:rsidP="00B119E4"/>
        </w:tc>
      </w:tr>
      <w:tr w:rsidR="00623A8B" w14:paraId="5713ABA5"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CBCBB6B" w14:textId="344F3167" w:rsidR="00623A8B" w:rsidRDefault="00623A8B" w:rsidP="00B119E4">
            <w:pPr>
              <w:jc w:val="center"/>
            </w:pPr>
            <w:r>
              <w:t>16</w:t>
            </w:r>
          </w:p>
        </w:tc>
        <w:tc>
          <w:tcPr>
            <w:tcW w:w="0" w:type="auto"/>
            <w:tcBorders>
              <w:top w:val="single" w:sz="6" w:space="0" w:color="auto"/>
              <w:left w:val="single" w:sz="6" w:space="0" w:color="auto"/>
              <w:bottom w:val="single" w:sz="6" w:space="0" w:color="auto"/>
              <w:right w:val="single" w:sz="6" w:space="0" w:color="auto"/>
            </w:tcBorders>
            <w:vAlign w:val="center"/>
          </w:tcPr>
          <w:p w14:paraId="5F6ECEA3" w14:textId="77777777" w:rsidR="00623A8B" w:rsidRDefault="00623A8B" w:rsidP="00B119E4">
            <w:r>
              <w:t>Задача 2: Формирование современной информационно – технологической инфраструктуры архива, перевод архивных фондов в электронную форму</w:t>
            </w:r>
          </w:p>
        </w:tc>
        <w:tc>
          <w:tcPr>
            <w:tcW w:w="0" w:type="auto"/>
            <w:tcBorders>
              <w:top w:val="single" w:sz="6" w:space="0" w:color="auto"/>
              <w:left w:val="single" w:sz="6" w:space="0" w:color="auto"/>
              <w:bottom w:val="single" w:sz="6" w:space="0" w:color="auto"/>
              <w:right w:val="single" w:sz="6" w:space="0" w:color="auto"/>
            </w:tcBorders>
            <w:vAlign w:val="center"/>
          </w:tcPr>
          <w:p w14:paraId="38FA2A18"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02D9D41"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20F6ABD8"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22B403B"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04BEB34"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3B8B0694"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5F8829B0"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5B4418C"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F434DF4"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4128F64" w14:textId="77777777" w:rsidR="00623A8B" w:rsidRDefault="00623A8B" w:rsidP="00B119E4"/>
        </w:tc>
      </w:tr>
      <w:tr w:rsidR="00623A8B" w14:paraId="07FEAD7A"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55FB2C7" w14:textId="3BAB2065" w:rsidR="00623A8B" w:rsidRDefault="00623A8B" w:rsidP="00B119E4">
            <w:pPr>
              <w:jc w:val="center"/>
            </w:pPr>
            <w:r>
              <w:t>17</w:t>
            </w:r>
          </w:p>
        </w:tc>
        <w:tc>
          <w:tcPr>
            <w:tcW w:w="0" w:type="auto"/>
            <w:tcBorders>
              <w:top w:val="single" w:sz="6" w:space="0" w:color="auto"/>
              <w:left w:val="single" w:sz="6" w:space="0" w:color="auto"/>
              <w:bottom w:val="single" w:sz="6" w:space="0" w:color="auto"/>
              <w:right w:val="single" w:sz="6" w:space="0" w:color="auto"/>
            </w:tcBorders>
            <w:vAlign w:val="center"/>
          </w:tcPr>
          <w:p w14:paraId="435A274D" w14:textId="77777777" w:rsidR="00623A8B" w:rsidRDefault="00623A8B" w:rsidP="00B119E4">
            <w:r>
              <w:t>Мероприятие 2: 2.1. Перевод архивных фондов в электронную форму</w:t>
            </w:r>
          </w:p>
        </w:tc>
        <w:tc>
          <w:tcPr>
            <w:tcW w:w="0" w:type="auto"/>
            <w:tcBorders>
              <w:top w:val="single" w:sz="6" w:space="0" w:color="auto"/>
              <w:left w:val="single" w:sz="6" w:space="0" w:color="auto"/>
              <w:bottom w:val="single" w:sz="6" w:space="0" w:color="auto"/>
              <w:right w:val="single" w:sz="6" w:space="0" w:color="auto"/>
            </w:tcBorders>
            <w:vAlign w:val="center"/>
          </w:tcPr>
          <w:p w14:paraId="74A298D9"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1CCEC1E8"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2F1AB89"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4C4E80D5"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AB151F4" w14:textId="77777777" w:rsidR="00623A8B" w:rsidRDefault="00623A8B" w:rsidP="00B119E4">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14:paraId="7FA1F107"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2A88F42"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178C983E"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07B93E06" w14:textId="77777777" w:rsidR="00623A8B" w:rsidRDefault="00623A8B" w:rsidP="00B119E4">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14:paraId="688D18D6" w14:textId="65469BAB" w:rsidR="00623A8B" w:rsidRDefault="00623A8B" w:rsidP="00B119E4">
            <w:r>
              <w:t>Перевод в электронную форму не менее 150 единиц ежегодно.</w:t>
            </w:r>
          </w:p>
        </w:tc>
      </w:tr>
    </w:tbl>
    <w:p w14:paraId="1AE97213"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08CA02E5" w14:textId="77777777" w:rsidR="001E3570" w:rsidRPr="00A64FD3" w:rsidRDefault="001E3570" w:rsidP="001E3570">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Pr>
          <w:rFonts w:eastAsia="Arial" w:cs="Times New Roman"/>
          <w:szCs w:val="28"/>
          <w:lang w:eastAsia="ar-SA"/>
        </w:rPr>
        <w:t>4</w:t>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Развитие культуры»</w:t>
      </w:r>
    </w:p>
    <w:p w14:paraId="48DDC350" w14:textId="77777777" w:rsidR="001E3570" w:rsidRPr="00932E7B" w:rsidRDefault="001E3570" w:rsidP="001E3570">
      <w:pPr>
        <w:jc w:val="center"/>
        <w:rPr>
          <w:color w:val="000000"/>
          <w:sz w:val="28"/>
          <w:szCs w:val="28"/>
        </w:rPr>
      </w:pPr>
    </w:p>
    <w:p w14:paraId="7E9AAFC5" w14:textId="77777777" w:rsidR="001E3570" w:rsidRPr="00932E7B" w:rsidRDefault="001E3570" w:rsidP="001E3570">
      <w:pPr>
        <w:jc w:val="center"/>
        <w:rPr>
          <w:color w:val="000000"/>
          <w:sz w:val="28"/>
          <w:szCs w:val="28"/>
        </w:rPr>
      </w:pPr>
      <w:r w:rsidRPr="00932E7B">
        <w:rPr>
          <w:color w:val="000000"/>
          <w:sz w:val="28"/>
          <w:szCs w:val="28"/>
        </w:rPr>
        <w:t xml:space="preserve">ПОДПРОГРАММА </w:t>
      </w:r>
    </w:p>
    <w:p w14:paraId="0F56255C" w14:textId="77777777" w:rsidR="001E3570" w:rsidRPr="007B2A66" w:rsidRDefault="001E3570" w:rsidP="001E3570">
      <w:pPr>
        <w:jc w:val="center"/>
        <w:rPr>
          <w:color w:val="000000"/>
          <w:sz w:val="32"/>
          <w:szCs w:val="28"/>
        </w:rPr>
      </w:pPr>
      <w:r>
        <w:rPr>
          <w:sz w:val="28"/>
        </w:rPr>
        <w:t>«</w:t>
      </w:r>
      <w:r w:rsidRPr="007B2A66">
        <w:rPr>
          <w:sz w:val="28"/>
        </w:rPr>
        <w:t>Обеспечение реализации муниципальной программы и прочие мероприятия</w:t>
      </w:r>
      <w:r>
        <w:rPr>
          <w:sz w:val="28"/>
        </w:rPr>
        <w:t>»</w:t>
      </w:r>
    </w:p>
    <w:p w14:paraId="76E3F995" w14:textId="77777777" w:rsidR="001E3570" w:rsidRPr="00932E7B" w:rsidRDefault="001E3570" w:rsidP="001E3570">
      <w:pPr>
        <w:widowControl w:val="0"/>
        <w:suppressAutoHyphens/>
        <w:autoSpaceDE w:val="0"/>
        <w:jc w:val="center"/>
        <w:rPr>
          <w:rFonts w:eastAsia="Arial"/>
          <w:color w:val="000000"/>
          <w:sz w:val="28"/>
          <w:szCs w:val="28"/>
          <w:lang w:eastAsia="ar-SA"/>
        </w:rPr>
      </w:pPr>
    </w:p>
    <w:p w14:paraId="22EACE0E" w14:textId="77777777" w:rsidR="001E3570" w:rsidRPr="00932E7B" w:rsidRDefault="001E3570" w:rsidP="001E3570">
      <w:pPr>
        <w:widowControl w:val="0"/>
        <w:numPr>
          <w:ilvl w:val="0"/>
          <w:numId w:val="4"/>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1E3570" w14:paraId="0B7122D2" w14:textId="77777777" w:rsidTr="00981ECC">
        <w:trPr>
          <w:trHeight w:val="555"/>
        </w:trPr>
        <w:tc>
          <w:tcPr>
            <w:tcW w:w="2419" w:type="dxa"/>
            <w:shd w:val="clear" w:color="auto" w:fill="FFFFFF"/>
            <w:tcMar>
              <w:top w:w="28" w:type="dxa"/>
              <w:left w:w="28" w:type="dxa"/>
              <w:bottom w:w="28" w:type="dxa"/>
              <w:right w:w="28" w:type="dxa"/>
            </w:tcMar>
          </w:tcPr>
          <w:p w14:paraId="24EFAB8E" w14:textId="77777777" w:rsidR="001E3570" w:rsidRPr="00377395" w:rsidRDefault="001E3570" w:rsidP="00981ECC">
            <w:pPr>
              <w:pStyle w:val="a3"/>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19953078" w14:textId="77777777" w:rsidR="001E3570" w:rsidRPr="00D22617" w:rsidRDefault="001E3570" w:rsidP="00981ECC">
            <w:pPr>
              <w:pStyle w:val="a3"/>
              <w:spacing w:after="0"/>
              <w:ind w:left="140"/>
              <w:rPr>
                <w:sz w:val="28"/>
                <w:szCs w:val="28"/>
              </w:rPr>
            </w:pPr>
            <w:r>
              <w:rPr>
                <w:sz w:val="28"/>
              </w:rPr>
              <w:t>«</w:t>
            </w:r>
            <w:r w:rsidRPr="007B2A66">
              <w:rPr>
                <w:sz w:val="28"/>
              </w:rPr>
              <w:t>Обеспечение реализации муниципальной программы и прочие мероприятия</w:t>
            </w:r>
            <w:r>
              <w:rPr>
                <w:sz w:val="28"/>
              </w:rPr>
              <w:t>»</w:t>
            </w:r>
          </w:p>
        </w:tc>
      </w:tr>
      <w:tr w:rsidR="001E3570" w14:paraId="08669118" w14:textId="77777777" w:rsidTr="00981ECC">
        <w:trPr>
          <w:trHeight w:val="1701"/>
        </w:trPr>
        <w:tc>
          <w:tcPr>
            <w:tcW w:w="2419" w:type="dxa"/>
            <w:shd w:val="clear" w:color="auto" w:fill="FFFFFF"/>
            <w:tcMar>
              <w:top w:w="28" w:type="dxa"/>
              <w:left w:w="28" w:type="dxa"/>
              <w:bottom w:w="28" w:type="dxa"/>
              <w:right w:w="28" w:type="dxa"/>
            </w:tcMar>
          </w:tcPr>
          <w:p w14:paraId="0E5180BF"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14:paraId="67C4EA8A" w14:textId="77777777" w:rsidR="001E3570" w:rsidRPr="006536F1" w:rsidRDefault="001E3570" w:rsidP="00981ECC">
            <w:pPr>
              <w:pStyle w:val="a3"/>
              <w:spacing w:after="0"/>
              <w:ind w:left="140"/>
              <w:rPr>
                <w:sz w:val="28"/>
                <w:szCs w:val="28"/>
              </w:rPr>
            </w:pPr>
            <w:r>
              <w:rPr>
                <w:sz w:val="28"/>
              </w:rPr>
              <w:t>«</w:t>
            </w:r>
            <w:r w:rsidRPr="007B2A66">
              <w:rPr>
                <w:sz w:val="28"/>
              </w:rPr>
              <w:t>Развитие культуры</w:t>
            </w:r>
            <w:r>
              <w:rPr>
                <w:sz w:val="28"/>
              </w:rPr>
              <w:t>»</w:t>
            </w:r>
          </w:p>
        </w:tc>
      </w:tr>
      <w:tr w:rsidR="001E3570" w14:paraId="46DE0E0A" w14:textId="77777777" w:rsidTr="00981ECC">
        <w:trPr>
          <w:trHeight w:val="428"/>
        </w:trPr>
        <w:tc>
          <w:tcPr>
            <w:tcW w:w="2419" w:type="dxa"/>
            <w:shd w:val="clear" w:color="auto" w:fill="FFFFFF"/>
            <w:tcMar>
              <w:top w:w="28" w:type="dxa"/>
              <w:left w:w="28" w:type="dxa"/>
              <w:bottom w:w="28" w:type="dxa"/>
              <w:right w:w="28" w:type="dxa"/>
            </w:tcMar>
          </w:tcPr>
          <w:p w14:paraId="61D8FAD7"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14:paraId="5C1C01FD" w14:textId="77777777" w:rsidR="001E3570" w:rsidRDefault="001E3570" w:rsidP="00981ECC">
            <w:pPr>
              <w:pStyle w:val="a3"/>
              <w:spacing w:after="0"/>
              <w:ind w:left="140"/>
              <w:rPr>
                <w:sz w:val="28"/>
              </w:rPr>
            </w:pPr>
            <w:r w:rsidRPr="007B2A66">
              <w:rPr>
                <w:sz w:val="28"/>
              </w:rPr>
              <w:t>Муниципальное казенное учреждение "Управление культуры</w:t>
            </w:r>
            <w:r>
              <w:rPr>
                <w:sz w:val="28"/>
              </w:rPr>
              <w:t>, молодежной политики</w:t>
            </w:r>
            <w:r w:rsidRPr="007B2A66">
              <w:rPr>
                <w:sz w:val="28"/>
              </w:rPr>
              <w:t xml:space="preserve"> и муниципального архива" Шарыповского</w:t>
            </w:r>
            <w:r>
              <w:rPr>
                <w:sz w:val="28"/>
              </w:rPr>
              <w:t xml:space="preserve"> муниципального</w:t>
            </w:r>
            <w:r w:rsidRPr="007B2A66">
              <w:rPr>
                <w:sz w:val="28"/>
              </w:rPr>
              <w:t xml:space="preserve"> округа</w:t>
            </w:r>
          </w:p>
          <w:p w14:paraId="398538BA" w14:textId="77777777" w:rsidR="001E3570" w:rsidRPr="00D22617" w:rsidRDefault="001E3570" w:rsidP="00981ECC">
            <w:pPr>
              <w:pStyle w:val="a3"/>
              <w:spacing w:after="0"/>
              <w:ind w:left="140"/>
              <w:rPr>
                <w:sz w:val="28"/>
                <w:szCs w:val="28"/>
              </w:rPr>
            </w:pPr>
          </w:p>
        </w:tc>
      </w:tr>
      <w:tr w:rsidR="001E3570" w14:paraId="673E8186" w14:textId="77777777" w:rsidTr="00981ECC">
        <w:tc>
          <w:tcPr>
            <w:tcW w:w="2419" w:type="dxa"/>
            <w:shd w:val="clear" w:color="auto" w:fill="FFFFFF"/>
            <w:tcMar>
              <w:top w:w="28" w:type="dxa"/>
              <w:left w:w="28" w:type="dxa"/>
              <w:bottom w:w="28" w:type="dxa"/>
              <w:right w:w="28" w:type="dxa"/>
            </w:tcMar>
          </w:tcPr>
          <w:p w14:paraId="4FCD60A3"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14:paraId="1501203D" w14:textId="77777777" w:rsidR="001E3570" w:rsidRPr="00D22617" w:rsidRDefault="001E3570" w:rsidP="00981ECC">
            <w:pPr>
              <w:pStyle w:val="a3"/>
              <w:spacing w:after="0"/>
              <w:ind w:left="140"/>
              <w:rPr>
                <w:sz w:val="28"/>
                <w:szCs w:val="28"/>
              </w:rPr>
            </w:pPr>
            <w:r w:rsidRPr="007B2A66">
              <w:rPr>
                <w:sz w:val="28"/>
              </w:rPr>
              <w:t xml:space="preserve">062 - МКУ </w:t>
            </w:r>
            <w:r>
              <w:rPr>
                <w:sz w:val="28"/>
              </w:rPr>
              <w:t>«Управление культуры»</w:t>
            </w:r>
            <w:r w:rsidRPr="007B2A66">
              <w:rPr>
                <w:sz w:val="28"/>
              </w:rPr>
              <w:t xml:space="preserve"> ШМО</w:t>
            </w:r>
          </w:p>
        </w:tc>
      </w:tr>
      <w:tr w:rsidR="001E3570" w14:paraId="1A8F448D" w14:textId="77777777" w:rsidTr="00981ECC">
        <w:tc>
          <w:tcPr>
            <w:tcW w:w="2419" w:type="dxa"/>
            <w:shd w:val="clear" w:color="auto" w:fill="FFFFFF"/>
            <w:tcMar>
              <w:top w:w="28" w:type="dxa"/>
              <w:left w:w="28" w:type="dxa"/>
              <w:bottom w:w="28" w:type="dxa"/>
              <w:right w:w="28" w:type="dxa"/>
            </w:tcMar>
          </w:tcPr>
          <w:p w14:paraId="63FBE8D0"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521F6C6C" w14:textId="77777777" w:rsidR="001E3570" w:rsidRPr="00D22617" w:rsidRDefault="001E3570" w:rsidP="00981ECC">
            <w:pPr>
              <w:pStyle w:val="a3"/>
              <w:spacing w:after="0"/>
              <w:ind w:left="140"/>
              <w:jc w:val="both"/>
              <w:rPr>
                <w:sz w:val="28"/>
                <w:szCs w:val="28"/>
              </w:rPr>
            </w:pPr>
            <w:r w:rsidRPr="007B2A66">
              <w:rPr>
                <w:sz w:val="28"/>
              </w:rPr>
              <w:t xml:space="preserve">Создание условий для устойчивого развития </w:t>
            </w:r>
            <w:r>
              <w:rPr>
                <w:sz w:val="28"/>
              </w:rPr>
              <w:t>культуры округа</w:t>
            </w:r>
          </w:p>
        </w:tc>
      </w:tr>
      <w:tr w:rsidR="001E3570" w14:paraId="04833B8E" w14:textId="77777777" w:rsidTr="00981ECC">
        <w:tc>
          <w:tcPr>
            <w:tcW w:w="2419" w:type="dxa"/>
            <w:shd w:val="clear" w:color="auto" w:fill="FFFFFF"/>
            <w:tcMar>
              <w:top w:w="28" w:type="dxa"/>
              <w:left w:w="28" w:type="dxa"/>
              <w:bottom w:w="28" w:type="dxa"/>
              <w:right w:w="28" w:type="dxa"/>
            </w:tcMar>
          </w:tcPr>
          <w:p w14:paraId="05459C7C"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Задач</w:t>
            </w:r>
            <w:r>
              <w:rPr>
                <w:rStyle w:val="0pt2"/>
                <w:color w:val="000000"/>
                <w:sz w:val="28"/>
                <w:szCs w:val="28"/>
              </w:rPr>
              <w:t>а</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5A90EA8E" w14:textId="77777777" w:rsidR="001E3570" w:rsidRPr="00D22617" w:rsidRDefault="001E3570" w:rsidP="00981ECC">
            <w:pPr>
              <w:pStyle w:val="a3"/>
              <w:widowControl w:val="0"/>
              <w:tabs>
                <w:tab w:val="left" w:pos="418"/>
              </w:tabs>
              <w:suppressAutoHyphens w:val="0"/>
              <w:spacing w:after="0"/>
              <w:ind w:left="140"/>
              <w:jc w:val="both"/>
              <w:rPr>
                <w:sz w:val="28"/>
                <w:szCs w:val="28"/>
              </w:rPr>
            </w:pPr>
            <w:r w:rsidRPr="007B2A66">
              <w:rPr>
                <w:sz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1E3570" w14:paraId="553DF605" w14:textId="77777777" w:rsidTr="00981ECC">
        <w:tc>
          <w:tcPr>
            <w:tcW w:w="2419" w:type="dxa"/>
            <w:shd w:val="clear" w:color="auto" w:fill="FFFFFF"/>
            <w:tcMar>
              <w:top w:w="28" w:type="dxa"/>
              <w:left w:w="28" w:type="dxa"/>
              <w:bottom w:w="28" w:type="dxa"/>
              <w:right w:w="28" w:type="dxa"/>
            </w:tcMar>
          </w:tcPr>
          <w:p w14:paraId="399074A1"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14:paraId="75D7073F" w14:textId="77777777" w:rsidR="001E3570" w:rsidRPr="00D22617" w:rsidRDefault="001E3570" w:rsidP="00981ECC">
            <w:pPr>
              <w:pStyle w:val="a3"/>
              <w:widowControl w:val="0"/>
              <w:tabs>
                <w:tab w:val="left" w:pos="433"/>
              </w:tabs>
              <w:suppressAutoHyphens w:val="0"/>
              <w:spacing w:after="0"/>
              <w:rPr>
                <w:rStyle w:val="0pt2"/>
                <w:color w:val="000000"/>
                <w:sz w:val="28"/>
                <w:szCs w:val="28"/>
              </w:rPr>
            </w:pPr>
            <w:r>
              <w:rPr>
                <w:rStyle w:val="0pt2"/>
                <w:color w:val="000000"/>
                <w:sz w:val="28"/>
                <w:szCs w:val="28"/>
              </w:rPr>
              <w:t>О</w:t>
            </w:r>
            <w:r w:rsidRPr="00D22617">
              <w:rPr>
                <w:rStyle w:val="0pt2"/>
                <w:color w:val="000000"/>
                <w:sz w:val="28"/>
                <w:szCs w:val="28"/>
              </w:rPr>
              <w:t>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1E3570" w14:paraId="19B19369" w14:textId="77777777" w:rsidTr="00981ECC">
        <w:tc>
          <w:tcPr>
            <w:tcW w:w="2419" w:type="dxa"/>
            <w:shd w:val="clear" w:color="auto" w:fill="FFFFFF"/>
            <w:tcMar>
              <w:top w:w="28" w:type="dxa"/>
              <w:left w:w="28" w:type="dxa"/>
              <w:bottom w:w="28" w:type="dxa"/>
              <w:right w:w="28" w:type="dxa"/>
            </w:tcMar>
          </w:tcPr>
          <w:p w14:paraId="4513FAA7"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14:paraId="2A83B488" w14:textId="5DCADE83" w:rsidR="001E3570" w:rsidRPr="00D22617" w:rsidRDefault="001E3570" w:rsidP="00981ECC">
            <w:pPr>
              <w:pStyle w:val="a3"/>
              <w:spacing w:after="0"/>
              <w:ind w:left="140"/>
              <w:rPr>
                <w:sz w:val="28"/>
                <w:szCs w:val="28"/>
              </w:rPr>
            </w:pPr>
            <w:r w:rsidRPr="007B2A66">
              <w:rPr>
                <w:sz w:val="28"/>
              </w:rPr>
              <w:t>20</w:t>
            </w:r>
            <w:r>
              <w:rPr>
                <w:sz w:val="28"/>
              </w:rPr>
              <w:t>2</w:t>
            </w:r>
            <w:r w:rsidR="001B5273">
              <w:rPr>
                <w:sz w:val="28"/>
              </w:rPr>
              <w:t>5</w:t>
            </w:r>
            <w:r w:rsidRPr="007B2A66">
              <w:rPr>
                <w:sz w:val="28"/>
              </w:rPr>
              <w:t xml:space="preserve"> - 202</w:t>
            </w:r>
            <w:r w:rsidR="001B5273">
              <w:rPr>
                <w:sz w:val="28"/>
              </w:rPr>
              <w:t>7</w:t>
            </w:r>
            <w:r w:rsidRPr="007B2A66">
              <w:rPr>
                <w:sz w:val="28"/>
              </w:rPr>
              <w:t xml:space="preserve"> годы</w:t>
            </w:r>
            <w:r w:rsidR="00304768">
              <w:rPr>
                <w:sz w:val="28"/>
              </w:rPr>
              <w:t xml:space="preserve"> </w:t>
            </w:r>
            <w:r w:rsidR="00304768" w:rsidRPr="00F00983">
              <w:rPr>
                <w:sz w:val="28"/>
                <w:szCs w:val="28"/>
              </w:rPr>
              <w:t>без разделения на этапы</w:t>
            </w:r>
          </w:p>
        </w:tc>
      </w:tr>
      <w:tr w:rsidR="001E3570" w14:paraId="255DF503" w14:textId="77777777" w:rsidTr="00981ECC">
        <w:tc>
          <w:tcPr>
            <w:tcW w:w="2419" w:type="dxa"/>
            <w:shd w:val="clear" w:color="auto" w:fill="FFFFFF"/>
            <w:tcMar>
              <w:top w:w="28" w:type="dxa"/>
              <w:left w:w="28" w:type="dxa"/>
              <w:bottom w:w="28" w:type="dxa"/>
              <w:right w:w="28" w:type="dxa"/>
            </w:tcMar>
          </w:tcPr>
          <w:p w14:paraId="4C70D9FE" w14:textId="77777777" w:rsidR="001E3570" w:rsidRPr="00377395" w:rsidRDefault="001E3570" w:rsidP="00981ECC">
            <w:pPr>
              <w:pStyle w:val="a3"/>
              <w:ind w:left="140"/>
              <w:rPr>
                <w:rStyle w:val="0pt2"/>
                <w:color w:val="000000"/>
                <w:sz w:val="28"/>
                <w:szCs w:val="28"/>
              </w:rPr>
            </w:pPr>
            <w:r w:rsidRPr="00377395">
              <w:rPr>
                <w:rStyle w:val="0pt2"/>
                <w:color w:val="000000"/>
                <w:sz w:val="28"/>
                <w:szCs w:val="28"/>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14:paraId="6DD6A27F" w14:textId="77777777" w:rsidR="005F2D43" w:rsidRPr="005F2D43" w:rsidRDefault="005F2D43" w:rsidP="005F2D43">
            <w:pPr>
              <w:widowControl w:val="0"/>
              <w:tabs>
                <w:tab w:val="left" w:pos="638"/>
              </w:tabs>
              <w:rPr>
                <w:sz w:val="28"/>
                <w:lang w:eastAsia="ar-SA"/>
              </w:rPr>
            </w:pPr>
            <w:r w:rsidRPr="005F2D43">
              <w:rPr>
                <w:color w:val="000000"/>
                <w:spacing w:val="3"/>
                <w:sz w:val="28"/>
                <w:szCs w:val="28"/>
                <w:lang w:eastAsia="ar-SA"/>
              </w:rPr>
              <w:t xml:space="preserve">Общий объем бюджетных ассигнований на реализацию подпрограммы составляет – </w:t>
            </w:r>
            <w:r w:rsidRPr="005F2D43">
              <w:rPr>
                <w:sz w:val="28"/>
                <w:lang w:eastAsia="ar-SA"/>
              </w:rPr>
              <w:t>32 597 987,00 рублей</w:t>
            </w:r>
          </w:p>
          <w:p w14:paraId="5E24E0C4" w14:textId="77777777" w:rsidR="005F2D43" w:rsidRPr="005F2D43" w:rsidRDefault="005F2D43" w:rsidP="005F2D43">
            <w:pPr>
              <w:widowControl w:val="0"/>
              <w:tabs>
                <w:tab w:val="left" w:pos="638"/>
              </w:tabs>
              <w:rPr>
                <w:sz w:val="28"/>
                <w:lang w:eastAsia="ar-SA"/>
              </w:rPr>
            </w:pPr>
            <w:r w:rsidRPr="005F2D43">
              <w:rPr>
                <w:sz w:val="28"/>
                <w:lang w:eastAsia="ar-SA"/>
              </w:rPr>
              <w:t>по годам реализации:</w:t>
            </w:r>
          </w:p>
          <w:p w14:paraId="47CF9825" w14:textId="77777777" w:rsidR="005F2D43" w:rsidRPr="005F2D43" w:rsidRDefault="005F2D43" w:rsidP="005F2D43">
            <w:pPr>
              <w:widowControl w:val="0"/>
              <w:tabs>
                <w:tab w:val="left" w:pos="638"/>
              </w:tabs>
              <w:rPr>
                <w:sz w:val="28"/>
                <w:lang w:eastAsia="ar-SA"/>
              </w:rPr>
            </w:pPr>
            <w:r w:rsidRPr="005F2D43">
              <w:rPr>
                <w:sz w:val="28"/>
                <w:lang w:eastAsia="ar-SA"/>
              </w:rPr>
              <w:t>2025 - 10 896 329,00 рублей</w:t>
            </w:r>
          </w:p>
          <w:p w14:paraId="020C8E39" w14:textId="77777777" w:rsidR="005F2D43" w:rsidRPr="005F2D43" w:rsidRDefault="005F2D43" w:rsidP="005F2D43">
            <w:pPr>
              <w:widowControl w:val="0"/>
              <w:tabs>
                <w:tab w:val="left" w:pos="638"/>
              </w:tabs>
              <w:rPr>
                <w:sz w:val="28"/>
                <w:lang w:eastAsia="ar-SA"/>
              </w:rPr>
            </w:pPr>
            <w:r w:rsidRPr="005F2D43">
              <w:rPr>
                <w:sz w:val="28"/>
                <w:lang w:eastAsia="ar-SA"/>
              </w:rPr>
              <w:t>2026 - 10 850 829,00 рублей</w:t>
            </w:r>
          </w:p>
          <w:p w14:paraId="36B8DED3" w14:textId="77777777" w:rsidR="005F2D43" w:rsidRPr="005F2D43" w:rsidRDefault="005F2D43" w:rsidP="005F2D43">
            <w:pPr>
              <w:widowControl w:val="0"/>
              <w:tabs>
                <w:tab w:val="left" w:pos="638"/>
              </w:tabs>
              <w:rPr>
                <w:sz w:val="28"/>
                <w:lang w:eastAsia="ar-SA"/>
              </w:rPr>
            </w:pPr>
            <w:r w:rsidRPr="005F2D43">
              <w:rPr>
                <w:sz w:val="28"/>
                <w:lang w:eastAsia="ar-SA"/>
              </w:rPr>
              <w:t>2027 - 10 850 829,00 рублей</w:t>
            </w:r>
          </w:p>
          <w:p w14:paraId="6D490E62" w14:textId="77777777" w:rsidR="005F2D43" w:rsidRPr="005F2D43" w:rsidRDefault="005F2D43" w:rsidP="005F2D43">
            <w:pPr>
              <w:widowControl w:val="0"/>
              <w:tabs>
                <w:tab w:val="left" w:pos="638"/>
              </w:tabs>
              <w:rPr>
                <w:sz w:val="28"/>
                <w:lang w:eastAsia="ar-SA"/>
              </w:rPr>
            </w:pPr>
            <w:r w:rsidRPr="005F2D43">
              <w:rPr>
                <w:sz w:val="28"/>
                <w:lang w:eastAsia="ar-SA"/>
              </w:rPr>
              <w:t>Из них:</w:t>
            </w:r>
          </w:p>
          <w:p w14:paraId="26B9AC41" w14:textId="77777777" w:rsidR="005F2D43" w:rsidRPr="005F2D43" w:rsidRDefault="005F2D43" w:rsidP="005F2D43">
            <w:pPr>
              <w:widowControl w:val="0"/>
              <w:tabs>
                <w:tab w:val="left" w:pos="638"/>
              </w:tabs>
              <w:rPr>
                <w:sz w:val="28"/>
                <w:lang w:eastAsia="ar-SA"/>
              </w:rPr>
            </w:pPr>
            <w:r w:rsidRPr="005F2D43">
              <w:rPr>
                <w:sz w:val="28"/>
                <w:lang w:eastAsia="ar-SA"/>
              </w:rPr>
              <w:t>Бюджет округа</w:t>
            </w:r>
          </w:p>
          <w:p w14:paraId="3C120DC2" w14:textId="77777777" w:rsidR="005F2D43" w:rsidRPr="005F2D43" w:rsidRDefault="005F2D43" w:rsidP="005F2D43">
            <w:pPr>
              <w:widowControl w:val="0"/>
              <w:tabs>
                <w:tab w:val="left" w:pos="638"/>
              </w:tabs>
              <w:rPr>
                <w:sz w:val="28"/>
                <w:lang w:eastAsia="ar-SA"/>
              </w:rPr>
            </w:pPr>
            <w:r w:rsidRPr="005F2D43">
              <w:rPr>
                <w:sz w:val="28"/>
                <w:lang w:eastAsia="ar-SA"/>
              </w:rPr>
              <w:t>Всего - 32 597 987,00 рублей</w:t>
            </w:r>
          </w:p>
          <w:p w14:paraId="1BA6A4A5" w14:textId="77777777" w:rsidR="005F2D43" w:rsidRPr="005F2D43" w:rsidRDefault="005F2D43" w:rsidP="005F2D43">
            <w:pPr>
              <w:widowControl w:val="0"/>
              <w:tabs>
                <w:tab w:val="left" w:pos="638"/>
              </w:tabs>
              <w:rPr>
                <w:sz w:val="28"/>
                <w:lang w:eastAsia="ar-SA"/>
              </w:rPr>
            </w:pPr>
            <w:r w:rsidRPr="005F2D43">
              <w:rPr>
                <w:sz w:val="28"/>
                <w:lang w:eastAsia="ar-SA"/>
              </w:rPr>
              <w:t>2025 - 10 896 329,00 рублей</w:t>
            </w:r>
          </w:p>
          <w:p w14:paraId="63070742" w14:textId="77777777" w:rsidR="005F2D43" w:rsidRPr="005F2D43" w:rsidRDefault="005F2D43" w:rsidP="005F2D43">
            <w:pPr>
              <w:widowControl w:val="0"/>
              <w:tabs>
                <w:tab w:val="left" w:pos="638"/>
              </w:tabs>
              <w:rPr>
                <w:sz w:val="28"/>
                <w:lang w:eastAsia="ar-SA"/>
              </w:rPr>
            </w:pPr>
            <w:r w:rsidRPr="005F2D43">
              <w:rPr>
                <w:sz w:val="28"/>
                <w:lang w:eastAsia="ar-SA"/>
              </w:rPr>
              <w:t>2026 - 10 850 829,00 рублей</w:t>
            </w:r>
          </w:p>
          <w:p w14:paraId="1FAE6D75" w14:textId="77777777" w:rsidR="005F2D43" w:rsidRPr="005F2D43" w:rsidRDefault="005F2D43" w:rsidP="005F2D43">
            <w:pPr>
              <w:widowControl w:val="0"/>
              <w:tabs>
                <w:tab w:val="left" w:pos="638"/>
              </w:tabs>
              <w:rPr>
                <w:sz w:val="28"/>
                <w:lang w:val="en-US" w:eastAsia="ar-SA"/>
              </w:rPr>
            </w:pPr>
            <w:r w:rsidRPr="005F2D43">
              <w:rPr>
                <w:sz w:val="28"/>
                <w:lang w:eastAsia="ar-SA"/>
              </w:rPr>
              <w:t>2027 - 10 850 829,00 рублей</w:t>
            </w:r>
          </w:p>
          <w:p w14:paraId="530FEF58" w14:textId="4AC72AA5" w:rsidR="001E3570" w:rsidRPr="00546DA2" w:rsidRDefault="001E3570" w:rsidP="00756981">
            <w:pPr>
              <w:pStyle w:val="a3"/>
              <w:widowControl w:val="0"/>
              <w:tabs>
                <w:tab w:val="left" w:pos="638"/>
              </w:tabs>
              <w:suppressAutoHyphens w:val="0"/>
              <w:spacing w:after="0"/>
              <w:rPr>
                <w:sz w:val="28"/>
                <w:lang w:val="en-US"/>
              </w:rPr>
            </w:pPr>
          </w:p>
        </w:tc>
      </w:tr>
    </w:tbl>
    <w:p w14:paraId="208D391A" w14:textId="77777777" w:rsidR="001E3570" w:rsidRPr="00A53F6D" w:rsidRDefault="001E3570" w:rsidP="001E3570">
      <w:pPr>
        <w:jc w:val="both"/>
        <w:rPr>
          <w:b/>
        </w:rPr>
        <w:sectPr w:rsidR="001E3570" w:rsidRPr="00A53F6D">
          <w:pgSz w:w="11906" w:h="16838"/>
          <w:pgMar w:top="1020" w:right="1134" w:bottom="850" w:left="1134" w:header="708" w:footer="708" w:gutter="0"/>
          <w:cols w:space="708"/>
          <w:docGrid w:linePitch="360"/>
        </w:sectPr>
      </w:pPr>
    </w:p>
    <w:p w14:paraId="64D45915" w14:textId="77777777" w:rsidR="001E3570" w:rsidRPr="005D199E" w:rsidRDefault="001E3570" w:rsidP="00C03356">
      <w:pPr>
        <w:jc w:val="center"/>
        <w:rPr>
          <w:b/>
          <w:bCs/>
          <w:sz w:val="28"/>
          <w:szCs w:val="28"/>
        </w:rPr>
      </w:pPr>
      <w:bookmarkStart w:id="18" w:name="_Hlk88471274"/>
      <w:r w:rsidRPr="005D199E">
        <w:rPr>
          <w:b/>
          <w:bCs/>
          <w:sz w:val="28"/>
          <w:szCs w:val="28"/>
        </w:rPr>
        <w:lastRenderedPageBreak/>
        <w:t>2. Мероприятия подпрограммы</w:t>
      </w:r>
    </w:p>
    <w:p w14:paraId="416A7523" w14:textId="77777777" w:rsidR="001E3570" w:rsidRPr="005D199E" w:rsidRDefault="001E3570" w:rsidP="001E3570">
      <w:pPr>
        <w:ind w:left="360"/>
        <w:jc w:val="center"/>
        <w:rPr>
          <w:b/>
          <w:bCs/>
          <w:sz w:val="28"/>
          <w:szCs w:val="28"/>
        </w:rPr>
      </w:pPr>
    </w:p>
    <w:p w14:paraId="2C1C98E2" w14:textId="77777777" w:rsidR="001E3570" w:rsidRPr="005D199E" w:rsidRDefault="001E3570" w:rsidP="00C03356">
      <w:pPr>
        <w:ind w:firstLine="709"/>
        <w:jc w:val="both"/>
        <w:rPr>
          <w:bCs/>
          <w:sz w:val="28"/>
          <w:szCs w:val="28"/>
        </w:rPr>
      </w:pPr>
      <w:r w:rsidRPr="005D199E">
        <w:rPr>
          <w:bCs/>
          <w:sz w:val="28"/>
          <w:szCs w:val="28"/>
        </w:rPr>
        <w:t>Перечень подпрограммных мероприятий представлен в приложении № 2 к подпрограмме</w:t>
      </w:r>
      <w:r>
        <w:rPr>
          <w:bCs/>
          <w:sz w:val="28"/>
          <w:szCs w:val="28"/>
        </w:rPr>
        <w:t xml:space="preserve"> «Обеспечение реализации муниципальной программы и прочие мероприятия»</w:t>
      </w:r>
    </w:p>
    <w:p w14:paraId="6021CF6C" w14:textId="77777777" w:rsidR="001E3570" w:rsidRPr="005D199E" w:rsidRDefault="001E3570" w:rsidP="001E3570">
      <w:pPr>
        <w:ind w:left="360"/>
        <w:jc w:val="center"/>
        <w:rPr>
          <w:bCs/>
          <w:sz w:val="28"/>
          <w:szCs w:val="28"/>
        </w:rPr>
      </w:pPr>
    </w:p>
    <w:p w14:paraId="0C1F3A5B" w14:textId="77777777" w:rsidR="001E3570" w:rsidRPr="005D199E" w:rsidRDefault="001E3570" w:rsidP="001E3570">
      <w:pPr>
        <w:jc w:val="center"/>
        <w:rPr>
          <w:b/>
          <w:bCs/>
          <w:sz w:val="28"/>
          <w:szCs w:val="28"/>
        </w:rPr>
      </w:pPr>
      <w:r w:rsidRPr="005D199E">
        <w:rPr>
          <w:b/>
          <w:bCs/>
          <w:sz w:val="28"/>
          <w:szCs w:val="28"/>
        </w:rPr>
        <w:t>3. Механизм реализации подпрограммы</w:t>
      </w:r>
    </w:p>
    <w:p w14:paraId="328E3B4F" w14:textId="77777777" w:rsidR="001E3570" w:rsidRPr="005D199E" w:rsidRDefault="001E3570" w:rsidP="00C03356">
      <w:pPr>
        <w:widowControl w:val="0"/>
        <w:autoSpaceDE w:val="0"/>
        <w:autoSpaceDN w:val="0"/>
        <w:adjustRightInd w:val="0"/>
        <w:ind w:firstLine="709"/>
        <w:jc w:val="both"/>
        <w:rPr>
          <w:sz w:val="28"/>
          <w:szCs w:val="28"/>
        </w:rPr>
      </w:pPr>
      <w:r w:rsidRPr="005D199E">
        <w:rPr>
          <w:sz w:val="28"/>
          <w:szCs w:val="28"/>
        </w:rPr>
        <w:t>Реализацию подпрограммы осуществляет муниципальное казенное учреждение «Управление культуры</w:t>
      </w:r>
      <w:r>
        <w:rPr>
          <w:sz w:val="28"/>
          <w:szCs w:val="28"/>
        </w:rPr>
        <w:t>, молодежной политики</w:t>
      </w:r>
      <w:r w:rsidRPr="005D199E">
        <w:rPr>
          <w:sz w:val="28"/>
          <w:szCs w:val="28"/>
        </w:rPr>
        <w:t xml:space="preserve"> и муниципального архива» Шарыповского </w:t>
      </w:r>
      <w:r>
        <w:rPr>
          <w:sz w:val="28"/>
          <w:szCs w:val="28"/>
        </w:rPr>
        <w:t>муниципального округа</w:t>
      </w:r>
      <w:r w:rsidRPr="005D199E">
        <w:rPr>
          <w:sz w:val="28"/>
          <w:szCs w:val="28"/>
        </w:rPr>
        <w:t xml:space="preserve"> (далее - Управление).</w:t>
      </w:r>
    </w:p>
    <w:p w14:paraId="15860B4F" w14:textId="77777777" w:rsidR="001E3570" w:rsidRPr="005D199E" w:rsidRDefault="001E3570" w:rsidP="00C03356">
      <w:pPr>
        <w:widowControl w:val="0"/>
        <w:autoSpaceDE w:val="0"/>
        <w:autoSpaceDN w:val="0"/>
        <w:adjustRightInd w:val="0"/>
        <w:ind w:firstLine="709"/>
        <w:jc w:val="both"/>
        <w:rPr>
          <w:sz w:val="28"/>
          <w:szCs w:val="28"/>
        </w:rPr>
      </w:pPr>
      <w:r w:rsidRPr="005D199E">
        <w:rPr>
          <w:sz w:val="28"/>
          <w:szCs w:val="28"/>
        </w:rPr>
        <w:t xml:space="preserve">Финансирование мероприятий подпрограммы осуществляется за счет средств </w:t>
      </w:r>
      <w:r>
        <w:rPr>
          <w:sz w:val="28"/>
          <w:szCs w:val="28"/>
        </w:rPr>
        <w:t xml:space="preserve">бюджета округа </w:t>
      </w:r>
      <w:r w:rsidRPr="005D199E">
        <w:rPr>
          <w:sz w:val="28"/>
          <w:szCs w:val="28"/>
        </w:rPr>
        <w:t xml:space="preserve">в соответствии с </w:t>
      </w:r>
      <w:hyperlink w:anchor="Par377" w:history="1">
        <w:r w:rsidRPr="005D199E">
          <w:rPr>
            <w:sz w:val="28"/>
            <w:szCs w:val="28"/>
          </w:rPr>
          <w:t>мероприятиями</w:t>
        </w:r>
      </w:hyperlink>
      <w:r w:rsidRPr="005D199E">
        <w:rPr>
          <w:sz w:val="28"/>
          <w:szCs w:val="28"/>
        </w:rPr>
        <w:t xml:space="preserve"> подпрограммы согласно приложению № 2 к подпрограмме (далее - мероприятия подпрограммы).</w:t>
      </w:r>
    </w:p>
    <w:p w14:paraId="526CA5B9" w14:textId="77777777" w:rsidR="001E3570" w:rsidRPr="005D199E" w:rsidRDefault="001E3570" w:rsidP="00C03356">
      <w:pPr>
        <w:widowControl w:val="0"/>
        <w:autoSpaceDE w:val="0"/>
        <w:autoSpaceDN w:val="0"/>
        <w:adjustRightInd w:val="0"/>
        <w:ind w:firstLine="709"/>
        <w:jc w:val="both"/>
        <w:rPr>
          <w:sz w:val="28"/>
          <w:szCs w:val="28"/>
        </w:rPr>
      </w:pPr>
      <w:r w:rsidRPr="005D199E">
        <w:rPr>
          <w:sz w:val="28"/>
          <w:szCs w:val="28"/>
        </w:rPr>
        <w:t>Расходование и учет бюджетных средств осуществляется в соответствии с порядк</w:t>
      </w:r>
      <w:r>
        <w:rPr>
          <w:sz w:val="28"/>
          <w:szCs w:val="28"/>
        </w:rPr>
        <w:t>ами</w:t>
      </w:r>
      <w:r w:rsidRPr="005D199E">
        <w:rPr>
          <w:sz w:val="28"/>
          <w:szCs w:val="28"/>
        </w:rPr>
        <w:t xml:space="preserve"> исполнения бюджета</w:t>
      </w:r>
      <w:r>
        <w:rPr>
          <w:sz w:val="28"/>
          <w:szCs w:val="28"/>
        </w:rPr>
        <w:t xml:space="preserve"> округа</w:t>
      </w:r>
      <w:r w:rsidRPr="005D199E">
        <w:rPr>
          <w:sz w:val="28"/>
          <w:szCs w:val="28"/>
        </w:rPr>
        <w:t xml:space="preserve"> по расходам, установленным приказами финансово-экономического управления администрации Шарыповского </w:t>
      </w:r>
      <w:r>
        <w:rPr>
          <w:sz w:val="28"/>
          <w:szCs w:val="28"/>
        </w:rPr>
        <w:t>муниципального округа</w:t>
      </w:r>
      <w:r w:rsidRPr="005D199E">
        <w:rPr>
          <w:sz w:val="28"/>
          <w:szCs w:val="28"/>
        </w:rPr>
        <w:t>.</w:t>
      </w:r>
    </w:p>
    <w:p w14:paraId="2D1E83BF" w14:textId="77777777" w:rsidR="001E3570" w:rsidRDefault="001E3570" w:rsidP="00C03356">
      <w:pPr>
        <w:widowControl w:val="0"/>
        <w:autoSpaceDE w:val="0"/>
        <w:autoSpaceDN w:val="0"/>
        <w:adjustRightInd w:val="0"/>
        <w:ind w:firstLine="709"/>
        <w:jc w:val="both"/>
        <w:rPr>
          <w:sz w:val="28"/>
          <w:szCs w:val="28"/>
        </w:rPr>
      </w:pPr>
      <w:r w:rsidRPr="005D199E">
        <w:rPr>
          <w:sz w:val="28"/>
          <w:szCs w:val="28"/>
        </w:rPr>
        <w:t>Главным распорядителем бюджетных средств является Управление.</w:t>
      </w:r>
    </w:p>
    <w:p w14:paraId="06B1128D" w14:textId="298BE9F9" w:rsidR="001E3570" w:rsidRDefault="001E3570" w:rsidP="00C03356">
      <w:pPr>
        <w:widowControl w:val="0"/>
        <w:autoSpaceDE w:val="0"/>
        <w:autoSpaceDN w:val="0"/>
        <w:adjustRightInd w:val="0"/>
        <w:ind w:firstLine="709"/>
        <w:jc w:val="both"/>
        <w:rPr>
          <w:sz w:val="28"/>
          <w:szCs w:val="28"/>
        </w:rPr>
      </w:pPr>
      <w:r>
        <w:rPr>
          <w:sz w:val="28"/>
          <w:szCs w:val="28"/>
        </w:rPr>
        <w:t>В рамках реализации мероприятия 1.1 в 202</w:t>
      </w:r>
      <w:r w:rsidR="00CD2290">
        <w:rPr>
          <w:sz w:val="28"/>
          <w:szCs w:val="28"/>
        </w:rPr>
        <w:t>5</w:t>
      </w:r>
      <w:r>
        <w:rPr>
          <w:sz w:val="28"/>
          <w:szCs w:val="28"/>
        </w:rPr>
        <w:t>-202</w:t>
      </w:r>
      <w:r w:rsidR="00CD2290">
        <w:rPr>
          <w:sz w:val="28"/>
          <w:szCs w:val="28"/>
        </w:rPr>
        <w:t>7</w:t>
      </w:r>
      <w:r>
        <w:rPr>
          <w:sz w:val="28"/>
          <w:szCs w:val="28"/>
        </w:rPr>
        <w:t xml:space="preserve"> годах за счет средств бюджета округа предусматривается финансирование текущей деятельности Управления, направленной на: </w:t>
      </w:r>
    </w:p>
    <w:p w14:paraId="52216EBB"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 xml:space="preserve"> - </w:t>
      </w:r>
      <w:r w:rsidRPr="00347C7B">
        <w:rPr>
          <w:sz w:val="28"/>
          <w:szCs w:val="28"/>
        </w:rPr>
        <w:t>организаци</w:t>
      </w:r>
      <w:r>
        <w:rPr>
          <w:sz w:val="28"/>
          <w:szCs w:val="28"/>
        </w:rPr>
        <w:t>ю</w:t>
      </w:r>
      <w:r w:rsidRPr="00347C7B">
        <w:rPr>
          <w:sz w:val="28"/>
          <w:szCs w:val="28"/>
        </w:rPr>
        <w:t xml:space="preserve"> библиотечного обслуживания;</w:t>
      </w:r>
    </w:p>
    <w:p w14:paraId="67A1EF05"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 xml:space="preserve">- </w:t>
      </w:r>
      <w:r w:rsidRPr="00347C7B">
        <w:rPr>
          <w:sz w:val="28"/>
          <w:szCs w:val="28"/>
        </w:rPr>
        <w:t>создание условий для обеспечения населения Шарыповского муниципального округа услугами по организации досуга и услугами организаций культуры;</w:t>
      </w:r>
    </w:p>
    <w:p w14:paraId="4A5B9305"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w:t>
      </w:r>
      <w:r w:rsidRPr="00347C7B">
        <w:rPr>
          <w:sz w:val="28"/>
          <w:szCs w:val="28"/>
        </w:rPr>
        <w:t xml:space="preserve"> создание условий для развития местного традиционного народного художественного творчества на территории Шарыповского муниципального округа;</w:t>
      </w:r>
    </w:p>
    <w:p w14:paraId="3623F87D"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w:t>
      </w:r>
      <w:r w:rsidRPr="00347C7B">
        <w:rPr>
          <w:sz w:val="28"/>
          <w:szCs w:val="28"/>
        </w:rPr>
        <w:t xml:space="preserve"> организаци</w:t>
      </w:r>
      <w:r>
        <w:rPr>
          <w:sz w:val="28"/>
          <w:szCs w:val="28"/>
        </w:rPr>
        <w:t>ю</w:t>
      </w:r>
      <w:r w:rsidRPr="00347C7B">
        <w:rPr>
          <w:sz w:val="28"/>
          <w:szCs w:val="28"/>
        </w:rPr>
        <w:t xml:space="preserve"> предоставления дополнительного образования детей в </w:t>
      </w:r>
      <w:r>
        <w:rPr>
          <w:sz w:val="28"/>
          <w:szCs w:val="28"/>
        </w:rPr>
        <w:t>сфере культуры</w:t>
      </w:r>
      <w:r w:rsidRPr="00347C7B">
        <w:rPr>
          <w:sz w:val="28"/>
          <w:szCs w:val="28"/>
        </w:rPr>
        <w:t>;</w:t>
      </w:r>
    </w:p>
    <w:p w14:paraId="1D00ACCD"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w:t>
      </w:r>
      <w:r w:rsidRPr="00347C7B">
        <w:rPr>
          <w:sz w:val="28"/>
          <w:szCs w:val="28"/>
        </w:rPr>
        <w:t xml:space="preserve">  формирование и содержание муниципального архива;</w:t>
      </w:r>
    </w:p>
    <w:p w14:paraId="3DF202B3" w14:textId="77777777" w:rsidR="001E3570" w:rsidRPr="00347C7B" w:rsidRDefault="001E3570" w:rsidP="00C03356">
      <w:pPr>
        <w:widowControl w:val="0"/>
        <w:autoSpaceDE w:val="0"/>
        <w:autoSpaceDN w:val="0"/>
        <w:adjustRightInd w:val="0"/>
        <w:ind w:firstLine="709"/>
        <w:jc w:val="both"/>
        <w:rPr>
          <w:sz w:val="28"/>
          <w:szCs w:val="28"/>
        </w:rPr>
      </w:pPr>
      <w:r>
        <w:rPr>
          <w:sz w:val="28"/>
          <w:szCs w:val="28"/>
        </w:rPr>
        <w:t>-</w:t>
      </w:r>
      <w:r w:rsidRPr="00347C7B">
        <w:rPr>
          <w:sz w:val="28"/>
          <w:szCs w:val="28"/>
        </w:rPr>
        <w:t xml:space="preserve">  создание условий для осуществления деятельности, связанной с реализацией прав местных национально-культурных автономий на территории Шарыповского муниципального округа;</w:t>
      </w:r>
    </w:p>
    <w:p w14:paraId="085E58C9" w14:textId="77777777" w:rsidR="001E3570" w:rsidRDefault="001E3570" w:rsidP="00C03356">
      <w:pPr>
        <w:widowControl w:val="0"/>
        <w:autoSpaceDE w:val="0"/>
        <w:autoSpaceDN w:val="0"/>
        <w:adjustRightInd w:val="0"/>
        <w:ind w:firstLine="709"/>
        <w:jc w:val="both"/>
        <w:rPr>
          <w:sz w:val="28"/>
          <w:szCs w:val="28"/>
        </w:rPr>
      </w:pPr>
      <w:r>
        <w:rPr>
          <w:sz w:val="28"/>
          <w:szCs w:val="28"/>
        </w:rPr>
        <w:t>-</w:t>
      </w:r>
      <w:r w:rsidRPr="00347C7B">
        <w:rPr>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w:t>
      </w:r>
      <w:r>
        <w:rPr>
          <w:sz w:val="28"/>
          <w:szCs w:val="28"/>
        </w:rPr>
        <w:t>я;</w:t>
      </w:r>
    </w:p>
    <w:p w14:paraId="2680BCA3" w14:textId="77777777" w:rsidR="001E3570" w:rsidRDefault="001E3570" w:rsidP="00C03356">
      <w:pPr>
        <w:autoSpaceDE w:val="0"/>
        <w:autoSpaceDN w:val="0"/>
        <w:adjustRightInd w:val="0"/>
        <w:ind w:firstLine="709"/>
        <w:jc w:val="both"/>
        <w:rPr>
          <w:sz w:val="28"/>
          <w:szCs w:val="28"/>
        </w:rPr>
      </w:pPr>
      <w:r>
        <w:rPr>
          <w:sz w:val="28"/>
          <w:szCs w:val="28"/>
        </w:rPr>
        <w:t xml:space="preserve">- организацию и проведение </w:t>
      </w:r>
      <w:r w:rsidRPr="00D72E3F">
        <w:rPr>
          <w:sz w:val="28"/>
          <w:szCs w:val="28"/>
        </w:rPr>
        <w:t>различных культурно-досуговых, спортивно-оздоровительных</w:t>
      </w:r>
      <w:r>
        <w:rPr>
          <w:sz w:val="28"/>
          <w:szCs w:val="28"/>
        </w:rPr>
        <w:t xml:space="preserve"> и </w:t>
      </w:r>
      <w:r w:rsidRPr="00D72E3F">
        <w:rPr>
          <w:sz w:val="28"/>
          <w:szCs w:val="28"/>
        </w:rPr>
        <w:t>информационно-просветительских мероприятий</w:t>
      </w:r>
      <w:r>
        <w:rPr>
          <w:sz w:val="28"/>
          <w:szCs w:val="28"/>
        </w:rPr>
        <w:t>;</w:t>
      </w:r>
    </w:p>
    <w:p w14:paraId="33D173BC" w14:textId="2EFF96AC" w:rsidR="001E3570" w:rsidRDefault="00756981" w:rsidP="00C03356">
      <w:pPr>
        <w:autoSpaceDE w:val="0"/>
        <w:autoSpaceDN w:val="0"/>
        <w:adjustRightInd w:val="0"/>
        <w:ind w:firstLine="709"/>
        <w:jc w:val="both"/>
        <w:rPr>
          <w:sz w:val="28"/>
          <w:szCs w:val="28"/>
        </w:rPr>
      </w:pPr>
      <w:r>
        <w:rPr>
          <w:sz w:val="28"/>
          <w:szCs w:val="28"/>
        </w:rPr>
        <w:t xml:space="preserve">В рамках мероприятия предусматривается также </w:t>
      </w:r>
      <w:r w:rsidR="00375090">
        <w:rPr>
          <w:sz w:val="28"/>
          <w:szCs w:val="28"/>
        </w:rPr>
        <w:t>оформление паспорта отходов</w:t>
      </w:r>
      <w:r w:rsidR="00610F18">
        <w:rPr>
          <w:sz w:val="28"/>
          <w:szCs w:val="28"/>
        </w:rPr>
        <w:t xml:space="preserve"> </w:t>
      </w:r>
      <w:r w:rsidR="00610F18" w:rsidRPr="00610F18">
        <w:rPr>
          <w:sz w:val="28"/>
          <w:szCs w:val="28"/>
        </w:rPr>
        <w:t>I-IV класса опасности, включенного в Федеральный классификационный каталог отходов</w:t>
      </w:r>
      <w:r w:rsidR="001E3570">
        <w:rPr>
          <w:sz w:val="28"/>
          <w:szCs w:val="28"/>
        </w:rPr>
        <w:t>.</w:t>
      </w:r>
    </w:p>
    <w:p w14:paraId="0551C7D2" w14:textId="7565BA88" w:rsidR="001E3570" w:rsidRDefault="001E3570" w:rsidP="00C03356">
      <w:pPr>
        <w:widowControl w:val="0"/>
        <w:autoSpaceDE w:val="0"/>
        <w:autoSpaceDN w:val="0"/>
        <w:adjustRightInd w:val="0"/>
        <w:ind w:firstLine="709"/>
        <w:jc w:val="both"/>
        <w:rPr>
          <w:sz w:val="28"/>
          <w:szCs w:val="28"/>
        </w:rPr>
      </w:pPr>
      <w:r w:rsidRPr="005D199E">
        <w:rPr>
          <w:sz w:val="28"/>
          <w:szCs w:val="28"/>
        </w:rPr>
        <w:t xml:space="preserve">Реализация мероприятия осуществляется </w:t>
      </w:r>
      <w:r>
        <w:rPr>
          <w:sz w:val="28"/>
          <w:szCs w:val="28"/>
        </w:rPr>
        <w:t xml:space="preserve">на основании Устава муниципального казенного учреждения «Управление культуры, молодежной политики и муниципального архива» Шарыповского муниципального округа, </w:t>
      </w:r>
      <w:r>
        <w:rPr>
          <w:sz w:val="28"/>
          <w:szCs w:val="28"/>
        </w:rPr>
        <w:lastRenderedPageBreak/>
        <w:t xml:space="preserve">утвержденного постановлением администрации Шарыповского муниципального округа от 11.12.2020 № 580-п, постановления администрации Шарыповского муниципального округа от 31.12.2020 № 641-п </w:t>
      </w:r>
      <w:r w:rsidRPr="00190E1D">
        <w:rPr>
          <w:sz w:val="28"/>
          <w:szCs w:val="28"/>
        </w:rPr>
        <w:t xml:space="preserve">«Об утверждении видов, условий, размера и порядка выплат стимулирующего характера работникам муниципальных учреждений и работникам администрации Шарыповского муниципального округа по должностям, не отнесенным к муниципальным и должностям муниципальной службы», постановления администрации Шарыповского муниципального округа от 31.12.2020г. № 640-п «Об утверждении примерного положения об оплате труда работников муниципальных учреждений и работников администрации Шарыповского муниципального округа по должностям, не отнесенным к муниципальным должностям и должностям муниципальной службы»,  приказа МКУ </w:t>
      </w:r>
      <w:r>
        <w:rPr>
          <w:sz w:val="28"/>
          <w:szCs w:val="28"/>
        </w:rPr>
        <w:t>«УК и МА»</w:t>
      </w:r>
      <w:r w:rsidRPr="00190E1D">
        <w:rPr>
          <w:sz w:val="28"/>
          <w:szCs w:val="28"/>
        </w:rPr>
        <w:t xml:space="preserve"> Ш</w:t>
      </w:r>
      <w:r>
        <w:rPr>
          <w:sz w:val="28"/>
          <w:szCs w:val="28"/>
        </w:rPr>
        <w:t>МО</w:t>
      </w:r>
      <w:r w:rsidRPr="00190E1D">
        <w:rPr>
          <w:sz w:val="28"/>
          <w:szCs w:val="28"/>
        </w:rPr>
        <w:t xml:space="preserve"> от </w:t>
      </w:r>
      <w:r>
        <w:rPr>
          <w:sz w:val="28"/>
          <w:szCs w:val="28"/>
        </w:rPr>
        <w:t>31</w:t>
      </w:r>
      <w:r w:rsidRPr="00190E1D">
        <w:rPr>
          <w:sz w:val="28"/>
          <w:szCs w:val="28"/>
        </w:rPr>
        <w:t>.12.20</w:t>
      </w:r>
      <w:r>
        <w:rPr>
          <w:sz w:val="28"/>
          <w:szCs w:val="28"/>
        </w:rPr>
        <w:t>20</w:t>
      </w:r>
      <w:r w:rsidRPr="00190E1D">
        <w:rPr>
          <w:sz w:val="28"/>
          <w:szCs w:val="28"/>
        </w:rPr>
        <w:t xml:space="preserve"> № </w:t>
      </w:r>
      <w:r>
        <w:rPr>
          <w:sz w:val="28"/>
          <w:szCs w:val="28"/>
        </w:rPr>
        <w:t>81</w:t>
      </w:r>
      <w:r w:rsidRPr="00190E1D">
        <w:rPr>
          <w:sz w:val="28"/>
          <w:szCs w:val="28"/>
        </w:rPr>
        <w:t xml:space="preserve"> «Об утверждении </w:t>
      </w:r>
      <w:r>
        <w:rPr>
          <w:sz w:val="28"/>
          <w:szCs w:val="28"/>
        </w:rPr>
        <w:t>п</w:t>
      </w:r>
      <w:r w:rsidRPr="00190E1D">
        <w:rPr>
          <w:sz w:val="28"/>
          <w:szCs w:val="28"/>
        </w:rPr>
        <w:t xml:space="preserve">оложения об оплате труда работников муниципального казенного учреждения «Управление </w:t>
      </w:r>
      <w:r>
        <w:rPr>
          <w:sz w:val="28"/>
          <w:szCs w:val="28"/>
        </w:rPr>
        <w:t>культуры и муниципального архива</w:t>
      </w:r>
      <w:r w:rsidRPr="00190E1D">
        <w:rPr>
          <w:sz w:val="28"/>
          <w:szCs w:val="28"/>
        </w:rPr>
        <w:t>»</w:t>
      </w:r>
      <w:r>
        <w:rPr>
          <w:sz w:val="28"/>
          <w:szCs w:val="28"/>
        </w:rPr>
        <w:t xml:space="preserve"> Шарыповского муниципального округа (в ред. от </w:t>
      </w:r>
      <w:r w:rsidR="000819DE">
        <w:rPr>
          <w:sz w:val="28"/>
          <w:szCs w:val="28"/>
        </w:rPr>
        <w:t>15</w:t>
      </w:r>
      <w:r>
        <w:rPr>
          <w:sz w:val="28"/>
          <w:szCs w:val="28"/>
        </w:rPr>
        <w:t>.</w:t>
      </w:r>
      <w:r w:rsidR="000819DE">
        <w:rPr>
          <w:sz w:val="28"/>
          <w:szCs w:val="28"/>
        </w:rPr>
        <w:t>05</w:t>
      </w:r>
      <w:r>
        <w:rPr>
          <w:sz w:val="28"/>
          <w:szCs w:val="28"/>
        </w:rPr>
        <w:t>.202</w:t>
      </w:r>
      <w:r w:rsidR="000819DE">
        <w:rPr>
          <w:sz w:val="28"/>
          <w:szCs w:val="28"/>
        </w:rPr>
        <w:t>3</w:t>
      </w:r>
      <w:r>
        <w:rPr>
          <w:sz w:val="28"/>
          <w:szCs w:val="28"/>
        </w:rPr>
        <w:t>)</w:t>
      </w:r>
      <w:r w:rsidRPr="00190E1D">
        <w:rPr>
          <w:sz w:val="28"/>
          <w:szCs w:val="28"/>
        </w:rPr>
        <w:t xml:space="preserve">, приказа МКУ </w:t>
      </w:r>
      <w:r>
        <w:rPr>
          <w:sz w:val="28"/>
          <w:szCs w:val="28"/>
        </w:rPr>
        <w:t>«УК и МА»</w:t>
      </w:r>
      <w:r w:rsidRPr="00190E1D">
        <w:rPr>
          <w:sz w:val="28"/>
          <w:szCs w:val="28"/>
        </w:rPr>
        <w:t xml:space="preserve"> Ш</w:t>
      </w:r>
      <w:r>
        <w:rPr>
          <w:sz w:val="28"/>
          <w:szCs w:val="28"/>
        </w:rPr>
        <w:t>МО</w:t>
      </w:r>
      <w:r w:rsidRPr="00190E1D">
        <w:rPr>
          <w:sz w:val="28"/>
          <w:szCs w:val="28"/>
        </w:rPr>
        <w:t xml:space="preserve"> от 3</w:t>
      </w:r>
      <w:r>
        <w:rPr>
          <w:sz w:val="28"/>
          <w:szCs w:val="28"/>
        </w:rPr>
        <w:t>1</w:t>
      </w:r>
      <w:r w:rsidRPr="00190E1D">
        <w:rPr>
          <w:sz w:val="28"/>
          <w:szCs w:val="28"/>
        </w:rPr>
        <w:t>.12.202</w:t>
      </w:r>
      <w:r>
        <w:rPr>
          <w:sz w:val="28"/>
          <w:szCs w:val="28"/>
        </w:rPr>
        <w:t>0</w:t>
      </w:r>
      <w:r w:rsidRPr="00190E1D">
        <w:rPr>
          <w:sz w:val="28"/>
          <w:szCs w:val="28"/>
        </w:rPr>
        <w:t xml:space="preserve">г. № </w:t>
      </w:r>
      <w:r>
        <w:rPr>
          <w:sz w:val="28"/>
          <w:szCs w:val="28"/>
        </w:rPr>
        <w:t>83</w:t>
      </w:r>
      <w:r w:rsidRPr="00190E1D">
        <w:rPr>
          <w:sz w:val="28"/>
          <w:szCs w:val="28"/>
        </w:rPr>
        <w:t xml:space="preserve">0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w:t>
      </w:r>
      <w:r>
        <w:rPr>
          <w:sz w:val="28"/>
          <w:szCs w:val="28"/>
        </w:rPr>
        <w:t>м</w:t>
      </w:r>
      <w:r w:rsidRPr="00190E1D">
        <w:rPr>
          <w:sz w:val="28"/>
          <w:szCs w:val="28"/>
        </w:rPr>
        <w:t xml:space="preserve">униципального казенного учреждения «Управление </w:t>
      </w:r>
      <w:r>
        <w:rPr>
          <w:sz w:val="28"/>
          <w:szCs w:val="28"/>
        </w:rPr>
        <w:t>культуры и муниципального архива»</w:t>
      </w:r>
      <w:r w:rsidRPr="00190E1D">
        <w:rPr>
          <w:sz w:val="28"/>
          <w:szCs w:val="28"/>
        </w:rPr>
        <w:t xml:space="preserve"> Шарыповского муниципального округа</w:t>
      </w:r>
      <w:r>
        <w:rPr>
          <w:sz w:val="28"/>
          <w:szCs w:val="28"/>
        </w:rPr>
        <w:t xml:space="preserve"> </w:t>
      </w:r>
      <w:r w:rsidRPr="00744388">
        <w:rPr>
          <w:sz w:val="28"/>
          <w:szCs w:val="28"/>
        </w:rPr>
        <w:t>(в ред</w:t>
      </w:r>
      <w:r>
        <w:rPr>
          <w:sz w:val="28"/>
          <w:szCs w:val="28"/>
        </w:rPr>
        <w:t xml:space="preserve">. </w:t>
      </w:r>
      <w:r w:rsidRPr="00744388">
        <w:rPr>
          <w:sz w:val="28"/>
          <w:szCs w:val="28"/>
        </w:rPr>
        <w:t>от 30.12.2021)</w:t>
      </w:r>
      <w:r>
        <w:rPr>
          <w:sz w:val="28"/>
          <w:szCs w:val="28"/>
        </w:rPr>
        <w:t>,</w:t>
      </w:r>
      <w:r w:rsidRPr="00874ADC">
        <w:rPr>
          <w:sz w:val="28"/>
          <w:szCs w:val="28"/>
        </w:rPr>
        <w:t xml:space="preserve"> Федеральн</w:t>
      </w:r>
      <w:r>
        <w:rPr>
          <w:sz w:val="28"/>
          <w:szCs w:val="28"/>
        </w:rPr>
        <w:t>ого</w:t>
      </w:r>
      <w:r w:rsidRPr="00874ADC">
        <w:rPr>
          <w:sz w:val="28"/>
          <w:szCs w:val="28"/>
        </w:rPr>
        <w:t xml:space="preserve"> закон</w:t>
      </w:r>
      <w:r>
        <w:rPr>
          <w:sz w:val="28"/>
          <w:szCs w:val="28"/>
        </w:rPr>
        <w:t>а</w:t>
      </w:r>
      <w:r w:rsidRPr="00874ADC">
        <w:rPr>
          <w:sz w:val="28"/>
          <w:szCs w:val="28"/>
        </w:rPr>
        <w:t xml:space="preserve"> от 05.04.2013 № 44-ФЗ «О контрактной системе в сфере закупок товаров, работ и услуг для обеспечения государственных и муниципальных нужд»</w:t>
      </w:r>
      <w:r>
        <w:rPr>
          <w:sz w:val="28"/>
          <w:szCs w:val="28"/>
        </w:rPr>
        <w:t>.</w:t>
      </w:r>
    </w:p>
    <w:p w14:paraId="0E17161F" w14:textId="77777777" w:rsidR="001E3570" w:rsidRPr="005D199E" w:rsidRDefault="001E3570" w:rsidP="00C03356">
      <w:pPr>
        <w:widowControl w:val="0"/>
        <w:autoSpaceDE w:val="0"/>
        <w:autoSpaceDN w:val="0"/>
        <w:adjustRightInd w:val="0"/>
        <w:ind w:firstLine="709"/>
        <w:jc w:val="both"/>
        <w:rPr>
          <w:sz w:val="28"/>
          <w:szCs w:val="28"/>
        </w:rPr>
      </w:pPr>
      <w:r w:rsidRPr="005D199E">
        <w:rPr>
          <w:sz w:val="28"/>
          <w:szCs w:val="28"/>
        </w:rPr>
        <w:t>Управление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14:paraId="26B856E4" w14:textId="77777777" w:rsidR="001E3570" w:rsidRPr="005D199E" w:rsidRDefault="001E3570" w:rsidP="001E3570">
      <w:pPr>
        <w:autoSpaceDE w:val="0"/>
        <w:autoSpaceDN w:val="0"/>
        <w:adjustRightInd w:val="0"/>
        <w:ind w:firstLine="567"/>
        <w:jc w:val="both"/>
        <w:rPr>
          <w:b/>
          <w:sz w:val="28"/>
          <w:szCs w:val="28"/>
        </w:rPr>
      </w:pPr>
    </w:p>
    <w:p w14:paraId="08EA2214" w14:textId="77777777" w:rsidR="001E3570" w:rsidRPr="005D199E" w:rsidRDefault="001E3570" w:rsidP="001E3570">
      <w:pPr>
        <w:autoSpaceDE w:val="0"/>
        <w:autoSpaceDN w:val="0"/>
        <w:adjustRightInd w:val="0"/>
        <w:jc w:val="center"/>
        <w:rPr>
          <w:b/>
          <w:sz w:val="28"/>
          <w:szCs w:val="28"/>
        </w:rPr>
      </w:pPr>
      <w:r w:rsidRPr="005D199E">
        <w:rPr>
          <w:b/>
          <w:sz w:val="28"/>
          <w:szCs w:val="28"/>
        </w:rPr>
        <w:t>4. Управление подпрограммой и контроль за исполнением подпрограммы</w:t>
      </w:r>
    </w:p>
    <w:p w14:paraId="7BEA35B2" w14:textId="77777777" w:rsidR="001E3570" w:rsidRPr="005D199E" w:rsidRDefault="001E3570" w:rsidP="001E3570">
      <w:pPr>
        <w:autoSpaceDE w:val="0"/>
        <w:autoSpaceDN w:val="0"/>
        <w:adjustRightInd w:val="0"/>
        <w:ind w:firstLine="709"/>
        <w:jc w:val="both"/>
        <w:rPr>
          <w:sz w:val="28"/>
          <w:szCs w:val="28"/>
        </w:rPr>
      </w:pPr>
      <w:r w:rsidRPr="005D199E">
        <w:rPr>
          <w:sz w:val="28"/>
          <w:szCs w:val="28"/>
        </w:rPr>
        <w:t>Текущий контроль за реализацией мероприятий подпрограммы осуществляется Управлением путем осуществления ежеквартального мониторинга целевых индикаторов подпрограммы.</w:t>
      </w:r>
    </w:p>
    <w:p w14:paraId="631AD8BC" w14:textId="77777777" w:rsidR="001E3570" w:rsidRPr="005D199E" w:rsidRDefault="001E3570" w:rsidP="00C03356">
      <w:pPr>
        <w:autoSpaceDE w:val="0"/>
        <w:autoSpaceDN w:val="0"/>
        <w:adjustRightInd w:val="0"/>
        <w:ind w:firstLine="709"/>
        <w:jc w:val="both"/>
        <w:rPr>
          <w:sz w:val="28"/>
          <w:szCs w:val="28"/>
        </w:rPr>
      </w:pPr>
      <w:r w:rsidRPr="005D199E">
        <w:rPr>
          <w:sz w:val="28"/>
          <w:szCs w:val="28"/>
        </w:rPr>
        <w:t>Управление осуществляет:</w:t>
      </w:r>
    </w:p>
    <w:p w14:paraId="17F993DE" w14:textId="77777777" w:rsidR="001E3570" w:rsidRPr="005D199E" w:rsidRDefault="001E3570" w:rsidP="00C03356">
      <w:pPr>
        <w:autoSpaceDE w:val="0"/>
        <w:autoSpaceDN w:val="0"/>
        <w:adjustRightInd w:val="0"/>
        <w:ind w:firstLine="709"/>
        <w:jc w:val="both"/>
        <w:rPr>
          <w:sz w:val="28"/>
          <w:szCs w:val="28"/>
        </w:rPr>
      </w:pPr>
      <w:r w:rsidRPr="005D199E">
        <w:rPr>
          <w:sz w:val="28"/>
          <w:szCs w:val="28"/>
        </w:rPr>
        <w:t>отбор исполнителей мероприятий подпрограмм;</w:t>
      </w:r>
    </w:p>
    <w:p w14:paraId="5CAA70E1" w14:textId="77777777" w:rsidR="001E3570" w:rsidRPr="005D199E" w:rsidRDefault="001E3570" w:rsidP="00C03356">
      <w:pPr>
        <w:autoSpaceDE w:val="0"/>
        <w:autoSpaceDN w:val="0"/>
        <w:adjustRightInd w:val="0"/>
        <w:ind w:firstLine="709"/>
        <w:jc w:val="both"/>
        <w:rPr>
          <w:sz w:val="28"/>
          <w:szCs w:val="28"/>
        </w:rPr>
      </w:pPr>
      <w:r w:rsidRPr="005D199E">
        <w:rPr>
          <w:sz w:val="28"/>
          <w:szCs w:val="28"/>
        </w:rPr>
        <w:t>координацию исполнения мероприятий подпрограмм, мониторинг их реализации;</w:t>
      </w:r>
    </w:p>
    <w:p w14:paraId="11B961A6" w14:textId="77777777" w:rsidR="001E3570" w:rsidRPr="005D199E" w:rsidRDefault="001E3570" w:rsidP="00C03356">
      <w:pPr>
        <w:autoSpaceDE w:val="0"/>
        <w:autoSpaceDN w:val="0"/>
        <w:adjustRightInd w:val="0"/>
        <w:ind w:firstLine="709"/>
        <w:jc w:val="both"/>
        <w:rPr>
          <w:sz w:val="28"/>
          <w:szCs w:val="28"/>
        </w:rPr>
      </w:pPr>
      <w:r w:rsidRPr="005D199E">
        <w:rPr>
          <w:sz w:val="28"/>
          <w:szCs w:val="28"/>
        </w:rPr>
        <w:t>непосредственный контроль за ходом реализации мероприятий подпрограмм;</w:t>
      </w:r>
    </w:p>
    <w:p w14:paraId="0FE3E517" w14:textId="77777777" w:rsidR="001E3570" w:rsidRPr="005D199E" w:rsidRDefault="001E3570" w:rsidP="00C03356">
      <w:pPr>
        <w:autoSpaceDE w:val="0"/>
        <w:autoSpaceDN w:val="0"/>
        <w:adjustRightInd w:val="0"/>
        <w:ind w:firstLine="709"/>
        <w:jc w:val="both"/>
        <w:rPr>
          <w:sz w:val="28"/>
          <w:szCs w:val="28"/>
        </w:rPr>
      </w:pPr>
      <w:r w:rsidRPr="005D199E">
        <w:rPr>
          <w:sz w:val="28"/>
          <w:szCs w:val="28"/>
        </w:rPr>
        <w:t>подготовку отчетов о реализации мероприятий подпрограмм и направление их ответственному исполнителю.</w:t>
      </w:r>
    </w:p>
    <w:p w14:paraId="34D85748" w14:textId="77777777" w:rsidR="001E3570" w:rsidRDefault="001E3570" w:rsidP="00C03356">
      <w:pPr>
        <w:autoSpaceDE w:val="0"/>
        <w:autoSpaceDN w:val="0"/>
        <w:adjustRightInd w:val="0"/>
        <w:ind w:firstLine="709"/>
        <w:jc w:val="both"/>
        <w:rPr>
          <w:sz w:val="28"/>
          <w:szCs w:val="28"/>
        </w:rPr>
      </w:pPr>
      <w:r w:rsidRPr="005D199E">
        <w:rPr>
          <w:sz w:val="28"/>
          <w:szCs w:val="28"/>
        </w:rPr>
        <w:t>Контроль за использованием средств бюджета</w:t>
      </w:r>
      <w:r>
        <w:rPr>
          <w:sz w:val="28"/>
          <w:szCs w:val="28"/>
        </w:rPr>
        <w:t xml:space="preserve"> округа</w:t>
      </w:r>
      <w:r w:rsidRPr="005D199E">
        <w:rPr>
          <w:sz w:val="28"/>
          <w:szCs w:val="28"/>
        </w:rPr>
        <w:t xml:space="preserve"> осуществляется контролером-ревизором администрации Шарыповского </w:t>
      </w:r>
      <w:r>
        <w:rPr>
          <w:sz w:val="28"/>
          <w:szCs w:val="28"/>
        </w:rPr>
        <w:t>муниципального округа</w:t>
      </w:r>
      <w:r w:rsidRPr="005D199E">
        <w:rPr>
          <w:sz w:val="28"/>
          <w:szCs w:val="28"/>
        </w:rPr>
        <w:t xml:space="preserve"> и Контрольно-счетным органом   Шарыповского </w:t>
      </w:r>
      <w:r>
        <w:rPr>
          <w:sz w:val="28"/>
          <w:szCs w:val="28"/>
        </w:rPr>
        <w:t>муниципального округа</w:t>
      </w:r>
      <w:r w:rsidRPr="005D199E">
        <w:rPr>
          <w:sz w:val="28"/>
          <w:szCs w:val="28"/>
        </w:rPr>
        <w:t xml:space="preserve"> в соответствии с </w:t>
      </w:r>
      <w:proofErr w:type="spellStart"/>
      <w:r w:rsidRPr="005D199E">
        <w:rPr>
          <w:sz w:val="28"/>
          <w:szCs w:val="28"/>
        </w:rPr>
        <w:t>муниципально</w:t>
      </w:r>
      <w:proofErr w:type="spellEnd"/>
      <w:r w:rsidRPr="005D199E">
        <w:rPr>
          <w:sz w:val="28"/>
          <w:szCs w:val="28"/>
        </w:rPr>
        <w:t xml:space="preserve">-правовым актом Шарыповского </w:t>
      </w:r>
      <w:r>
        <w:rPr>
          <w:sz w:val="28"/>
          <w:szCs w:val="28"/>
        </w:rPr>
        <w:t>муниципального округа</w:t>
      </w:r>
      <w:r w:rsidRPr="005D199E">
        <w:rPr>
          <w:sz w:val="28"/>
          <w:szCs w:val="28"/>
        </w:rPr>
        <w:t xml:space="preserve"> </w:t>
      </w:r>
      <w:r>
        <w:rPr>
          <w:sz w:val="28"/>
          <w:szCs w:val="28"/>
        </w:rPr>
        <w:t>и действующим законодательством.</w:t>
      </w:r>
    </w:p>
    <w:bookmarkEnd w:id="18"/>
    <w:p w14:paraId="6A993A46" w14:textId="77777777" w:rsidR="001E3570" w:rsidRDefault="001E3570" w:rsidP="001E3570">
      <w:pPr>
        <w:sectPr w:rsidR="001E3570" w:rsidSect="00981ECC">
          <w:pgSz w:w="11906" w:h="16838"/>
          <w:pgMar w:top="964" w:right="709" w:bottom="1134" w:left="1276" w:header="0" w:footer="0" w:gutter="0"/>
          <w:cols w:space="708"/>
          <w:titlePg/>
          <w:docGrid w:linePitch="360" w:charSpace="24576"/>
        </w:sectPr>
      </w:pPr>
    </w:p>
    <w:p w14:paraId="135D7676" w14:textId="77777777" w:rsidR="001E3570" w:rsidRDefault="001E3570" w:rsidP="001E3570">
      <w:pPr>
        <w:pStyle w:val="2"/>
        <w:ind w:left="11057"/>
      </w:pPr>
      <w:r w:rsidRPr="001A0B08">
        <w:lastRenderedPageBreak/>
        <w:t>Приложение № 1 к подпрограмме</w:t>
      </w:r>
    </w:p>
    <w:p w14:paraId="039636FB" w14:textId="77777777" w:rsidR="001E3570" w:rsidRPr="00E54BAB" w:rsidRDefault="001E3570" w:rsidP="001E3570"/>
    <w:p w14:paraId="34C7F1CF" w14:textId="77777777" w:rsidR="001E3570" w:rsidRDefault="001E3570" w:rsidP="001E357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реализации муниципальной программы и прочие мероприятия</w:t>
      </w:r>
      <w:r w:rsidRPr="00604C1D">
        <w:rPr>
          <w:rFonts w:eastAsia="Calibri"/>
          <w:sz w:val="28"/>
          <w:szCs w:val="28"/>
          <w:lang w:eastAsia="en-US"/>
        </w:rPr>
        <w:t>»</w:t>
      </w:r>
    </w:p>
    <w:p w14:paraId="759455A2" w14:textId="77777777" w:rsidR="001E3570" w:rsidRPr="00604C1D" w:rsidRDefault="001E3570" w:rsidP="001E3570">
      <w:pPr>
        <w:jc w:val="center"/>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619"/>
        <w:gridCol w:w="5551"/>
        <w:gridCol w:w="1567"/>
        <w:gridCol w:w="4446"/>
        <w:gridCol w:w="850"/>
        <w:gridCol w:w="851"/>
        <w:gridCol w:w="808"/>
        <w:gridCol w:w="690"/>
      </w:tblGrid>
      <w:tr w:rsidR="003025D6" w14:paraId="20ACF576" w14:textId="77777777" w:rsidTr="00446E2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040E15FE"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14:paraId="2B6E5BAF"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14:paraId="43C01B12"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4446" w:type="dxa"/>
            <w:vMerge w:val="restart"/>
            <w:tcBorders>
              <w:top w:val="single" w:sz="6" w:space="0" w:color="auto"/>
              <w:left w:val="single" w:sz="6" w:space="0" w:color="auto"/>
              <w:right w:val="single" w:sz="6" w:space="0" w:color="auto"/>
            </w:tcBorders>
            <w:vAlign w:val="center"/>
          </w:tcPr>
          <w:p w14:paraId="3BDB5ADB" w14:textId="77777777" w:rsidR="003025D6" w:rsidRPr="00843F60" w:rsidRDefault="003025D6" w:rsidP="00446E2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14:paraId="69394AD0"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851" w:type="dxa"/>
            <w:tcBorders>
              <w:top w:val="single" w:sz="6" w:space="0" w:color="auto"/>
              <w:left w:val="single" w:sz="6" w:space="0" w:color="auto"/>
              <w:bottom w:val="single" w:sz="6" w:space="0" w:color="auto"/>
              <w:right w:val="single" w:sz="6" w:space="0" w:color="auto"/>
            </w:tcBorders>
            <w:vAlign w:val="center"/>
          </w:tcPr>
          <w:p w14:paraId="55F803CC"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808" w:type="dxa"/>
            <w:tcBorders>
              <w:top w:val="single" w:sz="6" w:space="0" w:color="auto"/>
              <w:left w:val="single" w:sz="6" w:space="0" w:color="auto"/>
              <w:bottom w:val="single" w:sz="6" w:space="0" w:color="auto"/>
              <w:right w:val="single" w:sz="6" w:space="0" w:color="auto"/>
            </w:tcBorders>
            <w:vAlign w:val="center"/>
          </w:tcPr>
          <w:p w14:paraId="26B69B14"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14:paraId="46680C4E" w14:textId="77777777" w:rsidR="003025D6" w:rsidRPr="00DF790A"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7</w:t>
            </w:r>
          </w:p>
        </w:tc>
      </w:tr>
      <w:tr w:rsidR="003025D6" w14:paraId="61A750A8" w14:textId="77777777" w:rsidTr="00446E23">
        <w:trPr>
          <w:trHeight w:val="454"/>
          <w:tblHeader/>
          <w:jc w:val="center"/>
        </w:trPr>
        <w:tc>
          <w:tcPr>
            <w:tcW w:w="0" w:type="auto"/>
            <w:vMerge/>
            <w:tcBorders>
              <w:left w:val="single" w:sz="6" w:space="0" w:color="auto"/>
              <w:bottom w:val="single" w:sz="6" w:space="0" w:color="auto"/>
              <w:right w:val="single" w:sz="6" w:space="0" w:color="auto"/>
            </w:tcBorders>
            <w:vAlign w:val="center"/>
          </w:tcPr>
          <w:p w14:paraId="265183A4"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2033E0E7"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14:paraId="0147CBD9"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4446" w:type="dxa"/>
            <w:vMerge/>
            <w:tcBorders>
              <w:left w:val="single" w:sz="6" w:space="0" w:color="auto"/>
              <w:bottom w:val="single" w:sz="6" w:space="0" w:color="auto"/>
              <w:right w:val="single" w:sz="6" w:space="0" w:color="auto"/>
            </w:tcBorders>
            <w:vAlign w:val="center"/>
          </w:tcPr>
          <w:p w14:paraId="3A63F3B6" w14:textId="77777777" w:rsidR="003025D6" w:rsidRPr="00843F60" w:rsidRDefault="003025D6" w:rsidP="00446E23">
            <w:pPr>
              <w:pStyle w:val="ConsPlusNormal"/>
              <w:widowControl/>
              <w:ind w:firstLine="0"/>
              <w:jc w:val="center"/>
              <w:rPr>
                <w:rFonts w:ascii="Times New Roman" w:hAnsi="Times New Roman" w:cs="Times New Roman"/>
                <w:sz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27896995" w14:textId="77777777" w:rsidR="003025D6" w:rsidRPr="00E76237"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851" w:type="dxa"/>
            <w:tcBorders>
              <w:top w:val="single" w:sz="6" w:space="0" w:color="auto"/>
              <w:left w:val="single" w:sz="6" w:space="0" w:color="auto"/>
              <w:bottom w:val="single" w:sz="6" w:space="0" w:color="auto"/>
              <w:right w:val="single" w:sz="6" w:space="0" w:color="auto"/>
            </w:tcBorders>
            <w:vAlign w:val="center"/>
          </w:tcPr>
          <w:p w14:paraId="5DA43D9D"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808" w:type="dxa"/>
            <w:tcBorders>
              <w:top w:val="single" w:sz="6" w:space="0" w:color="auto"/>
              <w:left w:val="single" w:sz="6" w:space="0" w:color="auto"/>
              <w:bottom w:val="single" w:sz="6" w:space="0" w:color="auto"/>
              <w:right w:val="single" w:sz="6" w:space="0" w:color="auto"/>
            </w:tcBorders>
            <w:vAlign w:val="center"/>
          </w:tcPr>
          <w:p w14:paraId="00DC8AA1"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27BEE6C1" w14:textId="77777777" w:rsidR="003025D6" w:rsidRPr="00843F60" w:rsidRDefault="003025D6" w:rsidP="00446E2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025D6" w14:paraId="6038AE33" w14:textId="77777777" w:rsidTr="00446E23">
        <w:trPr>
          <w:trHeight w:val="227"/>
          <w:tblHeader/>
          <w:jc w:val="center"/>
        </w:trPr>
        <w:tc>
          <w:tcPr>
            <w:tcW w:w="0" w:type="auto"/>
            <w:tcBorders>
              <w:left w:val="single" w:sz="6" w:space="0" w:color="auto"/>
              <w:bottom w:val="single" w:sz="6" w:space="0" w:color="auto"/>
              <w:right w:val="single" w:sz="6" w:space="0" w:color="auto"/>
            </w:tcBorders>
            <w:vAlign w:val="center"/>
          </w:tcPr>
          <w:p w14:paraId="6ACE1A81"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14:paraId="7FDBA45F"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14:paraId="283DC4BA"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4446" w:type="dxa"/>
            <w:tcBorders>
              <w:left w:val="single" w:sz="6" w:space="0" w:color="auto"/>
              <w:bottom w:val="single" w:sz="6" w:space="0" w:color="auto"/>
              <w:right w:val="single" w:sz="6" w:space="0" w:color="auto"/>
            </w:tcBorders>
            <w:vAlign w:val="center"/>
          </w:tcPr>
          <w:p w14:paraId="64B0E2EB"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850" w:type="dxa"/>
            <w:tcBorders>
              <w:top w:val="single" w:sz="6" w:space="0" w:color="auto"/>
              <w:left w:val="single" w:sz="6" w:space="0" w:color="auto"/>
              <w:bottom w:val="single" w:sz="6" w:space="0" w:color="auto"/>
              <w:right w:val="single" w:sz="6" w:space="0" w:color="auto"/>
            </w:tcBorders>
            <w:vAlign w:val="center"/>
          </w:tcPr>
          <w:p w14:paraId="70FE38EB"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851" w:type="dxa"/>
            <w:tcBorders>
              <w:top w:val="single" w:sz="6" w:space="0" w:color="auto"/>
              <w:left w:val="single" w:sz="6" w:space="0" w:color="auto"/>
              <w:bottom w:val="single" w:sz="6" w:space="0" w:color="auto"/>
              <w:right w:val="single" w:sz="6" w:space="0" w:color="auto"/>
            </w:tcBorders>
            <w:vAlign w:val="center"/>
          </w:tcPr>
          <w:p w14:paraId="63DA909F"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808" w:type="dxa"/>
            <w:tcBorders>
              <w:top w:val="single" w:sz="6" w:space="0" w:color="auto"/>
              <w:left w:val="single" w:sz="6" w:space="0" w:color="auto"/>
              <w:bottom w:val="single" w:sz="6" w:space="0" w:color="auto"/>
              <w:right w:val="single" w:sz="6" w:space="0" w:color="auto"/>
            </w:tcBorders>
            <w:vAlign w:val="center"/>
          </w:tcPr>
          <w:p w14:paraId="52EB0A56" w14:textId="77777777" w:rsidR="003025D6" w:rsidRPr="00E6782D"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14:paraId="1DF878A2" w14:textId="77777777" w:rsidR="003025D6" w:rsidRPr="00843F60" w:rsidRDefault="003025D6" w:rsidP="00446E2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025D6" w14:paraId="3FBA42BF"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97FC213" w14:textId="77777777" w:rsidR="003025D6" w:rsidRPr="00B87F59" w:rsidRDefault="003025D6" w:rsidP="00446E23">
            <w:pPr>
              <w:jc w:val="center"/>
              <w:rPr>
                <w:sz w:val="20"/>
                <w:szCs w:val="20"/>
              </w:rPr>
            </w:pPr>
            <w:r>
              <w:rPr>
                <w:sz w:val="20"/>
                <w:szCs w:val="20"/>
              </w:rPr>
              <w:t>1</w:t>
            </w:r>
          </w:p>
        </w:tc>
        <w:tc>
          <w:tcPr>
            <w:tcW w:w="14783" w:type="dxa"/>
            <w:gridSpan w:val="7"/>
            <w:tcBorders>
              <w:top w:val="single" w:sz="6" w:space="0" w:color="auto"/>
              <w:left w:val="single" w:sz="6" w:space="0" w:color="auto"/>
              <w:bottom w:val="single" w:sz="6" w:space="0" w:color="auto"/>
              <w:right w:val="single" w:sz="6" w:space="0" w:color="auto"/>
            </w:tcBorders>
            <w:vAlign w:val="center"/>
          </w:tcPr>
          <w:p w14:paraId="35455428" w14:textId="77777777" w:rsidR="003025D6" w:rsidRPr="00B87F59" w:rsidRDefault="003025D6" w:rsidP="00446E23">
            <w:pPr>
              <w:rPr>
                <w:sz w:val="20"/>
                <w:szCs w:val="20"/>
              </w:rPr>
            </w:pPr>
            <w:r w:rsidRPr="00B87F59">
              <w:rPr>
                <w:sz w:val="20"/>
                <w:szCs w:val="20"/>
              </w:rPr>
              <w:t>Цель: Создание условий для устойчивого развития культуры округа</w:t>
            </w:r>
          </w:p>
        </w:tc>
      </w:tr>
      <w:tr w:rsidR="003025D6" w14:paraId="5B551C1C"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79F6669" w14:textId="77777777" w:rsidR="003025D6" w:rsidRPr="00B87F59" w:rsidRDefault="003025D6" w:rsidP="00446E23">
            <w:pPr>
              <w:jc w:val="center"/>
              <w:rPr>
                <w:sz w:val="20"/>
                <w:szCs w:val="20"/>
              </w:rPr>
            </w:pPr>
            <w:r>
              <w:rPr>
                <w:sz w:val="20"/>
                <w:szCs w:val="20"/>
              </w:rPr>
              <w:t>1.1</w:t>
            </w:r>
          </w:p>
        </w:tc>
        <w:tc>
          <w:tcPr>
            <w:tcW w:w="14783" w:type="dxa"/>
            <w:gridSpan w:val="7"/>
            <w:tcBorders>
              <w:top w:val="single" w:sz="6" w:space="0" w:color="auto"/>
              <w:left w:val="single" w:sz="6" w:space="0" w:color="auto"/>
              <w:bottom w:val="single" w:sz="6" w:space="0" w:color="auto"/>
              <w:right w:val="single" w:sz="6" w:space="0" w:color="auto"/>
            </w:tcBorders>
            <w:vAlign w:val="center"/>
          </w:tcPr>
          <w:p w14:paraId="6928BFDB" w14:textId="77777777" w:rsidR="003025D6" w:rsidRPr="00B87F59" w:rsidRDefault="003025D6" w:rsidP="00446E23">
            <w:pPr>
              <w:rPr>
                <w:sz w:val="20"/>
                <w:szCs w:val="20"/>
              </w:rPr>
            </w:pPr>
            <w:r w:rsidRPr="00B87F59">
              <w:rPr>
                <w:sz w:val="20"/>
                <w:szCs w:val="20"/>
              </w:rPr>
              <w:t>Задача: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3025D6" w14:paraId="0A36F75B"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B24390F" w14:textId="77777777" w:rsidR="003025D6" w:rsidRPr="00B87F59" w:rsidRDefault="003025D6" w:rsidP="00446E23">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67ADDAF3" w14:textId="77777777" w:rsidR="003025D6" w:rsidRPr="00B87F59" w:rsidRDefault="003025D6" w:rsidP="00446E23">
            <w:pPr>
              <w:rPr>
                <w:sz w:val="20"/>
                <w:szCs w:val="20"/>
              </w:rPr>
            </w:pPr>
            <w:r w:rsidRPr="00B87F59">
              <w:rPr>
                <w:sz w:val="20"/>
                <w:szCs w:val="20"/>
              </w:rPr>
              <w:t>Количество специалистов, повысивших квалификацию, прошедших переподготовку, обученных на семинарах и других мероприятиях</w:t>
            </w:r>
          </w:p>
        </w:tc>
        <w:tc>
          <w:tcPr>
            <w:tcW w:w="0" w:type="auto"/>
            <w:tcBorders>
              <w:top w:val="single" w:sz="6" w:space="0" w:color="auto"/>
              <w:left w:val="single" w:sz="6" w:space="0" w:color="auto"/>
              <w:bottom w:val="single" w:sz="6" w:space="0" w:color="auto"/>
              <w:right w:val="single" w:sz="6" w:space="0" w:color="auto"/>
            </w:tcBorders>
            <w:vAlign w:val="center"/>
          </w:tcPr>
          <w:p w14:paraId="13B588B4" w14:textId="77777777" w:rsidR="003025D6" w:rsidRPr="00B87F59" w:rsidRDefault="003025D6" w:rsidP="00446E23">
            <w:pPr>
              <w:jc w:val="center"/>
              <w:rPr>
                <w:sz w:val="20"/>
                <w:szCs w:val="20"/>
              </w:rPr>
            </w:pPr>
            <w:r>
              <w:rPr>
                <w:sz w:val="20"/>
                <w:szCs w:val="20"/>
              </w:rPr>
              <w:t>чел.</w:t>
            </w:r>
          </w:p>
        </w:tc>
        <w:tc>
          <w:tcPr>
            <w:tcW w:w="4446" w:type="dxa"/>
            <w:tcBorders>
              <w:top w:val="single" w:sz="6" w:space="0" w:color="auto"/>
              <w:left w:val="single" w:sz="6" w:space="0" w:color="auto"/>
              <w:bottom w:val="single" w:sz="6" w:space="0" w:color="auto"/>
              <w:right w:val="single" w:sz="6" w:space="0" w:color="auto"/>
            </w:tcBorders>
            <w:vAlign w:val="center"/>
          </w:tcPr>
          <w:p w14:paraId="364A0E80" w14:textId="77777777" w:rsidR="003025D6" w:rsidRPr="00B87F59" w:rsidRDefault="003025D6" w:rsidP="00446E23">
            <w:pPr>
              <w:rPr>
                <w:sz w:val="20"/>
                <w:szCs w:val="20"/>
              </w:rPr>
            </w:pPr>
            <w:r>
              <w:rPr>
                <w:sz w:val="20"/>
                <w:szCs w:val="20"/>
              </w:rPr>
              <w:t>Ведомственная отчетность</w:t>
            </w:r>
          </w:p>
        </w:tc>
        <w:tc>
          <w:tcPr>
            <w:tcW w:w="850" w:type="dxa"/>
            <w:tcBorders>
              <w:top w:val="single" w:sz="6" w:space="0" w:color="auto"/>
              <w:left w:val="single" w:sz="6" w:space="0" w:color="auto"/>
              <w:bottom w:val="single" w:sz="6" w:space="0" w:color="auto"/>
              <w:right w:val="single" w:sz="6" w:space="0" w:color="auto"/>
            </w:tcBorders>
            <w:vAlign w:val="center"/>
          </w:tcPr>
          <w:p w14:paraId="521B0550" w14:textId="77777777" w:rsidR="003025D6" w:rsidRPr="00B87F59" w:rsidRDefault="003025D6" w:rsidP="00446E23">
            <w:pPr>
              <w:jc w:val="right"/>
              <w:rPr>
                <w:sz w:val="20"/>
                <w:szCs w:val="20"/>
              </w:rPr>
            </w:pPr>
            <w:r>
              <w:rPr>
                <w:sz w:val="20"/>
                <w:szCs w:val="20"/>
              </w:rPr>
              <w:t>14,00</w:t>
            </w:r>
          </w:p>
        </w:tc>
        <w:tc>
          <w:tcPr>
            <w:tcW w:w="851" w:type="dxa"/>
            <w:tcBorders>
              <w:top w:val="single" w:sz="6" w:space="0" w:color="auto"/>
              <w:left w:val="single" w:sz="6" w:space="0" w:color="auto"/>
              <w:bottom w:val="single" w:sz="6" w:space="0" w:color="auto"/>
              <w:right w:val="single" w:sz="6" w:space="0" w:color="auto"/>
            </w:tcBorders>
            <w:vAlign w:val="center"/>
          </w:tcPr>
          <w:p w14:paraId="71A7AC78" w14:textId="77777777" w:rsidR="003025D6" w:rsidRPr="00B87F59" w:rsidRDefault="003025D6" w:rsidP="00446E23">
            <w:pPr>
              <w:jc w:val="right"/>
              <w:rPr>
                <w:sz w:val="20"/>
                <w:szCs w:val="20"/>
              </w:rPr>
            </w:pPr>
            <w:r w:rsidRPr="00B87F59">
              <w:rPr>
                <w:sz w:val="20"/>
                <w:szCs w:val="20"/>
              </w:rPr>
              <w:t>14,00</w:t>
            </w:r>
          </w:p>
        </w:tc>
        <w:tc>
          <w:tcPr>
            <w:tcW w:w="808" w:type="dxa"/>
            <w:tcBorders>
              <w:top w:val="single" w:sz="6" w:space="0" w:color="auto"/>
              <w:left w:val="single" w:sz="6" w:space="0" w:color="auto"/>
              <w:bottom w:val="single" w:sz="6" w:space="0" w:color="auto"/>
              <w:right w:val="single" w:sz="6" w:space="0" w:color="auto"/>
            </w:tcBorders>
            <w:vAlign w:val="center"/>
          </w:tcPr>
          <w:p w14:paraId="489072B3" w14:textId="77777777" w:rsidR="003025D6" w:rsidRPr="00B87F59" w:rsidRDefault="003025D6" w:rsidP="00446E23">
            <w:pPr>
              <w:jc w:val="right"/>
              <w:rPr>
                <w:sz w:val="20"/>
                <w:szCs w:val="20"/>
              </w:rPr>
            </w:pPr>
            <w:r w:rsidRPr="00B87F59">
              <w:rPr>
                <w:sz w:val="20"/>
                <w:szCs w:val="20"/>
              </w:rPr>
              <w:t>14,00</w:t>
            </w:r>
          </w:p>
        </w:tc>
        <w:tc>
          <w:tcPr>
            <w:tcW w:w="0" w:type="auto"/>
            <w:tcBorders>
              <w:top w:val="single" w:sz="6" w:space="0" w:color="auto"/>
              <w:left w:val="single" w:sz="6" w:space="0" w:color="auto"/>
              <w:bottom w:val="single" w:sz="6" w:space="0" w:color="auto"/>
              <w:right w:val="single" w:sz="6" w:space="0" w:color="auto"/>
            </w:tcBorders>
            <w:vAlign w:val="center"/>
          </w:tcPr>
          <w:p w14:paraId="688D27A6" w14:textId="77777777" w:rsidR="003025D6" w:rsidRPr="00B87F59" w:rsidRDefault="003025D6" w:rsidP="00446E23">
            <w:pPr>
              <w:jc w:val="right"/>
              <w:rPr>
                <w:sz w:val="20"/>
                <w:szCs w:val="20"/>
              </w:rPr>
            </w:pPr>
            <w:r w:rsidRPr="00B87F59">
              <w:rPr>
                <w:sz w:val="20"/>
                <w:szCs w:val="20"/>
              </w:rPr>
              <w:t>14,00</w:t>
            </w:r>
          </w:p>
        </w:tc>
      </w:tr>
      <w:tr w:rsidR="003025D6" w14:paraId="3DF44744"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9BC0EAF" w14:textId="77777777" w:rsidR="003025D6" w:rsidRPr="00B87F59" w:rsidRDefault="003025D6" w:rsidP="00446E23">
            <w:pPr>
              <w:jc w:val="center"/>
              <w:rPr>
                <w:sz w:val="20"/>
                <w:szCs w:val="20"/>
              </w:rPr>
            </w:pPr>
            <w:r>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14:paraId="3E8C4B5B" w14:textId="77777777" w:rsidR="003025D6" w:rsidRPr="00B87F59" w:rsidRDefault="003025D6" w:rsidP="00446E23">
            <w:pPr>
              <w:rPr>
                <w:sz w:val="20"/>
                <w:szCs w:val="20"/>
              </w:rPr>
            </w:pPr>
            <w:r w:rsidRPr="00B87F59">
              <w:rPr>
                <w:sz w:val="20"/>
                <w:szCs w:val="20"/>
              </w:rPr>
              <w:t>Своевременность утверждения и размещения плана финансово-хозяйственной деятельности</w:t>
            </w:r>
          </w:p>
        </w:tc>
        <w:tc>
          <w:tcPr>
            <w:tcW w:w="0" w:type="auto"/>
            <w:tcBorders>
              <w:top w:val="single" w:sz="6" w:space="0" w:color="auto"/>
              <w:left w:val="single" w:sz="6" w:space="0" w:color="auto"/>
              <w:bottom w:val="single" w:sz="6" w:space="0" w:color="auto"/>
              <w:right w:val="single" w:sz="6" w:space="0" w:color="auto"/>
            </w:tcBorders>
            <w:vAlign w:val="center"/>
          </w:tcPr>
          <w:p w14:paraId="2733BE99" w14:textId="77777777" w:rsidR="003025D6" w:rsidRPr="00B87F59" w:rsidRDefault="003025D6" w:rsidP="00446E23">
            <w:pPr>
              <w:jc w:val="center"/>
              <w:rPr>
                <w:sz w:val="20"/>
                <w:szCs w:val="20"/>
              </w:rPr>
            </w:pPr>
            <w:r>
              <w:rPr>
                <w:sz w:val="20"/>
                <w:szCs w:val="20"/>
              </w:rPr>
              <w:t>дней/</w:t>
            </w:r>
            <w:proofErr w:type="spellStart"/>
            <w:r>
              <w:rPr>
                <w:sz w:val="20"/>
                <w:szCs w:val="20"/>
              </w:rPr>
              <w:t>откл</w:t>
            </w:r>
            <w:proofErr w:type="spellEnd"/>
            <w:r w:rsidRPr="00B87F59">
              <w:rPr>
                <w:sz w:val="20"/>
                <w:szCs w:val="20"/>
              </w:rPr>
              <w:t>.</w:t>
            </w:r>
          </w:p>
        </w:tc>
        <w:tc>
          <w:tcPr>
            <w:tcW w:w="4446" w:type="dxa"/>
            <w:tcBorders>
              <w:top w:val="single" w:sz="6" w:space="0" w:color="auto"/>
              <w:left w:val="single" w:sz="6" w:space="0" w:color="auto"/>
              <w:bottom w:val="single" w:sz="6" w:space="0" w:color="auto"/>
              <w:right w:val="single" w:sz="6" w:space="0" w:color="auto"/>
            </w:tcBorders>
            <w:vAlign w:val="center"/>
          </w:tcPr>
          <w:p w14:paraId="0723B393" w14:textId="77777777" w:rsidR="003025D6" w:rsidRPr="00B87F59" w:rsidRDefault="003025D6" w:rsidP="00446E23">
            <w:pPr>
              <w:rPr>
                <w:sz w:val="20"/>
                <w:szCs w:val="20"/>
              </w:rPr>
            </w:pPr>
            <w:r>
              <w:rPr>
                <w:sz w:val="20"/>
                <w:szCs w:val="20"/>
              </w:rPr>
              <w:t>Ведомственная отчетность</w:t>
            </w:r>
          </w:p>
        </w:tc>
        <w:tc>
          <w:tcPr>
            <w:tcW w:w="850" w:type="dxa"/>
            <w:tcBorders>
              <w:top w:val="single" w:sz="6" w:space="0" w:color="auto"/>
              <w:left w:val="single" w:sz="6" w:space="0" w:color="auto"/>
              <w:bottom w:val="single" w:sz="6" w:space="0" w:color="auto"/>
              <w:right w:val="single" w:sz="6" w:space="0" w:color="auto"/>
            </w:tcBorders>
            <w:vAlign w:val="center"/>
          </w:tcPr>
          <w:p w14:paraId="7FACC685" w14:textId="77777777" w:rsidR="003025D6" w:rsidRPr="00B87F59" w:rsidRDefault="003025D6" w:rsidP="00446E23">
            <w:pPr>
              <w:jc w:val="right"/>
              <w:rPr>
                <w:sz w:val="20"/>
                <w:szCs w:val="20"/>
              </w:rPr>
            </w:pPr>
            <w:r>
              <w:rPr>
                <w:sz w:val="20"/>
                <w:szCs w:val="20"/>
              </w:rPr>
              <w:t>0,00</w:t>
            </w:r>
          </w:p>
        </w:tc>
        <w:tc>
          <w:tcPr>
            <w:tcW w:w="851" w:type="dxa"/>
            <w:tcBorders>
              <w:top w:val="single" w:sz="6" w:space="0" w:color="auto"/>
              <w:left w:val="single" w:sz="6" w:space="0" w:color="auto"/>
              <w:bottom w:val="single" w:sz="6" w:space="0" w:color="auto"/>
              <w:right w:val="single" w:sz="6" w:space="0" w:color="auto"/>
            </w:tcBorders>
            <w:vAlign w:val="center"/>
          </w:tcPr>
          <w:p w14:paraId="2248DE65" w14:textId="77777777" w:rsidR="003025D6" w:rsidRPr="00B87F59" w:rsidRDefault="003025D6" w:rsidP="00446E23">
            <w:pPr>
              <w:jc w:val="right"/>
              <w:rPr>
                <w:sz w:val="20"/>
                <w:szCs w:val="20"/>
              </w:rPr>
            </w:pPr>
            <w:r w:rsidRPr="00B87F59">
              <w:rPr>
                <w:sz w:val="20"/>
                <w:szCs w:val="20"/>
              </w:rPr>
              <w:t>0,00</w:t>
            </w:r>
          </w:p>
        </w:tc>
        <w:tc>
          <w:tcPr>
            <w:tcW w:w="808" w:type="dxa"/>
            <w:tcBorders>
              <w:top w:val="single" w:sz="6" w:space="0" w:color="auto"/>
              <w:left w:val="single" w:sz="6" w:space="0" w:color="auto"/>
              <w:bottom w:val="single" w:sz="6" w:space="0" w:color="auto"/>
              <w:right w:val="single" w:sz="6" w:space="0" w:color="auto"/>
            </w:tcBorders>
            <w:vAlign w:val="center"/>
          </w:tcPr>
          <w:p w14:paraId="608888C1" w14:textId="77777777" w:rsidR="003025D6" w:rsidRPr="00B87F59" w:rsidRDefault="003025D6" w:rsidP="00446E23">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14:paraId="70F33990" w14:textId="77777777" w:rsidR="003025D6" w:rsidRPr="00B87F59" w:rsidRDefault="003025D6" w:rsidP="00446E23">
            <w:pPr>
              <w:jc w:val="right"/>
              <w:rPr>
                <w:sz w:val="20"/>
                <w:szCs w:val="20"/>
              </w:rPr>
            </w:pPr>
            <w:r w:rsidRPr="00B87F59">
              <w:rPr>
                <w:sz w:val="20"/>
                <w:szCs w:val="20"/>
              </w:rPr>
              <w:t>0,00</w:t>
            </w:r>
          </w:p>
        </w:tc>
      </w:tr>
      <w:tr w:rsidR="003025D6" w14:paraId="0E56698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F5EE294" w14:textId="77777777" w:rsidR="003025D6" w:rsidRPr="00B87F59" w:rsidRDefault="003025D6" w:rsidP="00446E23">
            <w:pPr>
              <w:jc w:val="center"/>
              <w:rPr>
                <w:sz w:val="20"/>
                <w:szCs w:val="20"/>
              </w:rPr>
            </w:pPr>
            <w:r>
              <w:rPr>
                <w:sz w:val="20"/>
                <w:szCs w:val="20"/>
              </w:rPr>
              <w:t>1.1.3</w:t>
            </w:r>
          </w:p>
        </w:tc>
        <w:tc>
          <w:tcPr>
            <w:tcW w:w="0" w:type="auto"/>
            <w:tcBorders>
              <w:top w:val="single" w:sz="6" w:space="0" w:color="auto"/>
              <w:left w:val="single" w:sz="6" w:space="0" w:color="auto"/>
              <w:bottom w:val="single" w:sz="6" w:space="0" w:color="auto"/>
              <w:right w:val="single" w:sz="6" w:space="0" w:color="auto"/>
            </w:tcBorders>
            <w:vAlign w:val="center"/>
          </w:tcPr>
          <w:p w14:paraId="562730AA" w14:textId="77777777" w:rsidR="003025D6" w:rsidRPr="00B87F59" w:rsidRDefault="003025D6" w:rsidP="00446E23">
            <w:pPr>
              <w:rPr>
                <w:sz w:val="20"/>
                <w:szCs w:val="20"/>
              </w:rPr>
            </w:pPr>
            <w:r w:rsidRPr="00B87F59">
              <w:rPr>
                <w:sz w:val="20"/>
                <w:szCs w:val="20"/>
              </w:rPr>
              <w:t>Своевременность утверждения и размещения муниципального задания на текущий финансовый год и плановый период</w:t>
            </w:r>
          </w:p>
        </w:tc>
        <w:tc>
          <w:tcPr>
            <w:tcW w:w="0" w:type="auto"/>
            <w:tcBorders>
              <w:top w:val="single" w:sz="6" w:space="0" w:color="auto"/>
              <w:left w:val="single" w:sz="6" w:space="0" w:color="auto"/>
              <w:bottom w:val="single" w:sz="6" w:space="0" w:color="auto"/>
              <w:right w:val="single" w:sz="6" w:space="0" w:color="auto"/>
            </w:tcBorders>
            <w:vAlign w:val="center"/>
          </w:tcPr>
          <w:p w14:paraId="3882CEFD" w14:textId="77777777" w:rsidR="003025D6" w:rsidRPr="00B87F59" w:rsidRDefault="003025D6" w:rsidP="00446E23">
            <w:pPr>
              <w:jc w:val="center"/>
              <w:rPr>
                <w:sz w:val="20"/>
                <w:szCs w:val="20"/>
              </w:rPr>
            </w:pPr>
            <w:r>
              <w:rPr>
                <w:sz w:val="20"/>
                <w:szCs w:val="20"/>
              </w:rPr>
              <w:t>дней/</w:t>
            </w:r>
            <w:proofErr w:type="spellStart"/>
            <w:r>
              <w:rPr>
                <w:sz w:val="20"/>
                <w:szCs w:val="20"/>
              </w:rPr>
              <w:t>откл</w:t>
            </w:r>
            <w:proofErr w:type="spellEnd"/>
            <w:r w:rsidRPr="00B87F59">
              <w:rPr>
                <w:sz w:val="20"/>
                <w:szCs w:val="20"/>
              </w:rPr>
              <w:t>.</w:t>
            </w:r>
          </w:p>
        </w:tc>
        <w:tc>
          <w:tcPr>
            <w:tcW w:w="4446" w:type="dxa"/>
            <w:tcBorders>
              <w:top w:val="single" w:sz="6" w:space="0" w:color="auto"/>
              <w:left w:val="single" w:sz="6" w:space="0" w:color="auto"/>
              <w:bottom w:val="single" w:sz="6" w:space="0" w:color="auto"/>
              <w:right w:val="single" w:sz="6" w:space="0" w:color="auto"/>
            </w:tcBorders>
            <w:vAlign w:val="center"/>
          </w:tcPr>
          <w:p w14:paraId="0D4B829A" w14:textId="77777777" w:rsidR="003025D6" w:rsidRPr="00B87F59" w:rsidRDefault="003025D6" w:rsidP="00446E23">
            <w:pPr>
              <w:rPr>
                <w:sz w:val="20"/>
                <w:szCs w:val="20"/>
              </w:rPr>
            </w:pPr>
            <w:r>
              <w:rPr>
                <w:sz w:val="20"/>
                <w:szCs w:val="20"/>
              </w:rPr>
              <w:t>Ведомственная отчетность</w:t>
            </w:r>
          </w:p>
        </w:tc>
        <w:tc>
          <w:tcPr>
            <w:tcW w:w="850" w:type="dxa"/>
            <w:tcBorders>
              <w:top w:val="single" w:sz="6" w:space="0" w:color="auto"/>
              <w:left w:val="single" w:sz="6" w:space="0" w:color="auto"/>
              <w:bottom w:val="single" w:sz="6" w:space="0" w:color="auto"/>
              <w:right w:val="single" w:sz="6" w:space="0" w:color="auto"/>
            </w:tcBorders>
            <w:vAlign w:val="center"/>
          </w:tcPr>
          <w:p w14:paraId="24DDF463" w14:textId="77777777" w:rsidR="003025D6" w:rsidRPr="00B87F59" w:rsidRDefault="003025D6" w:rsidP="00446E23">
            <w:pPr>
              <w:jc w:val="right"/>
              <w:rPr>
                <w:sz w:val="20"/>
                <w:szCs w:val="20"/>
              </w:rPr>
            </w:pPr>
            <w:r>
              <w:rPr>
                <w:sz w:val="20"/>
                <w:szCs w:val="20"/>
              </w:rPr>
              <w:t>0,00</w:t>
            </w:r>
          </w:p>
        </w:tc>
        <w:tc>
          <w:tcPr>
            <w:tcW w:w="851" w:type="dxa"/>
            <w:tcBorders>
              <w:top w:val="single" w:sz="6" w:space="0" w:color="auto"/>
              <w:left w:val="single" w:sz="6" w:space="0" w:color="auto"/>
              <w:bottom w:val="single" w:sz="6" w:space="0" w:color="auto"/>
              <w:right w:val="single" w:sz="6" w:space="0" w:color="auto"/>
            </w:tcBorders>
            <w:vAlign w:val="center"/>
          </w:tcPr>
          <w:p w14:paraId="71F53468" w14:textId="77777777" w:rsidR="003025D6" w:rsidRPr="00B87F59" w:rsidRDefault="003025D6" w:rsidP="00446E23">
            <w:pPr>
              <w:jc w:val="right"/>
              <w:rPr>
                <w:sz w:val="20"/>
                <w:szCs w:val="20"/>
              </w:rPr>
            </w:pPr>
            <w:r w:rsidRPr="00B87F59">
              <w:rPr>
                <w:sz w:val="20"/>
                <w:szCs w:val="20"/>
              </w:rPr>
              <w:t>0,00</w:t>
            </w:r>
          </w:p>
        </w:tc>
        <w:tc>
          <w:tcPr>
            <w:tcW w:w="808" w:type="dxa"/>
            <w:tcBorders>
              <w:top w:val="single" w:sz="6" w:space="0" w:color="auto"/>
              <w:left w:val="single" w:sz="6" w:space="0" w:color="auto"/>
              <w:bottom w:val="single" w:sz="6" w:space="0" w:color="auto"/>
              <w:right w:val="single" w:sz="6" w:space="0" w:color="auto"/>
            </w:tcBorders>
            <w:vAlign w:val="center"/>
          </w:tcPr>
          <w:p w14:paraId="66E86DB1" w14:textId="77777777" w:rsidR="003025D6" w:rsidRPr="00B87F59" w:rsidRDefault="003025D6" w:rsidP="00446E23">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14:paraId="7DC51F80" w14:textId="77777777" w:rsidR="003025D6" w:rsidRPr="00B87F59" w:rsidRDefault="003025D6" w:rsidP="00446E23">
            <w:pPr>
              <w:jc w:val="right"/>
              <w:rPr>
                <w:sz w:val="20"/>
                <w:szCs w:val="20"/>
              </w:rPr>
            </w:pPr>
            <w:r w:rsidRPr="00B87F59">
              <w:rPr>
                <w:sz w:val="20"/>
                <w:szCs w:val="20"/>
              </w:rPr>
              <w:t>0,00</w:t>
            </w:r>
          </w:p>
        </w:tc>
      </w:tr>
      <w:tr w:rsidR="003025D6" w14:paraId="2BB9553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41B8650" w14:textId="77777777" w:rsidR="003025D6" w:rsidRPr="00B87F59" w:rsidRDefault="003025D6" w:rsidP="00446E23">
            <w:pPr>
              <w:jc w:val="center"/>
              <w:rPr>
                <w:sz w:val="20"/>
                <w:szCs w:val="20"/>
              </w:rPr>
            </w:pPr>
            <w:r>
              <w:rPr>
                <w:sz w:val="20"/>
                <w:szCs w:val="20"/>
              </w:rPr>
              <w:t>1.1.4</w:t>
            </w:r>
          </w:p>
        </w:tc>
        <w:tc>
          <w:tcPr>
            <w:tcW w:w="0" w:type="auto"/>
            <w:tcBorders>
              <w:top w:val="single" w:sz="6" w:space="0" w:color="auto"/>
              <w:left w:val="single" w:sz="6" w:space="0" w:color="auto"/>
              <w:bottom w:val="single" w:sz="6" w:space="0" w:color="auto"/>
              <w:right w:val="single" w:sz="6" w:space="0" w:color="auto"/>
            </w:tcBorders>
            <w:vAlign w:val="center"/>
          </w:tcPr>
          <w:p w14:paraId="4EFC60DC" w14:textId="77777777" w:rsidR="003025D6" w:rsidRPr="00B87F59" w:rsidRDefault="003025D6" w:rsidP="00446E23">
            <w:pPr>
              <w:rPr>
                <w:sz w:val="20"/>
                <w:szCs w:val="20"/>
              </w:rPr>
            </w:pPr>
            <w:r w:rsidRPr="00B87F59">
              <w:rPr>
                <w:sz w:val="20"/>
                <w:szCs w:val="20"/>
              </w:rPr>
              <w:t>Доля учреждений культуры, имеющих сайт в сети Интернет, в общем количестве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14:paraId="431CC1CC" w14:textId="77777777" w:rsidR="003025D6" w:rsidRPr="00B87F59" w:rsidRDefault="003025D6" w:rsidP="00446E23">
            <w:pPr>
              <w:jc w:val="center"/>
              <w:rPr>
                <w:sz w:val="20"/>
                <w:szCs w:val="20"/>
              </w:rPr>
            </w:pPr>
            <w:r>
              <w:rPr>
                <w:sz w:val="20"/>
                <w:szCs w:val="20"/>
              </w:rPr>
              <w:t>%</w:t>
            </w:r>
          </w:p>
        </w:tc>
        <w:tc>
          <w:tcPr>
            <w:tcW w:w="4446" w:type="dxa"/>
            <w:tcBorders>
              <w:top w:val="single" w:sz="6" w:space="0" w:color="auto"/>
              <w:left w:val="single" w:sz="6" w:space="0" w:color="auto"/>
              <w:bottom w:val="single" w:sz="6" w:space="0" w:color="auto"/>
              <w:right w:val="single" w:sz="6" w:space="0" w:color="auto"/>
            </w:tcBorders>
            <w:vAlign w:val="center"/>
          </w:tcPr>
          <w:p w14:paraId="41437BD6" w14:textId="77777777" w:rsidR="003025D6" w:rsidRPr="00B87F59" w:rsidRDefault="003025D6" w:rsidP="00446E23">
            <w:pPr>
              <w:rPr>
                <w:sz w:val="20"/>
                <w:szCs w:val="20"/>
              </w:rPr>
            </w:pPr>
            <w:r>
              <w:rPr>
                <w:sz w:val="20"/>
                <w:szCs w:val="20"/>
              </w:rPr>
              <w:t>Ведомственная отчетность</w:t>
            </w:r>
          </w:p>
        </w:tc>
        <w:tc>
          <w:tcPr>
            <w:tcW w:w="850" w:type="dxa"/>
            <w:tcBorders>
              <w:top w:val="single" w:sz="6" w:space="0" w:color="auto"/>
              <w:left w:val="single" w:sz="6" w:space="0" w:color="auto"/>
              <w:bottom w:val="single" w:sz="6" w:space="0" w:color="auto"/>
              <w:right w:val="single" w:sz="6" w:space="0" w:color="auto"/>
            </w:tcBorders>
            <w:vAlign w:val="center"/>
          </w:tcPr>
          <w:p w14:paraId="54F29A95" w14:textId="77777777" w:rsidR="003025D6" w:rsidRPr="00B87F59" w:rsidRDefault="003025D6" w:rsidP="00446E23">
            <w:pPr>
              <w:jc w:val="right"/>
              <w:rPr>
                <w:sz w:val="20"/>
                <w:szCs w:val="20"/>
              </w:rPr>
            </w:pPr>
            <w:r>
              <w:rPr>
                <w:sz w:val="20"/>
                <w:szCs w:val="20"/>
              </w:rPr>
              <w:t>100,00</w:t>
            </w:r>
          </w:p>
        </w:tc>
        <w:tc>
          <w:tcPr>
            <w:tcW w:w="851" w:type="dxa"/>
            <w:tcBorders>
              <w:top w:val="single" w:sz="6" w:space="0" w:color="auto"/>
              <w:left w:val="single" w:sz="6" w:space="0" w:color="auto"/>
              <w:bottom w:val="single" w:sz="6" w:space="0" w:color="auto"/>
              <w:right w:val="single" w:sz="6" w:space="0" w:color="auto"/>
            </w:tcBorders>
            <w:vAlign w:val="center"/>
          </w:tcPr>
          <w:p w14:paraId="7A2117CC" w14:textId="77777777" w:rsidR="003025D6" w:rsidRPr="00B87F59" w:rsidRDefault="003025D6" w:rsidP="00446E23">
            <w:pPr>
              <w:jc w:val="right"/>
              <w:rPr>
                <w:sz w:val="20"/>
                <w:szCs w:val="20"/>
              </w:rPr>
            </w:pPr>
            <w:r w:rsidRPr="00B87F59">
              <w:rPr>
                <w:sz w:val="20"/>
                <w:szCs w:val="20"/>
              </w:rPr>
              <w:t>100,00</w:t>
            </w:r>
          </w:p>
        </w:tc>
        <w:tc>
          <w:tcPr>
            <w:tcW w:w="808" w:type="dxa"/>
            <w:tcBorders>
              <w:top w:val="single" w:sz="6" w:space="0" w:color="auto"/>
              <w:left w:val="single" w:sz="6" w:space="0" w:color="auto"/>
              <w:bottom w:val="single" w:sz="6" w:space="0" w:color="auto"/>
              <w:right w:val="single" w:sz="6" w:space="0" w:color="auto"/>
            </w:tcBorders>
            <w:vAlign w:val="center"/>
          </w:tcPr>
          <w:p w14:paraId="629AECDC" w14:textId="77777777" w:rsidR="003025D6" w:rsidRPr="00B87F59" w:rsidRDefault="003025D6" w:rsidP="00446E2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14:paraId="6C7DA895" w14:textId="77777777" w:rsidR="003025D6" w:rsidRPr="00B87F59" w:rsidRDefault="003025D6" w:rsidP="00446E23">
            <w:pPr>
              <w:jc w:val="right"/>
              <w:rPr>
                <w:sz w:val="20"/>
                <w:szCs w:val="20"/>
              </w:rPr>
            </w:pPr>
            <w:r w:rsidRPr="00B87F59">
              <w:rPr>
                <w:sz w:val="20"/>
                <w:szCs w:val="20"/>
              </w:rPr>
              <w:t>100,00</w:t>
            </w:r>
          </w:p>
        </w:tc>
      </w:tr>
    </w:tbl>
    <w:p w14:paraId="6DAEEA9A" w14:textId="77777777" w:rsidR="001E3570" w:rsidRPr="00706F18" w:rsidRDefault="001E3570" w:rsidP="001E3570">
      <w:pPr>
        <w:widowControl w:val="0"/>
        <w:ind w:left="11057" w:right="99"/>
        <w:jc w:val="center"/>
        <w:rPr>
          <w:sz w:val="22"/>
          <w:szCs w:val="22"/>
        </w:rPr>
      </w:pPr>
    </w:p>
    <w:p w14:paraId="6A6B11CD"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2896C90E" w14:textId="77777777" w:rsidR="001E3570" w:rsidRPr="008C64A7" w:rsidRDefault="001E3570" w:rsidP="001E3570">
      <w:pPr>
        <w:pStyle w:val="2"/>
        <w:ind w:left="11057"/>
      </w:pPr>
      <w:r w:rsidRPr="008C64A7">
        <w:lastRenderedPageBreak/>
        <w:t>Приложение № 2 к подпрограмме</w:t>
      </w:r>
    </w:p>
    <w:p w14:paraId="3BABE0EC" w14:textId="77777777" w:rsidR="001E3570" w:rsidRPr="00DA2CC0" w:rsidRDefault="001E3570" w:rsidP="001E3570">
      <w:pPr>
        <w:widowControl w:val="0"/>
        <w:ind w:left="11057" w:right="99"/>
        <w:jc w:val="center"/>
        <w:rPr>
          <w:sz w:val="28"/>
          <w:szCs w:val="28"/>
        </w:rPr>
      </w:pPr>
    </w:p>
    <w:p w14:paraId="4BE09879" w14:textId="03930C45" w:rsidR="001E3570" w:rsidRDefault="001E3570" w:rsidP="001E3570">
      <w:pPr>
        <w:jc w:val="center"/>
        <w:rPr>
          <w:sz w:val="28"/>
          <w:szCs w:val="28"/>
        </w:rPr>
      </w:pPr>
      <w:r w:rsidRPr="00DA2CC0">
        <w:rPr>
          <w:rFonts w:eastAsia="Calibri"/>
          <w:sz w:val="28"/>
          <w:szCs w:val="28"/>
          <w:lang w:eastAsia="en-US"/>
        </w:rPr>
        <w:t xml:space="preserve">Перечень мероприятий подпрограммы </w:t>
      </w:r>
      <w:r w:rsidRPr="00DA2CC0">
        <w:rPr>
          <w:sz w:val="28"/>
          <w:szCs w:val="28"/>
        </w:rPr>
        <w:t>Обеспечение реализации муниципальной программы и прочие мероприятия</w:t>
      </w:r>
    </w:p>
    <w:p w14:paraId="3B4A6C76" w14:textId="77777777" w:rsidR="00501EDB" w:rsidRPr="00DA2CC0" w:rsidRDefault="00501EDB" w:rsidP="001E3570">
      <w:pPr>
        <w:jc w:val="center"/>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418"/>
        <w:gridCol w:w="2372"/>
        <w:gridCol w:w="1539"/>
        <w:gridCol w:w="616"/>
        <w:gridCol w:w="620"/>
        <w:gridCol w:w="1340"/>
        <w:gridCol w:w="500"/>
        <w:gridCol w:w="1520"/>
        <w:gridCol w:w="1520"/>
        <w:gridCol w:w="1520"/>
        <w:gridCol w:w="1521"/>
        <w:gridCol w:w="1896"/>
      </w:tblGrid>
      <w:tr w:rsidR="00501EDB" w:rsidRPr="00501EDB" w14:paraId="1A9DB1CB" w14:textId="77777777" w:rsidTr="00B119E4">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31E08731" w14:textId="77777777" w:rsidR="00501EDB" w:rsidRPr="00501EDB" w:rsidRDefault="00501EDB" w:rsidP="00501EDB">
            <w:pPr>
              <w:autoSpaceDE w:val="0"/>
              <w:autoSpaceDN w:val="0"/>
              <w:adjustRightInd w:val="0"/>
              <w:jc w:val="center"/>
              <w:rPr>
                <w:sz w:val="20"/>
                <w:szCs w:val="20"/>
              </w:rPr>
            </w:pPr>
            <w:r w:rsidRPr="00501EDB">
              <w:rPr>
                <w:sz w:val="20"/>
                <w:szCs w:val="20"/>
              </w:rPr>
              <w:t>№ п/п</w:t>
            </w:r>
          </w:p>
        </w:tc>
        <w:tc>
          <w:tcPr>
            <w:tcW w:w="0" w:type="auto"/>
            <w:vMerge w:val="restart"/>
            <w:tcBorders>
              <w:top w:val="single" w:sz="6" w:space="0" w:color="auto"/>
              <w:left w:val="single" w:sz="6" w:space="0" w:color="auto"/>
              <w:right w:val="single" w:sz="6" w:space="0" w:color="auto"/>
            </w:tcBorders>
            <w:vAlign w:val="center"/>
          </w:tcPr>
          <w:p w14:paraId="0DAF2484" w14:textId="77777777" w:rsidR="00501EDB" w:rsidRPr="00501EDB" w:rsidRDefault="00501EDB" w:rsidP="00501EDB">
            <w:pPr>
              <w:autoSpaceDE w:val="0"/>
              <w:autoSpaceDN w:val="0"/>
              <w:adjustRightInd w:val="0"/>
              <w:jc w:val="center"/>
              <w:rPr>
                <w:sz w:val="20"/>
                <w:szCs w:val="20"/>
              </w:rPr>
            </w:pPr>
            <w:r w:rsidRPr="00501EDB">
              <w:rPr>
                <w:sz w:val="20"/>
                <w:szCs w:val="20"/>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13189AE5" w14:textId="77777777" w:rsidR="00501EDB" w:rsidRPr="00501EDB" w:rsidRDefault="00501EDB" w:rsidP="00501EDB">
            <w:pPr>
              <w:autoSpaceDE w:val="0"/>
              <w:autoSpaceDN w:val="0"/>
              <w:adjustRightInd w:val="0"/>
              <w:jc w:val="center"/>
              <w:rPr>
                <w:sz w:val="20"/>
                <w:szCs w:val="20"/>
              </w:rPr>
            </w:pPr>
            <w:r w:rsidRPr="00501EDB">
              <w:rPr>
                <w:sz w:val="20"/>
                <w:szCs w:val="20"/>
              </w:rPr>
              <w:t>ГРБС</w:t>
            </w:r>
          </w:p>
          <w:p w14:paraId="31FB0CD9" w14:textId="77777777" w:rsidR="00501EDB" w:rsidRPr="00501EDB" w:rsidRDefault="00501EDB" w:rsidP="00501EDB">
            <w:pPr>
              <w:autoSpaceDE w:val="0"/>
              <w:autoSpaceDN w:val="0"/>
              <w:adjustRightInd w:val="0"/>
              <w:jc w:val="center"/>
              <w:rPr>
                <w:sz w:val="20"/>
                <w:szCs w:val="20"/>
              </w:rPr>
            </w:pPr>
            <w:r w:rsidRPr="00501EDB">
              <w:rPr>
                <w:sz w:val="20"/>
                <w:szCs w:val="20"/>
              </w:rPr>
              <w:t>Наименование</w:t>
            </w:r>
          </w:p>
        </w:tc>
        <w:tc>
          <w:tcPr>
            <w:tcW w:w="0" w:type="auto"/>
            <w:vMerge w:val="restart"/>
            <w:tcBorders>
              <w:top w:val="single" w:sz="6" w:space="0" w:color="auto"/>
              <w:left w:val="single" w:sz="6" w:space="0" w:color="auto"/>
              <w:right w:val="single" w:sz="6" w:space="0" w:color="auto"/>
            </w:tcBorders>
            <w:vAlign w:val="center"/>
          </w:tcPr>
          <w:p w14:paraId="0728A984" w14:textId="77777777" w:rsidR="00501EDB" w:rsidRPr="00501EDB" w:rsidRDefault="00501EDB" w:rsidP="00501EDB">
            <w:pPr>
              <w:autoSpaceDE w:val="0"/>
              <w:autoSpaceDN w:val="0"/>
              <w:adjustRightInd w:val="0"/>
              <w:jc w:val="center"/>
              <w:rPr>
                <w:sz w:val="20"/>
                <w:szCs w:val="20"/>
              </w:rPr>
            </w:pPr>
            <w:r w:rsidRPr="00501EDB">
              <w:rPr>
                <w:sz w:val="20"/>
                <w:szCs w:val="20"/>
              </w:rPr>
              <w:t>ГРБС</w:t>
            </w:r>
          </w:p>
        </w:tc>
        <w:tc>
          <w:tcPr>
            <w:tcW w:w="0" w:type="auto"/>
            <w:vMerge w:val="restart"/>
            <w:tcBorders>
              <w:top w:val="single" w:sz="6" w:space="0" w:color="auto"/>
              <w:left w:val="single" w:sz="6" w:space="0" w:color="auto"/>
              <w:right w:val="single" w:sz="6" w:space="0" w:color="auto"/>
            </w:tcBorders>
            <w:vAlign w:val="center"/>
          </w:tcPr>
          <w:p w14:paraId="3DFBE7C6" w14:textId="77777777" w:rsidR="00501EDB" w:rsidRPr="00501EDB" w:rsidRDefault="00501EDB" w:rsidP="00501EDB">
            <w:pPr>
              <w:jc w:val="center"/>
              <w:rPr>
                <w:sz w:val="20"/>
                <w:szCs w:val="20"/>
              </w:rPr>
            </w:pPr>
            <w:proofErr w:type="spellStart"/>
            <w:r w:rsidRPr="00501EDB">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14:paraId="03F760F6" w14:textId="77777777" w:rsidR="00501EDB" w:rsidRPr="00501EDB" w:rsidRDefault="00501EDB" w:rsidP="00501EDB">
            <w:pPr>
              <w:jc w:val="center"/>
              <w:rPr>
                <w:sz w:val="20"/>
                <w:szCs w:val="20"/>
              </w:rPr>
            </w:pPr>
            <w:r w:rsidRPr="00501EDB">
              <w:rPr>
                <w:sz w:val="20"/>
                <w:szCs w:val="20"/>
              </w:rPr>
              <w:t>ЦСР</w:t>
            </w:r>
          </w:p>
        </w:tc>
        <w:tc>
          <w:tcPr>
            <w:tcW w:w="0" w:type="auto"/>
            <w:vMerge w:val="restart"/>
            <w:tcBorders>
              <w:top w:val="single" w:sz="6" w:space="0" w:color="auto"/>
              <w:left w:val="single" w:sz="6" w:space="0" w:color="auto"/>
              <w:right w:val="single" w:sz="6" w:space="0" w:color="auto"/>
            </w:tcBorders>
            <w:vAlign w:val="center"/>
          </w:tcPr>
          <w:p w14:paraId="444F8287" w14:textId="77777777" w:rsidR="00501EDB" w:rsidRPr="00501EDB" w:rsidRDefault="00501EDB" w:rsidP="00501EDB">
            <w:pPr>
              <w:jc w:val="center"/>
              <w:rPr>
                <w:sz w:val="20"/>
                <w:szCs w:val="20"/>
              </w:rPr>
            </w:pPr>
            <w:r w:rsidRPr="00501EDB">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14:paraId="394F419F" w14:textId="687739EB" w:rsidR="00501EDB" w:rsidRPr="00501EDB" w:rsidRDefault="00501EDB" w:rsidP="00501EDB">
            <w:pPr>
              <w:autoSpaceDE w:val="0"/>
              <w:autoSpaceDN w:val="0"/>
              <w:adjustRightInd w:val="0"/>
              <w:jc w:val="center"/>
              <w:rPr>
                <w:sz w:val="20"/>
                <w:szCs w:val="20"/>
              </w:rPr>
            </w:pPr>
            <w:r>
              <w:rPr>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30953CAA" w14:textId="7ECD3CFC" w:rsidR="00501EDB" w:rsidRPr="00501EDB" w:rsidRDefault="00501EDB" w:rsidP="00501EDB">
            <w:pPr>
              <w:autoSpaceDE w:val="0"/>
              <w:autoSpaceDN w:val="0"/>
              <w:adjustRightInd w:val="0"/>
              <w:jc w:val="center"/>
              <w:rPr>
                <w:sz w:val="20"/>
                <w:szCs w:val="20"/>
              </w:rPr>
            </w:pPr>
            <w:r>
              <w:rPr>
                <w:sz w:val="20"/>
                <w:szCs w:val="20"/>
              </w:rPr>
              <w:t>2026</w:t>
            </w:r>
          </w:p>
        </w:tc>
        <w:tc>
          <w:tcPr>
            <w:tcW w:w="0" w:type="auto"/>
            <w:tcBorders>
              <w:top w:val="single" w:sz="6" w:space="0" w:color="auto"/>
              <w:left w:val="single" w:sz="6" w:space="0" w:color="auto"/>
              <w:bottom w:val="single" w:sz="6" w:space="0" w:color="auto"/>
              <w:right w:val="single" w:sz="6" w:space="0" w:color="auto"/>
            </w:tcBorders>
            <w:vAlign w:val="center"/>
          </w:tcPr>
          <w:p w14:paraId="68451FAB" w14:textId="660727C3" w:rsidR="00501EDB" w:rsidRPr="00501EDB" w:rsidRDefault="00501EDB" w:rsidP="00501EDB">
            <w:pPr>
              <w:autoSpaceDE w:val="0"/>
              <w:autoSpaceDN w:val="0"/>
              <w:adjustRightInd w:val="0"/>
              <w:jc w:val="center"/>
              <w:rPr>
                <w:sz w:val="20"/>
                <w:szCs w:val="20"/>
              </w:rPr>
            </w:pPr>
            <w:r>
              <w:rPr>
                <w:sz w:val="20"/>
                <w:szCs w:val="20"/>
              </w:rPr>
              <w:t>2027</w:t>
            </w:r>
          </w:p>
        </w:tc>
        <w:tc>
          <w:tcPr>
            <w:tcW w:w="0" w:type="auto"/>
            <w:tcBorders>
              <w:top w:val="single" w:sz="6" w:space="0" w:color="auto"/>
              <w:left w:val="single" w:sz="6" w:space="0" w:color="auto"/>
              <w:bottom w:val="single" w:sz="6" w:space="0" w:color="auto"/>
              <w:right w:val="single" w:sz="6" w:space="0" w:color="auto"/>
            </w:tcBorders>
            <w:vAlign w:val="center"/>
          </w:tcPr>
          <w:p w14:paraId="3EDCE220" w14:textId="77777777" w:rsidR="00501EDB" w:rsidRPr="00501EDB" w:rsidRDefault="00501EDB" w:rsidP="00501EDB">
            <w:pPr>
              <w:autoSpaceDE w:val="0"/>
              <w:autoSpaceDN w:val="0"/>
              <w:adjustRightInd w:val="0"/>
              <w:jc w:val="center"/>
              <w:rPr>
                <w:sz w:val="20"/>
                <w:szCs w:val="20"/>
              </w:rPr>
            </w:pPr>
            <w:r w:rsidRPr="00501EDB">
              <w:rPr>
                <w:sz w:val="20"/>
                <w:szCs w:val="20"/>
              </w:rPr>
              <w:t>Итого на период</w:t>
            </w:r>
          </w:p>
        </w:tc>
        <w:tc>
          <w:tcPr>
            <w:tcW w:w="0" w:type="auto"/>
            <w:vMerge w:val="restart"/>
            <w:tcBorders>
              <w:top w:val="single" w:sz="6" w:space="0" w:color="auto"/>
              <w:left w:val="single" w:sz="6" w:space="0" w:color="auto"/>
              <w:right w:val="single" w:sz="6" w:space="0" w:color="auto"/>
            </w:tcBorders>
          </w:tcPr>
          <w:p w14:paraId="3ADBBAE5" w14:textId="77777777" w:rsidR="00501EDB" w:rsidRPr="00501EDB" w:rsidRDefault="00501EDB" w:rsidP="00501EDB">
            <w:pPr>
              <w:jc w:val="center"/>
              <w:rPr>
                <w:sz w:val="20"/>
                <w:szCs w:val="20"/>
              </w:rPr>
            </w:pPr>
            <w:r w:rsidRPr="00501EDB">
              <w:rPr>
                <w:sz w:val="20"/>
                <w:szCs w:val="20"/>
              </w:rPr>
              <w:t>Ожидаемый результат от реализации подпрограммного мероприятия (в натуральном выражении)</w:t>
            </w:r>
          </w:p>
        </w:tc>
      </w:tr>
      <w:tr w:rsidR="00501EDB" w:rsidRPr="00501EDB" w14:paraId="6D9D5281" w14:textId="77777777" w:rsidTr="00B119E4">
        <w:trPr>
          <w:trHeight w:val="454"/>
          <w:tblHeader/>
          <w:jc w:val="center"/>
        </w:trPr>
        <w:tc>
          <w:tcPr>
            <w:tcW w:w="0" w:type="auto"/>
            <w:vMerge/>
            <w:tcBorders>
              <w:left w:val="single" w:sz="6" w:space="0" w:color="auto"/>
              <w:bottom w:val="single" w:sz="6" w:space="0" w:color="auto"/>
              <w:right w:val="single" w:sz="6" w:space="0" w:color="auto"/>
            </w:tcBorders>
            <w:vAlign w:val="center"/>
          </w:tcPr>
          <w:p w14:paraId="2EBA80FA"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43F2D48E"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55D12E57"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54EBA8E1"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6FBAA171"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65D066DB" w14:textId="77777777" w:rsidR="00501EDB" w:rsidRPr="00501EDB" w:rsidRDefault="00501EDB" w:rsidP="00501EDB">
            <w:pPr>
              <w:autoSpaceDE w:val="0"/>
              <w:autoSpaceDN w:val="0"/>
              <w:adjustRightInd w:val="0"/>
              <w:jc w:val="center"/>
              <w:rPr>
                <w:sz w:val="20"/>
                <w:szCs w:val="20"/>
              </w:rPr>
            </w:pPr>
          </w:p>
        </w:tc>
        <w:tc>
          <w:tcPr>
            <w:tcW w:w="0" w:type="auto"/>
            <w:vMerge/>
            <w:tcBorders>
              <w:left w:val="single" w:sz="6" w:space="0" w:color="auto"/>
              <w:bottom w:val="single" w:sz="6" w:space="0" w:color="auto"/>
              <w:right w:val="single" w:sz="6" w:space="0" w:color="auto"/>
            </w:tcBorders>
            <w:vAlign w:val="center"/>
          </w:tcPr>
          <w:p w14:paraId="0706D4AD" w14:textId="77777777" w:rsidR="00501EDB" w:rsidRPr="00501EDB" w:rsidRDefault="00501EDB" w:rsidP="00501EDB">
            <w:pPr>
              <w:autoSpaceDE w:val="0"/>
              <w:autoSpaceDN w:val="0"/>
              <w:adjustRightInd w:val="0"/>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C19A0A7" w14:textId="77777777" w:rsidR="00501EDB" w:rsidRPr="00501EDB" w:rsidRDefault="00501EDB" w:rsidP="00501EDB">
            <w:pPr>
              <w:autoSpaceDE w:val="0"/>
              <w:autoSpaceDN w:val="0"/>
              <w:adjustRightInd w:val="0"/>
              <w:jc w:val="center"/>
              <w:rPr>
                <w:sz w:val="20"/>
                <w:szCs w:val="20"/>
                <w:lang w:val="en-US"/>
              </w:rPr>
            </w:pPr>
            <w:r w:rsidRPr="00501EDB">
              <w:rPr>
                <w:sz w:val="20"/>
                <w:szCs w:val="20"/>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6E34FC29" w14:textId="77777777" w:rsidR="00501EDB" w:rsidRPr="00501EDB" w:rsidRDefault="00501EDB" w:rsidP="00501EDB">
            <w:pPr>
              <w:autoSpaceDE w:val="0"/>
              <w:autoSpaceDN w:val="0"/>
              <w:adjustRightInd w:val="0"/>
              <w:jc w:val="center"/>
              <w:rPr>
                <w:sz w:val="20"/>
                <w:szCs w:val="20"/>
                <w:lang w:val="en-US"/>
              </w:rPr>
            </w:pPr>
            <w:r w:rsidRPr="00501EDB">
              <w:rPr>
                <w:sz w:val="20"/>
                <w:szCs w:val="20"/>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01BA9467" w14:textId="77777777" w:rsidR="00501EDB" w:rsidRPr="00501EDB" w:rsidRDefault="00501EDB" w:rsidP="00501EDB">
            <w:pPr>
              <w:autoSpaceDE w:val="0"/>
              <w:autoSpaceDN w:val="0"/>
              <w:adjustRightInd w:val="0"/>
              <w:jc w:val="center"/>
              <w:rPr>
                <w:sz w:val="20"/>
                <w:szCs w:val="20"/>
                <w:lang w:val="en-US"/>
              </w:rPr>
            </w:pPr>
            <w:r w:rsidRPr="00501EDB">
              <w:rPr>
                <w:sz w:val="20"/>
                <w:szCs w:val="20"/>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6DDBEF49" w14:textId="77777777" w:rsidR="00501EDB" w:rsidRPr="00501EDB" w:rsidRDefault="00501EDB" w:rsidP="00501EDB">
            <w:pPr>
              <w:autoSpaceDE w:val="0"/>
              <w:autoSpaceDN w:val="0"/>
              <w:adjustRightInd w:val="0"/>
              <w:jc w:val="center"/>
              <w:rPr>
                <w:sz w:val="20"/>
                <w:szCs w:val="20"/>
              </w:rPr>
            </w:pPr>
            <w:r w:rsidRPr="00501EDB">
              <w:rPr>
                <w:sz w:val="20"/>
                <w:szCs w:val="20"/>
              </w:rPr>
              <w:t>План</w:t>
            </w:r>
          </w:p>
        </w:tc>
        <w:tc>
          <w:tcPr>
            <w:tcW w:w="0" w:type="auto"/>
            <w:vMerge/>
            <w:tcBorders>
              <w:left w:val="single" w:sz="6" w:space="0" w:color="auto"/>
              <w:bottom w:val="single" w:sz="6" w:space="0" w:color="auto"/>
              <w:right w:val="single" w:sz="6" w:space="0" w:color="auto"/>
            </w:tcBorders>
          </w:tcPr>
          <w:p w14:paraId="2977A262" w14:textId="77777777" w:rsidR="00501EDB" w:rsidRPr="00501EDB" w:rsidRDefault="00501EDB" w:rsidP="00501EDB">
            <w:pPr>
              <w:jc w:val="center"/>
              <w:rPr>
                <w:b/>
                <w:sz w:val="20"/>
                <w:szCs w:val="20"/>
              </w:rPr>
            </w:pPr>
          </w:p>
        </w:tc>
      </w:tr>
      <w:tr w:rsidR="00501EDB" w:rsidRPr="00501EDB" w14:paraId="367E5C81" w14:textId="77777777" w:rsidTr="00B119E4">
        <w:trPr>
          <w:trHeight w:val="454"/>
          <w:tblHeader/>
          <w:jc w:val="center"/>
        </w:trPr>
        <w:tc>
          <w:tcPr>
            <w:tcW w:w="0" w:type="auto"/>
            <w:tcBorders>
              <w:left w:val="single" w:sz="6" w:space="0" w:color="auto"/>
              <w:bottom w:val="single" w:sz="6" w:space="0" w:color="auto"/>
              <w:right w:val="single" w:sz="6" w:space="0" w:color="auto"/>
            </w:tcBorders>
            <w:vAlign w:val="center"/>
          </w:tcPr>
          <w:p w14:paraId="477314F3" w14:textId="77777777" w:rsidR="00501EDB" w:rsidRPr="00501EDB" w:rsidRDefault="00501EDB" w:rsidP="00501EDB">
            <w:pPr>
              <w:autoSpaceDE w:val="0"/>
              <w:autoSpaceDN w:val="0"/>
              <w:adjustRightInd w:val="0"/>
              <w:jc w:val="center"/>
              <w:rPr>
                <w:sz w:val="20"/>
                <w:szCs w:val="20"/>
              </w:rPr>
            </w:pPr>
            <w:r w:rsidRPr="00501EDB">
              <w:rPr>
                <w:sz w:val="20"/>
                <w:szCs w:val="20"/>
              </w:rPr>
              <w:t>1</w:t>
            </w:r>
          </w:p>
        </w:tc>
        <w:tc>
          <w:tcPr>
            <w:tcW w:w="0" w:type="auto"/>
            <w:tcBorders>
              <w:left w:val="single" w:sz="6" w:space="0" w:color="auto"/>
              <w:bottom w:val="single" w:sz="6" w:space="0" w:color="auto"/>
              <w:right w:val="single" w:sz="6" w:space="0" w:color="auto"/>
            </w:tcBorders>
            <w:vAlign w:val="center"/>
          </w:tcPr>
          <w:p w14:paraId="24F7924F" w14:textId="77777777" w:rsidR="00501EDB" w:rsidRPr="00501EDB" w:rsidRDefault="00501EDB" w:rsidP="00501EDB">
            <w:pPr>
              <w:autoSpaceDE w:val="0"/>
              <w:autoSpaceDN w:val="0"/>
              <w:adjustRightInd w:val="0"/>
              <w:jc w:val="center"/>
              <w:rPr>
                <w:sz w:val="20"/>
                <w:szCs w:val="20"/>
              </w:rPr>
            </w:pPr>
            <w:r w:rsidRPr="00501EDB">
              <w:rPr>
                <w:sz w:val="20"/>
                <w:szCs w:val="20"/>
              </w:rPr>
              <w:t>2</w:t>
            </w:r>
          </w:p>
        </w:tc>
        <w:tc>
          <w:tcPr>
            <w:tcW w:w="0" w:type="auto"/>
            <w:tcBorders>
              <w:left w:val="single" w:sz="6" w:space="0" w:color="auto"/>
              <w:bottom w:val="single" w:sz="6" w:space="0" w:color="auto"/>
              <w:right w:val="single" w:sz="6" w:space="0" w:color="auto"/>
            </w:tcBorders>
            <w:vAlign w:val="center"/>
          </w:tcPr>
          <w:p w14:paraId="48B4A6FB" w14:textId="77777777" w:rsidR="00501EDB" w:rsidRPr="00501EDB" w:rsidRDefault="00501EDB" w:rsidP="00501EDB">
            <w:pPr>
              <w:autoSpaceDE w:val="0"/>
              <w:autoSpaceDN w:val="0"/>
              <w:adjustRightInd w:val="0"/>
              <w:jc w:val="center"/>
              <w:rPr>
                <w:sz w:val="20"/>
                <w:szCs w:val="20"/>
              </w:rPr>
            </w:pPr>
            <w:r w:rsidRPr="00501EDB">
              <w:rPr>
                <w:sz w:val="20"/>
                <w:szCs w:val="20"/>
              </w:rPr>
              <w:t>3</w:t>
            </w:r>
          </w:p>
        </w:tc>
        <w:tc>
          <w:tcPr>
            <w:tcW w:w="0" w:type="auto"/>
            <w:tcBorders>
              <w:left w:val="single" w:sz="6" w:space="0" w:color="auto"/>
              <w:bottom w:val="single" w:sz="6" w:space="0" w:color="auto"/>
              <w:right w:val="single" w:sz="6" w:space="0" w:color="auto"/>
            </w:tcBorders>
            <w:vAlign w:val="center"/>
          </w:tcPr>
          <w:p w14:paraId="5576D38F" w14:textId="77777777" w:rsidR="00501EDB" w:rsidRPr="00501EDB" w:rsidRDefault="00501EDB" w:rsidP="00501EDB">
            <w:pPr>
              <w:autoSpaceDE w:val="0"/>
              <w:autoSpaceDN w:val="0"/>
              <w:adjustRightInd w:val="0"/>
              <w:jc w:val="center"/>
              <w:rPr>
                <w:sz w:val="20"/>
                <w:szCs w:val="20"/>
              </w:rPr>
            </w:pPr>
            <w:r w:rsidRPr="00501EDB">
              <w:rPr>
                <w:sz w:val="20"/>
                <w:szCs w:val="20"/>
              </w:rPr>
              <w:t>4</w:t>
            </w:r>
          </w:p>
        </w:tc>
        <w:tc>
          <w:tcPr>
            <w:tcW w:w="0" w:type="auto"/>
            <w:tcBorders>
              <w:left w:val="single" w:sz="6" w:space="0" w:color="auto"/>
              <w:bottom w:val="single" w:sz="6" w:space="0" w:color="auto"/>
              <w:right w:val="single" w:sz="6" w:space="0" w:color="auto"/>
            </w:tcBorders>
            <w:vAlign w:val="center"/>
          </w:tcPr>
          <w:p w14:paraId="4A9EEFC3" w14:textId="77777777" w:rsidR="00501EDB" w:rsidRPr="00501EDB" w:rsidRDefault="00501EDB" w:rsidP="00501EDB">
            <w:pPr>
              <w:autoSpaceDE w:val="0"/>
              <w:autoSpaceDN w:val="0"/>
              <w:adjustRightInd w:val="0"/>
              <w:jc w:val="center"/>
              <w:rPr>
                <w:sz w:val="20"/>
                <w:szCs w:val="20"/>
              </w:rPr>
            </w:pPr>
            <w:r w:rsidRPr="00501EDB">
              <w:rPr>
                <w:sz w:val="20"/>
                <w:szCs w:val="20"/>
              </w:rPr>
              <w:t>5</w:t>
            </w:r>
          </w:p>
        </w:tc>
        <w:tc>
          <w:tcPr>
            <w:tcW w:w="0" w:type="auto"/>
            <w:tcBorders>
              <w:left w:val="single" w:sz="6" w:space="0" w:color="auto"/>
              <w:bottom w:val="single" w:sz="6" w:space="0" w:color="auto"/>
              <w:right w:val="single" w:sz="6" w:space="0" w:color="auto"/>
            </w:tcBorders>
            <w:vAlign w:val="center"/>
          </w:tcPr>
          <w:p w14:paraId="4E60EB5F" w14:textId="77777777" w:rsidR="00501EDB" w:rsidRPr="00501EDB" w:rsidRDefault="00501EDB" w:rsidP="00501EDB">
            <w:pPr>
              <w:autoSpaceDE w:val="0"/>
              <w:autoSpaceDN w:val="0"/>
              <w:adjustRightInd w:val="0"/>
              <w:jc w:val="center"/>
              <w:rPr>
                <w:sz w:val="20"/>
                <w:szCs w:val="20"/>
              </w:rPr>
            </w:pPr>
            <w:r w:rsidRPr="00501EDB">
              <w:rPr>
                <w:sz w:val="20"/>
                <w:szCs w:val="20"/>
              </w:rPr>
              <w:t>6</w:t>
            </w:r>
          </w:p>
        </w:tc>
        <w:tc>
          <w:tcPr>
            <w:tcW w:w="0" w:type="auto"/>
            <w:tcBorders>
              <w:left w:val="single" w:sz="6" w:space="0" w:color="auto"/>
              <w:bottom w:val="single" w:sz="6" w:space="0" w:color="auto"/>
              <w:right w:val="single" w:sz="6" w:space="0" w:color="auto"/>
            </w:tcBorders>
            <w:vAlign w:val="center"/>
          </w:tcPr>
          <w:p w14:paraId="77328C0D" w14:textId="77777777" w:rsidR="00501EDB" w:rsidRPr="00501EDB" w:rsidRDefault="00501EDB" w:rsidP="00501EDB">
            <w:pPr>
              <w:autoSpaceDE w:val="0"/>
              <w:autoSpaceDN w:val="0"/>
              <w:adjustRightInd w:val="0"/>
              <w:jc w:val="center"/>
              <w:rPr>
                <w:sz w:val="20"/>
                <w:szCs w:val="20"/>
              </w:rPr>
            </w:pPr>
            <w:r w:rsidRPr="00501EDB">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6933C82E" w14:textId="77777777" w:rsidR="00501EDB" w:rsidRPr="00501EDB" w:rsidRDefault="00501EDB" w:rsidP="00501EDB">
            <w:pPr>
              <w:autoSpaceDE w:val="0"/>
              <w:autoSpaceDN w:val="0"/>
              <w:adjustRightInd w:val="0"/>
              <w:jc w:val="center"/>
              <w:rPr>
                <w:sz w:val="20"/>
                <w:szCs w:val="20"/>
              </w:rPr>
            </w:pPr>
            <w:r w:rsidRPr="00501EDB">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14:paraId="0293777D" w14:textId="77777777" w:rsidR="00501EDB" w:rsidRPr="00501EDB" w:rsidRDefault="00501EDB" w:rsidP="00501EDB">
            <w:pPr>
              <w:autoSpaceDE w:val="0"/>
              <w:autoSpaceDN w:val="0"/>
              <w:adjustRightInd w:val="0"/>
              <w:jc w:val="center"/>
              <w:rPr>
                <w:sz w:val="20"/>
                <w:szCs w:val="20"/>
              </w:rPr>
            </w:pPr>
            <w:r w:rsidRPr="00501EDB">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14:paraId="6E5BA3AA" w14:textId="77777777" w:rsidR="00501EDB" w:rsidRPr="00501EDB" w:rsidRDefault="00501EDB" w:rsidP="00501EDB">
            <w:pPr>
              <w:autoSpaceDE w:val="0"/>
              <w:autoSpaceDN w:val="0"/>
              <w:adjustRightInd w:val="0"/>
              <w:jc w:val="center"/>
              <w:rPr>
                <w:sz w:val="20"/>
                <w:szCs w:val="20"/>
              </w:rPr>
            </w:pPr>
            <w:r w:rsidRPr="00501EDB">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4CA2A5DF" w14:textId="77777777" w:rsidR="00501EDB" w:rsidRPr="00501EDB" w:rsidRDefault="00501EDB" w:rsidP="00501EDB">
            <w:pPr>
              <w:autoSpaceDE w:val="0"/>
              <w:autoSpaceDN w:val="0"/>
              <w:adjustRightInd w:val="0"/>
              <w:jc w:val="center"/>
              <w:rPr>
                <w:sz w:val="20"/>
                <w:szCs w:val="20"/>
              </w:rPr>
            </w:pPr>
            <w:r w:rsidRPr="00501EDB">
              <w:rPr>
                <w:sz w:val="20"/>
                <w:szCs w:val="20"/>
              </w:rPr>
              <w:t>11</w:t>
            </w:r>
          </w:p>
        </w:tc>
        <w:tc>
          <w:tcPr>
            <w:tcW w:w="0" w:type="auto"/>
            <w:tcBorders>
              <w:left w:val="single" w:sz="6" w:space="0" w:color="auto"/>
              <w:bottom w:val="single" w:sz="6" w:space="0" w:color="auto"/>
              <w:right w:val="single" w:sz="6" w:space="0" w:color="auto"/>
            </w:tcBorders>
            <w:vAlign w:val="center"/>
          </w:tcPr>
          <w:p w14:paraId="16C2492F" w14:textId="77777777" w:rsidR="00501EDB" w:rsidRPr="00501EDB" w:rsidRDefault="00501EDB" w:rsidP="00501EDB">
            <w:pPr>
              <w:jc w:val="center"/>
              <w:rPr>
                <w:sz w:val="20"/>
                <w:szCs w:val="20"/>
              </w:rPr>
            </w:pPr>
            <w:r w:rsidRPr="00501EDB">
              <w:rPr>
                <w:sz w:val="20"/>
                <w:szCs w:val="20"/>
              </w:rPr>
              <w:t>12</w:t>
            </w:r>
          </w:p>
        </w:tc>
      </w:tr>
      <w:tr w:rsidR="00501EDB" w:rsidRPr="00501EDB" w14:paraId="09BC4307"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8AF7ED5" w14:textId="77777777" w:rsidR="00501EDB" w:rsidRPr="00501EDB" w:rsidRDefault="00501EDB" w:rsidP="00501EDB">
            <w:pPr>
              <w:jc w:val="center"/>
            </w:pPr>
            <w:r w:rsidRPr="00501EDB">
              <w:t>1</w:t>
            </w:r>
          </w:p>
        </w:tc>
        <w:tc>
          <w:tcPr>
            <w:tcW w:w="0" w:type="auto"/>
            <w:tcBorders>
              <w:top w:val="single" w:sz="6" w:space="0" w:color="auto"/>
              <w:left w:val="single" w:sz="6" w:space="0" w:color="auto"/>
              <w:bottom w:val="single" w:sz="6" w:space="0" w:color="auto"/>
              <w:right w:val="single" w:sz="6" w:space="0" w:color="auto"/>
            </w:tcBorders>
            <w:vAlign w:val="center"/>
          </w:tcPr>
          <w:p w14:paraId="6FA16D2B" w14:textId="77777777" w:rsidR="00501EDB" w:rsidRPr="00501EDB" w:rsidRDefault="00501EDB" w:rsidP="00501EDB">
            <w:r w:rsidRPr="00501EDB">
              <w:t>Обеспечение 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1EE608E1"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79EF55C2"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6DB9F241"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118F8E58"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4B547AA5"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02F1DA05" w14:textId="77777777" w:rsidR="00501EDB" w:rsidRPr="00501EDB" w:rsidRDefault="00501EDB" w:rsidP="00501EDB">
            <w:pPr>
              <w:jc w:val="right"/>
            </w:pPr>
            <w:r w:rsidRPr="00501EDB">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1345AFA3"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736FAE12"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1E75DFAD" w14:textId="77777777" w:rsidR="00501EDB" w:rsidRPr="00501EDB" w:rsidRDefault="00501EDB" w:rsidP="00501EDB">
            <w:pPr>
              <w:jc w:val="right"/>
            </w:pPr>
            <w:r w:rsidRPr="00501EDB">
              <w:t>32 597 987,00</w:t>
            </w:r>
          </w:p>
        </w:tc>
        <w:tc>
          <w:tcPr>
            <w:tcW w:w="0" w:type="auto"/>
            <w:tcBorders>
              <w:top w:val="single" w:sz="6" w:space="0" w:color="auto"/>
              <w:left w:val="single" w:sz="6" w:space="0" w:color="auto"/>
              <w:bottom w:val="single" w:sz="6" w:space="0" w:color="auto"/>
              <w:right w:val="single" w:sz="6" w:space="0" w:color="auto"/>
            </w:tcBorders>
            <w:vAlign w:val="center"/>
          </w:tcPr>
          <w:p w14:paraId="2B12C27F" w14:textId="77777777" w:rsidR="00501EDB" w:rsidRPr="00501EDB" w:rsidRDefault="00501EDB" w:rsidP="00501EDB"/>
        </w:tc>
      </w:tr>
      <w:tr w:rsidR="00501EDB" w:rsidRPr="00501EDB" w14:paraId="0EB68D1F"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664228F" w14:textId="77777777" w:rsidR="00501EDB" w:rsidRPr="00501EDB" w:rsidRDefault="00501EDB" w:rsidP="00501EDB">
            <w:pPr>
              <w:jc w:val="center"/>
            </w:pPr>
            <w:r w:rsidRPr="00501EDB">
              <w:t>2</w:t>
            </w:r>
          </w:p>
        </w:tc>
        <w:tc>
          <w:tcPr>
            <w:tcW w:w="0" w:type="auto"/>
            <w:tcBorders>
              <w:top w:val="single" w:sz="6" w:space="0" w:color="auto"/>
              <w:left w:val="single" w:sz="6" w:space="0" w:color="auto"/>
              <w:bottom w:val="single" w:sz="6" w:space="0" w:color="auto"/>
              <w:right w:val="single" w:sz="6" w:space="0" w:color="auto"/>
            </w:tcBorders>
            <w:vAlign w:val="center"/>
          </w:tcPr>
          <w:p w14:paraId="1A8E9893"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6B8003F6"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2924D5ED"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052FABC2"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10DCEFF8"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06EEC34E"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10C74262" w14:textId="77777777" w:rsidR="00501EDB" w:rsidRPr="00501EDB" w:rsidRDefault="00501EDB" w:rsidP="00501EDB">
            <w:pPr>
              <w:jc w:val="right"/>
            </w:pPr>
            <w:r w:rsidRPr="00501EDB">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474A622C"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0BA51126"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568F8624" w14:textId="77777777" w:rsidR="00501EDB" w:rsidRPr="00501EDB" w:rsidRDefault="00501EDB" w:rsidP="00501EDB">
            <w:pPr>
              <w:jc w:val="right"/>
            </w:pPr>
            <w:r w:rsidRPr="00501EDB">
              <w:t>32 597 987,00</w:t>
            </w:r>
          </w:p>
        </w:tc>
        <w:tc>
          <w:tcPr>
            <w:tcW w:w="0" w:type="auto"/>
            <w:tcBorders>
              <w:top w:val="single" w:sz="6" w:space="0" w:color="auto"/>
              <w:left w:val="single" w:sz="6" w:space="0" w:color="auto"/>
              <w:bottom w:val="single" w:sz="6" w:space="0" w:color="auto"/>
              <w:right w:val="single" w:sz="6" w:space="0" w:color="auto"/>
            </w:tcBorders>
            <w:vAlign w:val="center"/>
          </w:tcPr>
          <w:p w14:paraId="5B19FAC7" w14:textId="77777777" w:rsidR="00501EDB" w:rsidRPr="00501EDB" w:rsidRDefault="00501EDB" w:rsidP="00501EDB"/>
        </w:tc>
      </w:tr>
      <w:tr w:rsidR="00501EDB" w:rsidRPr="00501EDB" w14:paraId="5AAD7FF6"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C509629" w14:textId="77777777" w:rsidR="00501EDB" w:rsidRPr="00501EDB" w:rsidRDefault="00501EDB" w:rsidP="00501EDB">
            <w:pPr>
              <w:jc w:val="center"/>
            </w:pPr>
            <w:r w:rsidRPr="00501EDB">
              <w:t>3</w:t>
            </w:r>
          </w:p>
        </w:tc>
        <w:tc>
          <w:tcPr>
            <w:tcW w:w="0" w:type="auto"/>
            <w:tcBorders>
              <w:top w:val="single" w:sz="6" w:space="0" w:color="auto"/>
              <w:left w:val="single" w:sz="6" w:space="0" w:color="auto"/>
              <w:bottom w:val="single" w:sz="6" w:space="0" w:color="auto"/>
              <w:right w:val="single" w:sz="6" w:space="0" w:color="auto"/>
            </w:tcBorders>
            <w:vAlign w:val="center"/>
          </w:tcPr>
          <w:p w14:paraId="0A9D69B5" w14:textId="77777777" w:rsidR="00501EDB" w:rsidRPr="00501EDB" w:rsidRDefault="00501EDB" w:rsidP="00501EDB">
            <w:r w:rsidRPr="00501EDB">
              <w:t>Цель 1: Создание условий для устойчивого развития культуры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53ECEAD1"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42F93841"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6DEFF7C4"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2A011875"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07141CE5"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29A52F3F" w14:textId="77777777" w:rsidR="00501EDB" w:rsidRPr="00501EDB" w:rsidRDefault="00501EDB" w:rsidP="00501EDB">
            <w:pPr>
              <w:jc w:val="right"/>
            </w:pPr>
            <w:r w:rsidRPr="00501EDB">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41124440"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74D12636"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16B3D317" w14:textId="77777777" w:rsidR="00501EDB" w:rsidRPr="00501EDB" w:rsidRDefault="00501EDB" w:rsidP="00501EDB">
            <w:pPr>
              <w:jc w:val="right"/>
            </w:pPr>
            <w:r w:rsidRPr="00501EDB">
              <w:t>32 597 987,00</w:t>
            </w:r>
          </w:p>
        </w:tc>
        <w:tc>
          <w:tcPr>
            <w:tcW w:w="0" w:type="auto"/>
            <w:tcBorders>
              <w:top w:val="single" w:sz="6" w:space="0" w:color="auto"/>
              <w:left w:val="single" w:sz="6" w:space="0" w:color="auto"/>
              <w:bottom w:val="single" w:sz="6" w:space="0" w:color="auto"/>
              <w:right w:val="single" w:sz="6" w:space="0" w:color="auto"/>
            </w:tcBorders>
            <w:vAlign w:val="center"/>
          </w:tcPr>
          <w:p w14:paraId="0BB5DB5F" w14:textId="77777777" w:rsidR="00501EDB" w:rsidRPr="00501EDB" w:rsidRDefault="00501EDB" w:rsidP="00501EDB"/>
        </w:tc>
      </w:tr>
      <w:tr w:rsidR="00501EDB" w:rsidRPr="00501EDB" w14:paraId="465ACB63"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D12DFE6" w14:textId="77777777" w:rsidR="00501EDB" w:rsidRPr="00501EDB" w:rsidRDefault="00501EDB" w:rsidP="00501EDB">
            <w:pPr>
              <w:jc w:val="center"/>
            </w:pPr>
            <w:r w:rsidRPr="00501EDB">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14:paraId="68246B18" w14:textId="77777777" w:rsidR="00501EDB" w:rsidRPr="00501EDB" w:rsidRDefault="00501EDB" w:rsidP="00501EDB">
            <w:r w:rsidRPr="00501EDB">
              <w:t>Задача 1: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c>
          <w:tcPr>
            <w:tcW w:w="0" w:type="auto"/>
            <w:tcBorders>
              <w:top w:val="single" w:sz="6" w:space="0" w:color="auto"/>
              <w:left w:val="single" w:sz="6" w:space="0" w:color="auto"/>
              <w:bottom w:val="single" w:sz="6" w:space="0" w:color="auto"/>
              <w:right w:val="single" w:sz="6" w:space="0" w:color="auto"/>
            </w:tcBorders>
            <w:vAlign w:val="center"/>
          </w:tcPr>
          <w:p w14:paraId="582D712D"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625BB60B"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7363B702"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5370C0F6"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27A77350"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5DFF84A6" w14:textId="77777777" w:rsidR="00501EDB" w:rsidRPr="00501EDB" w:rsidRDefault="00501EDB" w:rsidP="00501EDB">
            <w:pPr>
              <w:jc w:val="right"/>
            </w:pPr>
            <w:r w:rsidRPr="00501EDB">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2E90C42D"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02C2AD18"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017734C9" w14:textId="77777777" w:rsidR="00501EDB" w:rsidRPr="00501EDB" w:rsidRDefault="00501EDB" w:rsidP="00501EDB">
            <w:pPr>
              <w:jc w:val="right"/>
            </w:pPr>
            <w:r w:rsidRPr="00501EDB">
              <w:t>32 597 987,00</w:t>
            </w:r>
          </w:p>
        </w:tc>
        <w:tc>
          <w:tcPr>
            <w:tcW w:w="0" w:type="auto"/>
            <w:tcBorders>
              <w:top w:val="single" w:sz="6" w:space="0" w:color="auto"/>
              <w:left w:val="single" w:sz="6" w:space="0" w:color="auto"/>
              <w:bottom w:val="single" w:sz="6" w:space="0" w:color="auto"/>
              <w:right w:val="single" w:sz="6" w:space="0" w:color="auto"/>
            </w:tcBorders>
            <w:vAlign w:val="center"/>
          </w:tcPr>
          <w:p w14:paraId="5530A5F0" w14:textId="77777777" w:rsidR="00501EDB" w:rsidRPr="00501EDB" w:rsidRDefault="00501EDB" w:rsidP="00501EDB"/>
        </w:tc>
      </w:tr>
      <w:tr w:rsidR="00501EDB" w:rsidRPr="00501EDB" w14:paraId="4CAFAF18"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4396E95" w14:textId="77777777" w:rsidR="00501EDB" w:rsidRPr="00501EDB" w:rsidRDefault="00501EDB" w:rsidP="00501EDB">
            <w:pPr>
              <w:jc w:val="center"/>
            </w:pPr>
            <w:r w:rsidRPr="00501EDB">
              <w:t>5</w:t>
            </w:r>
          </w:p>
        </w:tc>
        <w:tc>
          <w:tcPr>
            <w:tcW w:w="0" w:type="auto"/>
            <w:tcBorders>
              <w:top w:val="single" w:sz="6" w:space="0" w:color="auto"/>
              <w:left w:val="single" w:sz="6" w:space="0" w:color="auto"/>
              <w:bottom w:val="single" w:sz="6" w:space="0" w:color="auto"/>
              <w:right w:val="single" w:sz="6" w:space="0" w:color="auto"/>
            </w:tcBorders>
            <w:vAlign w:val="center"/>
          </w:tcPr>
          <w:p w14:paraId="4A5406E5" w14:textId="77777777" w:rsidR="00501EDB" w:rsidRPr="00501EDB" w:rsidRDefault="00501EDB" w:rsidP="00501EDB">
            <w:r w:rsidRPr="00501EDB">
              <w:t>Мероприятие 1: 1.1. Руководство и управление в сфере установленных функций и полномочий, осуществляемых казенными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14:paraId="149964F2"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5BC26504"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4BAA20C5"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58B808FF"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273DF9E7" w14:textId="77777777" w:rsidR="00501EDB" w:rsidRPr="00501EDB" w:rsidRDefault="00501EDB" w:rsidP="00501EDB">
            <w:pPr>
              <w:jc w:val="center"/>
            </w:pPr>
            <w:r w:rsidRPr="00501EDB">
              <w:t>X</w:t>
            </w:r>
          </w:p>
        </w:tc>
        <w:tc>
          <w:tcPr>
            <w:tcW w:w="0" w:type="auto"/>
            <w:tcBorders>
              <w:top w:val="single" w:sz="6" w:space="0" w:color="auto"/>
              <w:left w:val="single" w:sz="6" w:space="0" w:color="auto"/>
              <w:bottom w:val="single" w:sz="6" w:space="0" w:color="auto"/>
              <w:right w:val="single" w:sz="6" w:space="0" w:color="auto"/>
            </w:tcBorders>
            <w:vAlign w:val="center"/>
          </w:tcPr>
          <w:p w14:paraId="0FA8CF8A" w14:textId="77777777" w:rsidR="00501EDB" w:rsidRPr="00501EDB" w:rsidRDefault="00501EDB" w:rsidP="00501EDB">
            <w:pPr>
              <w:jc w:val="right"/>
            </w:pPr>
            <w:r w:rsidRPr="00501EDB">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5A2E9296"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47BA59D6" w14:textId="77777777" w:rsidR="00501EDB" w:rsidRPr="00501EDB" w:rsidRDefault="00501EDB" w:rsidP="00501EDB">
            <w:pPr>
              <w:jc w:val="right"/>
            </w:pPr>
            <w:r w:rsidRPr="00501EDB">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53153C4F" w14:textId="77777777" w:rsidR="00501EDB" w:rsidRPr="00501EDB" w:rsidRDefault="00501EDB" w:rsidP="00501EDB">
            <w:pPr>
              <w:jc w:val="right"/>
            </w:pPr>
            <w:r w:rsidRPr="00501EDB">
              <w:t>32 597 987,00</w:t>
            </w:r>
          </w:p>
        </w:tc>
        <w:tc>
          <w:tcPr>
            <w:tcW w:w="0" w:type="auto"/>
            <w:tcBorders>
              <w:top w:val="single" w:sz="6" w:space="0" w:color="auto"/>
              <w:left w:val="single" w:sz="6" w:space="0" w:color="auto"/>
              <w:bottom w:val="single" w:sz="6" w:space="0" w:color="auto"/>
              <w:right w:val="single" w:sz="6" w:space="0" w:color="auto"/>
            </w:tcBorders>
            <w:vAlign w:val="center"/>
          </w:tcPr>
          <w:p w14:paraId="70B78D2B" w14:textId="77777777" w:rsidR="00501EDB" w:rsidRPr="00501EDB" w:rsidRDefault="00501EDB" w:rsidP="00501EDB">
            <w:r w:rsidRPr="00501EDB">
              <w:t>Достижение не менее 3 места в рейтинге качества финансового менеджмента, ежегодно</w:t>
            </w:r>
          </w:p>
        </w:tc>
      </w:tr>
      <w:tr w:rsidR="00501EDB" w:rsidRPr="00501EDB" w14:paraId="50A1943C"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ADD0AF5" w14:textId="77777777" w:rsidR="00501EDB" w:rsidRPr="00501EDB" w:rsidRDefault="00501EDB" w:rsidP="00501EDB">
            <w:pPr>
              <w:jc w:val="center"/>
            </w:pPr>
            <w:r w:rsidRPr="00501EDB">
              <w:t>6</w:t>
            </w:r>
          </w:p>
        </w:tc>
        <w:tc>
          <w:tcPr>
            <w:tcW w:w="0" w:type="auto"/>
            <w:tcBorders>
              <w:top w:val="single" w:sz="6" w:space="0" w:color="auto"/>
              <w:left w:val="single" w:sz="6" w:space="0" w:color="auto"/>
              <w:bottom w:val="single" w:sz="6" w:space="0" w:color="auto"/>
              <w:right w:val="single" w:sz="6" w:space="0" w:color="auto"/>
            </w:tcBorders>
            <w:vAlign w:val="center"/>
          </w:tcPr>
          <w:p w14:paraId="5CFA074F"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7EF74547"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6F299DFD"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2A9EF403" w14:textId="77777777" w:rsidR="00501EDB" w:rsidRPr="00501EDB" w:rsidRDefault="00501EDB" w:rsidP="00501EDB">
            <w:pPr>
              <w:jc w:val="center"/>
            </w:pPr>
            <w:r w:rsidRPr="00501EDB">
              <w:t>0804</w:t>
            </w:r>
          </w:p>
        </w:tc>
        <w:tc>
          <w:tcPr>
            <w:tcW w:w="0" w:type="auto"/>
            <w:tcBorders>
              <w:top w:val="single" w:sz="6" w:space="0" w:color="auto"/>
              <w:left w:val="single" w:sz="6" w:space="0" w:color="auto"/>
              <w:bottom w:val="single" w:sz="6" w:space="0" w:color="auto"/>
              <w:right w:val="single" w:sz="6" w:space="0" w:color="auto"/>
            </w:tcBorders>
            <w:vAlign w:val="center"/>
          </w:tcPr>
          <w:p w14:paraId="2F03EFBB" w14:textId="77777777" w:rsidR="00501EDB" w:rsidRPr="00501EDB" w:rsidRDefault="00501EDB" w:rsidP="00501EDB">
            <w:pPr>
              <w:jc w:val="center"/>
            </w:pPr>
            <w:r w:rsidRPr="00501EDB">
              <w:t>0140081980</w:t>
            </w:r>
          </w:p>
        </w:tc>
        <w:tc>
          <w:tcPr>
            <w:tcW w:w="0" w:type="auto"/>
            <w:tcBorders>
              <w:top w:val="single" w:sz="6" w:space="0" w:color="auto"/>
              <w:left w:val="single" w:sz="6" w:space="0" w:color="auto"/>
              <w:bottom w:val="single" w:sz="6" w:space="0" w:color="auto"/>
              <w:right w:val="single" w:sz="6" w:space="0" w:color="auto"/>
            </w:tcBorders>
            <w:vAlign w:val="center"/>
          </w:tcPr>
          <w:p w14:paraId="4510AE34" w14:textId="77777777" w:rsidR="00501EDB" w:rsidRPr="00501EDB" w:rsidRDefault="00501EDB" w:rsidP="00501EDB">
            <w:pPr>
              <w:jc w:val="center"/>
            </w:pPr>
            <w:r w:rsidRPr="00501EDB">
              <w:t>111</w:t>
            </w:r>
          </w:p>
        </w:tc>
        <w:tc>
          <w:tcPr>
            <w:tcW w:w="0" w:type="auto"/>
            <w:tcBorders>
              <w:top w:val="single" w:sz="6" w:space="0" w:color="auto"/>
              <w:left w:val="single" w:sz="6" w:space="0" w:color="auto"/>
              <w:bottom w:val="single" w:sz="6" w:space="0" w:color="auto"/>
              <w:right w:val="single" w:sz="6" w:space="0" w:color="auto"/>
            </w:tcBorders>
            <w:vAlign w:val="center"/>
          </w:tcPr>
          <w:p w14:paraId="2BF7CF7E" w14:textId="77777777" w:rsidR="00501EDB" w:rsidRPr="00501EDB" w:rsidRDefault="00501EDB" w:rsidP="00501EDB">
            <w:pPr>
              <w:jc w:val="right"/>
            </w:pPr>
            <w:r w:rsidRPr="00501EDB">
              <w:t>6 595 582,00</w:t>
            </w:r>
          </w:p>
        </w:tc>
        <w:tc>
          <w:tcPr>
            <w:tcW w:w="0" w:type="auto"/>
            <w:tcBorders>
              <w:top w:val="single" w:sz="6" w:space="0" w:color="auto"/>
              <w:left w:val="single" w:sz="6" w:space="0" w:color="auto"/>
              <w:bottom w:val="single" w:sz="6" w:space="0" w:color="auto"/>
              <w:right w:val="single" w:sz="6" w:space="0" w:color="auto"/>
            </w:tcBorders>
            <w:vAlign w:val="center"/>
          </w:tcPr>
          <w:p w14:paraId="5CDFDD01" w14:textId="77777777" w:rsidR="00501EDB" w:rsidRPr="00501EDB" w:rsidRDefault="00501EDB" w:rsidP="00501EDB">
            <w:pPr>
              <w:jc w:val="right"/>
            </w:pPr>
            <w:r w:rsidRPr="00501EDB">
              <w:t>6 595 582,00</w:t>
            </w:r>
          </w:p>
        </w:tc>
        <w:tc>
          <w:tcPr>
            <w:tcW w:w="0" w:type="auto"/>
            <w:tcBorders>
              <w:top w:val="single" w:sz="6" w:space="0" w:color="auto"/>
              <w:left w:val="single" w:sz="6" w:space="0" w:color="auto"/>
              <w:bottom w:val="single" w:sz="6" w:space="0" w:color="auto"/>
              <w:right w:val="single" w:sz="6" w:space="0" w:color="auto"/>
            </w:tcBorders>
            <w:vAlign w:val="center"/>
          </w:tcPr>
          <w:p w14:paraId="132E4D1A" w14:textId="77777777" w:rsidR="00501EDB" w:rsidRPr="00501EDB" w:rsidRDefault="00501EDB" w:rsidP="00501EDB">
            <w:pPr>
              <w:jc w:val="right"/>
            </w:pPr>
            <w:r w:rsidRPr="00501EDB">
              <w:t>6 595 582,00</w:t>
            </w:r>
          </w:p>
        </w:tc>
        <w:tc>
          <w:tcPr>
            <w:tcW w:w="0" w:type="auto"/>
            <w:tcBorders>
              <w:top w:val="single" w:sz="6" w:space="0" w:color="auto"/>
              <w:left w:val="single" w:sz="6" w:space="0" w:color="auto"/>
              <w:bottom w:val="single" w:sz="6" w:space="0" w:color="auto"/>
              <w:right w:val="single" w:sz="6" w:space="0" w:color="auto"/>
            </w:tcBorders>
            <w:vAlign w:val="center"/>
          </w:tcPr>
          <w:p w14:paraId="72509AD6" w14:textId="77777777" w:rsidR="00501EDB" w:rsidRPr="00501EDB" w:rsidRDefault="00501EDB" w:rsidP="00501EDB">
            <w:pPr>
              <w:jc w:val="right"/>
            </w:pPr>
            <w:r w:rsidRPr="00501EDB">
              <w:t>19 786 746,00</w:t>
            </w:r>
          </w:p>
        </w:tc>
        <w:tc>
          <w:tcPr>
            <w:tcW w:w="0" w:type="auto"/>
            <w:tcBorders>
              <w:top w:val="single" w:sz="6" w:space="0" w:color="auto"/>
              <w:left w:val="single" w:sz="6" w:space="0" w:color="auto"/>
              <w:bottom w:val="single" w:sz="6" w:space="0" w:color="auto"/>
              <w:right w:val="single" w:sz="6" w:space="0" w:color="auto"/>
            </w:tcBorders>
            <w:vAlign w:val="center"/>
          </w:tcPr>
          <w:p w14:paraId="1950ED05" w14:textId="77777777" w:rsidR="00501EDB" w:rsidRPr="00501EDB" w:rsidRDefault="00501EDB" w:rsidP="00501EDB"/>
        </w:tc>
      </w:tr>
      <w:tr w:rsidR="00501EDB" w:rsidRPr="00501EDB" w14:paraId="1D4C1E6E"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1C09D35" w14:textId="77777777" w:rsidR="00501EDB" w:rsidRPr="00501EDB" w:rsidRDefault="00501EDB" w:rsidP="00501EDB">
            <w:pPr>
              <w:jc w:val="center"/>
            </w:pPr>
            <w:r w:rsidRPr="00501EDB">
              <w:t>7</w:t>
            </w:r>
          </w:p>
        </w:tc>
        <w:tc>
          <w:tcPr>
            <w:tcW w:w="0" w:type="auto"/>
            <w:tcBorders>
              <w:top w:val="single" w:sz="6" w:space="0" w:color="auto"/>
              <w:left w:val="single" w:sz="6" w:space="0" w:color="auto"/>
              <w:bottom w:val="single" w:sz="6" w:space="0" w:color="auto"/>
              <w:right w:val="single" w:sz="6" w:space="0" w:color="auto"/>
            </w:tcBorders>
            <w:vAlign w:val="center"/>
          </w:tcPr>
          <w:p w14:paraId="355BEB2C"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2259C68F"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6923320A"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06439E86" w14:textId="77777777" w:rsidR="00501EDB" w:rsidRPr="00501EDB" w:rsidRDefault="00501EDB" w:rsidP="00501EDB">
            <w:pPr>
              <w:jc w:val="center"/>
            </w:pPr>
            <w:r w:rsidRPr="00501EDB">
              <w:t>0804</w:t>
            </w:r>
          </w:p>
        </w:tc>
        <w:tc>
          <w:tcPr>
            <w:tcW w:w="0" w:type="auto"/>
            <w:tcBorders>
              <w:top w:val="single" w:sz="6" w:space="0" w:color="auto"/>
              <w:left w:val="single" w:sz="6" w:space="0" w:color="auto"/>
              <w:bottom w:val="single" w:sz="6" w:space="0" w:color="auto"/>
              <w:right w:val="single" w:sz="6" w:space="0" w:color="auto"/>
            </w:tcBorders>
            <w:vAlign w:val="center"/>
          </w:tcPr>
          <w:p w14:paraId="6B253BF1" w14:textId="77777777" w:rsidR="00501EDB" w:rsidRPr="00501EDB" w:rsidRDefault="00501EDB" w:rsidP="00501EDB">
            <w:pPr>
              <w:jc w:val="center"/>
            </w:pPr>
            <w:r w:rsidRPr="00501EDB">
              <w:t>0140081980</w:t>
            </w:r>
          </w:p>
        </w:tc>
        <w:tc>
          <w:tcPr>
            <w:tcW w:w="0" w:type="auto"/>
            <w:tcBorders>
              <w:top w:val="single" w:sz="6" w:space="0" w:color="auto"/>
              <w:left w:val="single" w:sz="6" w:space="0" w:color="auto"/>
              <w:bottom w:val="single" w:sz="6" w:space="0" w:color="auto"/>
              <w:right w:val="single" w:sz="6" w:space="0" w:color="auto"/>
            </w:tcBorders>
            <w:vAlign w:val="center"/>
          </w:tcPr>
          <w:p w14:paraId="0E796E69" w14:textId="77777777" w:rsidR="00501EDB" w:rsidRPr="00501EDB" w:rsidRDefault="00501EDB" w:rsidP="00501EDB">
            <w:pPr>
              <w:jc w:val="center"/>
            </w:pPr>
            <w:r w:rsidRPr="00501EDB">
              <w:t>112</w:t>
            </w:r>
          </w:p>
        </w:tc>
        <w:tc>
          <w:tcPr>
            <w:tcW w:w="0" w:type="auto"/>
            <w:tcBorders>
              <w:top w:val="single" w:sz="6" w:space="0" w:color="auto"/>
              <w:left w:val="single" w:sz="6" w:space="0" w:color="auto"/>
              <w:bottom w:val="single" w:sz="6" w:space="0" w:color="auto"/>
              <w:right w:val="single" w:sz="6" w:space="0" w:color="auto"/>
            </w:tcBorders>
            <w:vAlign w:val="center"/>
          </w:tcPr>
          <w:p w14:paraId="638D6E4F" w14:textId="77777777" w:rsidR="00501EDB" w:rsidRPr="00501EDB" w:rsidRDefault="00501EDB" w:rsidP="00501EDB">
            <w:pPr>
              <w:jc w:val="right"/>
            </w:pPr>
            <w:r w:rsidRPr="00501EDB">
              <w:t>10 000,00</w:t>
            </w:r>
          </w:p>
        </w:tc>
        <w:tc>
          <w:tcPr>
            <w:tcW w:w="0" w:type="auto"/>
            <w:tcBorders>
              <w:top w:val="single" w:sz="6" w:space="0" w:color="auto"/>
              <w:left w:val="single" w:sz="6" w:space="0" w:color="auto"/>
              <w:bottom w:val="single" w:sz="6" w:space="0" w:color="auto"/>
              <w:right w:val="single" w:sz="6" w:space="0" w:color="auto"/>
            </w:tcBorders>
            <w:vAlign w:val="center"/>
          </w:tcPr>
          <w:p w14:paraId="43CDC76F" w14:textId="77777777" w:rsidR="00501EDB" w:rsidRPr="00501EDB" w:rsidRDefault="00501EDB" w:rsidP="00501EDB">
            <w:pPr>
              <w:jc w:val="right"/>
            </w:pPr>
            <w:r w:rsidRPr="00501EDB">
              <w:t>10 000,00</w:t>
            </w:r>
          </w:p>
        </w:tc>
        <w:tc>
          <w:tcPr>
            <w:tcW w:w="0" w:type="auto"/>
            <w:tcBorders>
              <w:top w:val="single" w:sz="6" w:space="0" w:color="auto"/>
              <w:left w:val="single" w:sz="6" w:space="0" w:color="auto"/>
              <w:bottom w:val="single" w:sz="6" w:space="0" w:color="auto"/>
              <w:right w:val="single" w:sz="6" w:space="0" w:color="auto"/>
            </w:tcBorders>
            <w:vAlign w:val="center"/>
          </w:tcPr>
          <w:p w14:paraId="4868B508" w14:textId="77777777" w:rsidR="00501EDB" w:rsidRPr="00501EDB" w:rsidRDefault="00501EDB" w:rsidP="00501EDB">
            <w:pPr>
              <w:jc w:val="right"/>
            </w:pPr>
            <w:r w:rsidRPr="00501EDB">
              <w:t>10 000,00</w:t>
            </w:r>
          </w:p>
        </w:tc>
        <w:tc>
          <w:tcPr>
            <w:tcW w:w="0" w:type="auto"/>
            <w:tcBorders>
              <w:top w:val="single" w:sz="6" w:space="0" w:color="auto"/>
              <w:left w:val="single" w:sz="6" w:space="0" w:color="auto"/>
              <w:bottom w:val="single" w:sz="6" w:space="0" w:color="auto"/>
              <w:right w:val="single" w:sz="6" w:space="0" w:color="auto"/>
            </w:tcBorders>
            <w:vAlign w:val="center"/>
          </w:tcPr>
          <w:p w14:paraId="73F5C739" w14:textId="77777777" w:rsidR="00501EDB" w:rsidRPr="00501EDB" w:rsidRDefault="00501EDB" w:rsidP="00501EDB">
            <w:pPr>
              <w:jc w:val="right"/>
            </w:pPr>
            <w:r w:rsidRPr="00501EDB">
              <w:t>30 000,00</w:t>
            </w:r>
          </w:p>
        </w:tc>
        <w:tc>
          <w:tcPr>
            <w:tcW w:w="0" w:type="auto"/>
            <w:tcBorders>
              <w:top w:val="single" w:sz="6" w:space="0" w:color="auto"/>
              <w:left w:val="single" w:sz="6" w:space="0" w:color="auto"/>
              <w:bottom w:val="single" w:sz="6" w:space="0" w:color="auto"/>
              <w:right w:val="single" w:sz="6" w:space="0" w:color="auto"/>
            </w:tcBorders>
            <w:vAlign w:val="center"/>
          </w:tcPr>
          <w:p w14:paraId="36E8D550" w14:textId="77777777" w:rsidR="00501EDB" w:rsidRPr="00501EDB" w:rsidRDefault="00501EDB" w:rsidP="00501EDB"/>
        </w:tc>
      </w:tr>
      <w:tr w:rsidR="00501EDB" w:rsidRPr="00501EDB" w14:paraId="42452CFE"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C381690" w14:textId="77777777" w:rsidR="00501EDB" w:rsidRPr="00501EDB" w:rsidRDefault="00501EDB" w:rsidP="00501EDB">
            <w:pPr>
              <w:jc w:val="center"/>
            </w:pPr>
            <w:r w:rsidRPr="00501EDB">
              <w:lastRenderedPageBreak/>
              <w:t>8</w:t>
            </w:r>
          </w:p>
        </w:tc>
        <w:tc>
          <w:tcPr>
            <w:tcW w:w="0" w:type="auto"/>
            <w:tcBorders>
              <w:top w:val="single" w:sz="6" w:space="0" w:color="auto"/>
              <w:left w:val="single" w:sz="6" w:space="0" w:color="auto"/>
              <w:bottom w:val="single" w:sz="6" w:space="0" w:color="auto"/>
              <w:right w:val="single" w:sz="6" w:space="0" w:color="auto"/>
            </w:tcBorders>
            <w:vAlign w:val="center"/>
          </w:tcPr>
          <w:p w14:paraId="5EC6596B"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7A61462B"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00CDD9D5"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742A7DBE" w14:textId="77777777" w:rsidR="00501EDB" w:rsidRPr="00501EDB" w:rsidRDefault="00501EDB" w:rsidP="00501EDB">
            <w:pPr>
              <w:jc w:val="center"/>
            </w:pPr>
            <w:r w:rsidRPr="00501EDB">
              <w:t>0804</w:t>
            </w:r>
          </w:p>
        </w:tc>
        <w:tc>
          <w:tcPr>
            <w:tcW w:w="0" w:type="auto"/>
            <w:tcBorders>
              <w:top w:val="single" w:sz="6" w:space="0" w:color="auto"/>
              <w:left w:val="single" w:sz="6" w:space="0" w:color="auto"/>
              <w:bottom w:val="single" w:sz="6" w:space="0" w:color="auto"/>
              <w:right w:val="single" w:sz="6" w:space="0" w:color="auto"/>
            </w:tcBorders>
            <w:vAlign w:val="center"/>
          </w:tcPr>
          <w:p w14:paraId="1D26D92A" w14:textId="77777777" w:rsidR="00501EDB" w:rsidRPr="00501EDB" w:rsidRDefault="00501EDB" w:rsidP="00501EDB">
            <w:pPr>
              <w:jc w:val="center"/>
            </w:pPr>
            <w:r w:rsidRPr="00501EDB">
              <w:t>0140081980</w:t>
            </w:r>
          </w:p>
        </w:tc>
        <w:tc>
          <w:tcPr>
            <w:tcW w:w="0" w:type="auto"/>
            <w:tcBorders>
              <w:top w:val="single" w:sz="6" w:space="0" w:color="auto"/>
              <w:left w:val="single" w:sz="6" w:space="0" w:color="auto"/>
              <w:bottom w:val="single" w:sz="6" w:space="0" w:color="auto"/>
              <w:right w:val="single" w:sz="6" w:space="0" w:color="auto"/>
            </w:tcBorders>
            <w:vAlign w:val="center"/>
          </w:tcPr>
          <w:p w14:paraId="7665D7ED" w14:textId="77777777" w:rsidR="00501EDB" w:rsidRPr="00501EDB" w:rsidRDefault="00501EDB" w:rsidP="00501EDB">
            <w:pPr>
              <w:jc w:val="center"/>
            </w:pPr>
            <w:r w:rsidRPr="00501EDB">
              <w:t>119</w:t>
            </w:r>
          </w:p>
        </w:tc>
        <w:tc>
          <w:tcPr>
            <w:tcW w:w="0" w:type="auto"/>
            <w:tcBorders>
              <w:top w:val="single" w:sz="6" w:space="0" w:color="auto"/>
              <w:left w:val="single" w:sz="6" w:space="0" w:color="auto"/>
              <w:bottom w:val="single" w:sz="6" w:space="0" w:color="auto"/>
              <w:right w:val="single" w:sz="6" w:space="0" w:color="auto"/>
            </w:tcBorders>
            <w:vAlign w:val="center"/>
          </w:tcPr>
          <w:p w14:paraId="3C199DBA" w14:textId="77777777" w:rsidR="00501EDB" w:rsidRPr="00501EDB" w:rsidRDefault="00501EDB" w:rsidP="00501EDB">
            <w:pPr>
              <w:jc w:val="right"/>
            </w:pPr>
            <w:r w:rsidRPr="00501EDB">
              <w:t>1 985 826,00</w:t>
            </w:r>
          </w:p>
        </w:tc>
        <w:tc>
          <w:tcPr>
            <w:tcW w:w="0" w:type="auto"/>
            <w:tcBorders>
              <w:top w:val="single" w:sz="6" w:space="0" w:color="auto"/>
              <w:left w:val="single" w:sz="6" w:space="0" w:color="auto"/>
              <w:bottom w:val="single" w:sz="6" w:space="0" w:color="auto"/>
              <w:right w:val="single" w:sz="6" w:space="0" w:color="auto"/>
            </w:tcBorders>
            <w:vAlign w:val="center"/>
          </w:tcPr>
          <w:p w14:paraId="3DC4C183" w14:textId="77777777" w:rsidR="00501EDB" w:rsidRPr="00501EDB" w:rsidRDefault="00501EDB" w:rsidP="00501EDB">
            <w:pPr>
              <w:jc w:val="right"/>
            </w:pPr>
            <w:r w:rsidRPr="00501EDB">
              <w:t>1 985 826,00</w:t>
            </w:r>
          </w:p>
        </w:tc>
        <w:tc>
          <w:tcPr>
            <w:tcW w:w="0" w:type="auto"/>
            <w:tcBorders>
              <w:top w:val="single" w:sz="6" w:space="0" w:color="auto"/>
              <w:left w:val="single" w:sz="6" w:space="0" w:color="auto"/>
              <w:bottom w:val="single" w:sz="6" w:space="0" w:color="auto"/>
              <w:right w:val="single" w:sz="6" w:space="0" w:color="auto"/>
            </w:tcBorders>
            <w:vAlign w:val="center"/>
          </w:tcPr>
          <w:p w14:paraId="4040895E" w14:textId="77777777" w:rsidR="00501EDB" w:rsidRPr="00501EDB" w:rsidRDefault="00501EDB" w:rsidP="00501EDB">
            <w:pPr>
              <w:jc w:val="right"/>
            </w:pPr>
            <w:r w:rsidRPr="00501EDB">
              <w:t>1 985 826,00</w:t>
            </w:r>
          </w:p>
        </w:tc>
        <w:tc>
          <w:tcPr>
            <w:tcW w:w="0" w:type="auto"/>
            <w:tcBorders>
              <w:top w:val="single" w:sz="6" w:space="0" w:color="auto"/>
              <w:left w:val="single" w:sz="6" w:space="0" w:color="auto"/>
              <w:bottom w:val="single" w:sz="6" w:space="0" w:color="auto"/>
              <w:right w:val="single" w:sz="6" w:space="0" w:color="auto"/>
            </w:tcBorders>
            <w:vAlign w:val="center"/>
          </w:tcPr>
          <w:p w14:paraId="06E2BFA2" w14:textId="77777777" w:rsidR="00501EDB" w:rsidRPr="00501EDB" w:rsidRDefault="00501EDB" w:rsidP="00501EDB">
            <w:pPr>
              <w:jc w:val="right"/>
            </w:pPr>
            <w:r w:rsidRPr="00501EDB">
              <w:t>5 957 478,00</w:t>
            </w:r>
          </w:p>
        </w:tc>
        <w:tc>
          <w:tcPr>
            <w:tcW w:w="0" w:type="auto"/>
            <w:tcBorders>
              <w:top w:val="single" w:sz="6" w:space="0" w:color="auto"/>
              <w:left w:val="single" w:sz="6" w:space="0" w:color="auto"/>
              <w:bottom w:val="single" w:sz="6" w:space="0" w:color="auto"/>
              <w:right w:val="single" w:sz="6" w:space="0" w:color="auto"/>
            </w:tcBorders>
            <w:vAlign w:val="center"/>
          </w:tcPr>
          <w:p w14:paraId="43DE4D38" w14:textId="77777777" w:rsidR="00501EDB" w:rsidRPr="00501EDB" w:rsidRDefault="00501EDB" w:rsidP="00501EDB"/>
        </w:tc>
      </w:tr>
      <w:tr w:rsidR="00501EDB" w:rsidRPr="00501EDB" w14:paraId="775C2096"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72DBE955" w14:textId="77777777" w:rsidR="00501EDB" w:rsidRPr="00501EDB" w:rsidRDefault="00501EDB" w:rsidP="00501EDB">
            <w:pPr>
              <w:jc w:val="center"/>
            </w:pPr>
            <w:r w:rsidRPr="00501EDB">
              <w:t>9</w:t>
            </w:r>
          </w:p>
        </w:tc>
        <w:tc>
          <w:tcPr>
            <w:tcW w:w="0" w:type="auto"/>
            <w:tcBorders>
              <w:top w:val="single" w:sz="6" w:space="0" w:color="auto"/>
              <w:left w:val="single" w:sz="6" w:space="0" w:color="auto"/>
              <w:bottom w:val="single" w:sz="6" w:space="0" w:color="auto"/>
              <w:right w:val="single" w:sz="6" w:space="0" w:color="auto"/>
            </w:tcBorders>
            <w:vAlign w:val="center"/>
          </w:tcPr>
          <w:p w14:paraId="799352A5"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23D66C05"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73FABAD4"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74DE4E00" w14:textId="77777777" w:rsidR="00501EDB" w:rsidRPr="00501EDB" w:rsidRDefault="00501EDB" w:rsidP="00501EDB">
            <w:pPr>
              <w:jc w:val="center"/>
            </w:pPr>
            <w:r w:rsidRPr="00501EDB">
              <w:t>0804</w:t>
            </w:r>
          </w:p>
        </w:tc>
        <w:tc>
          <w:tcPr>
            <w:tcW w:w="0" w:type="auto"/>
            <w:tcBorders>
              <w:top w:val="single" w:sz="6" w:space="0" w:color="auto"/>
              <w:left w:val="single" w:sz="6" w:space="0" w:color="auto"/>
              <w:bottom w:val="single" w:sz="6" w:space="0" w:color="auto"/>
              <w:right w:val="single" w:sz="6" w:space="0" w:color="auto"/>
            </w:tcBorders>
            <w:vAlign w:val="center"/>
          </w:tcPr>
          <w:p w14:paraId="0F6340ED" w14:textId="77777777" w:rsidR="00501EDB" w:rsidRPr="00501EDB" w:rsidRDefault="00501EDB" w:rsidP="00501EDB">
            <w:pPr>
              <w:jc w:val="center"/>
            </w:pPr>
            <w:r w:rsidRPr="00501EDB">
              <w:t>0140081980</w:t>
            </w:r>
          </w:p>
        </w:tc>
        <w:tc>
          <w:tcPr>
            <w:tcW w:w="0" w:type="auto"/>
            <w:tcBorders>
              <w:top w:val="single" w:sz="6" w:space="0" w:color="auto"/>
              <w:left w:val="single" w:sz="6" w:space="0" w:color="auto"/>
              <w:bottom w:val="single" w:sz="6" w:space="0" w:color="auto"/>
              <w:right w:val="single" w:sz="6" w:space="0" w:color="auto"/>
            </w:tcBorders>
            <w:vAlign w:val="center"/>
          </w:tcPr>
          <w:p w14:paraId="6DBE7F5D" w14:textId="77777777" w:rsidR="00501EDB" w:rsidRPr="00501EDB" w:rsidRDefault="00501EDB" w:rsidP="00501EDB">
            <w:pPr>
              <w:jc w:val="center"/>
            </w:pPr>
            <w:r w:rsidRPr="00501EDB">
              <w:t>244</w:t>
            </w:r>
          </w:p>
        </w:tc>
        <w:tc>
          <w:tcPr>
            <w:tcW w:w="0" w:type="auto"/>
            <w:tcBorders>
              <w:top w:val="single" w:sz="6" w:space="0" w:color="auto"/>
              <w:left w:val="single" w:sz="6" w:space="0" w:color="auto"/>
              <w:bottom w:val="single" w:sz="6" w:space="0" w:color="auto"/>
              <w:right w:val="single" w:sz="6" w:space="0" w:color="auto"/>
            </w:tcBorders>
            <w:vAlign w:val="center"/>
          </w:tcPr>
          <w:p w14:paraId="402906A0" w14:textId="77777777" w:rsidR="00501EDB" w:rsidRPr="00501EDB" w:rsidRDefault="00501EDB" w:rsidP="00501EDB">
            <w:pPr>
              <w:jc w:val="right"/>
            </w:pPr>
            <w:r w:rsidRPr="00501EDB">
              <w:t>2 041 731,00</w:t>
            </w:r>
          </w:p>
        </w:tc>
        <w:tc>
          <w:tcPr>
            <w:tcW w:w="0" w:type="auto"/>
            <w:tcBorders>
              <w:top w:val="single" w:sz="6" w:space="0" w:color="auto"/>
              <w:left w:val="single" w:sz="6" w:space="0" w:color="auto"/>
              <w:bottom w:val="single" w:sz="6" w:space="0" w:color="auto"/>
              <w:right w:val="single" w:sz="6" w:space="0" w:color="auto"/>
            </w:tcBorders>
            <w:vAlign w:val="center"/>
          </w:tcPr>
          <w:p w14:paraId="00EFFB13" w14:textId="77777777" w:rsidR="00501EDB" w:rsidRPr="00501EDB" w:rsidRDefault="00501EDB" w:rsidP="00501EDB">
            <w:pPr>
              <w:jc w:val="right"/>
            </w:pPr>
            <w:r w:rsidRPr="00501EDB">
              <w:t>1 996 231,00</w:t>
            </w:r>
          </w:p>
        </w:tc>
        <w:tc>
          <w:tcPr>
            <w:tcW w:w="0" w:type="auto"/>
            <w:tcBorders>
              <w:top w:val="single" w:sz="6" w:space="0" w:color="auto"/>
              <w:left w:val="single" w:sz="6" w:space="0" w:color="auto"/>
              <w:bottom w:val="single" w:sz="6" w:space="0" w:color="auto"/>
              <w:right w:val="single" w:sz="6" w:space="0" w:color="auto"/>
            </w:tcBorders>
            <w:vAlign w:val="center"/>
          </w:tcPr>
          <w:p w14:paraId="117FBE4E" w14:textId="77777777" w:rsidR="00501EDB" w:rsidRPr="00501EDB" w:rsidRDefault="00501EDB" w:rsidP="00501EDB">
            <w:pPr>
              <w:jc w:val="right"/>
            </w:pPr>
            <w:r w:rsidRPr="00501EDB">
              <w:t>1 996 231,00</w:t>
            </w:r>
          </w:p>
        </w:tc>
        <w:tc>
          <w:tcPr>
            <w:tcW w:w="0" w:type="auto"/>
            <w:tcBorders>
              <w:top w:val="single" w:sz="6" w:space="0" w:color="auto"/>
              <w:left w:val="single" w:sz="6" w:space="0" w:color="auto"/>
              <w:bottom w:val="single" w:sz="6" w:space="0" w:color="auto"/>
              <w:right w:val="single" w:sz="6" w:space="0" w:color="auto"/>
            </w:tcBorders>
            <w:vAlign w:val="center"/>
          </w:tcPr>
          <w:p w14:paraId="6CB464DD" w14:textId="77777777" w:rsidR="00501EDB" w:rsidRPr="00501EDB" w:rsidRDefault="00501EDB" w:rsidP="00501EDB">
            <w:pPr>
              <w:jc w:val="right"/>
            </w:pPr>
            <w:r w:rsidRPr="00501EDB">
              <w:t>6 034 193,00</w:t>
            </w:r>
          </w:p>
        </w:tc>
        <w:tc>
          <w:tcPr>
            <w:tcW w:w="0" w:type="auto"/>
            <w:tcBorders>
              <w:top w:val="single" w:sz="6" w:space="0" w:color="auto"/>
              <w:left w:val="single" w:sz="6" w:space="0" w:color="auto"/>
              <w:bottom w:val="single" w:sz="6" w:space="0" w:color="auto"/>
              <w:right w:val="single" w:sz="6" w:space="0" w:color="auto"/>
            </w:tcBorders>
            <w:vAlign w:val="center"/>
          </w:tcPr>
          <w:p w14:paraId="5F8E7645" w14:textId="77777777" w:rsidR="00501EDB" w:rsidRPr="00501EDB" w:rsidRDefault="00501EDB" w:rsidP="00501EDB"/>
        </w:tc>
      </w:tr>
      <w:tr w:rsidR="00501EDB" w:rsidRPr="00501EDB" w14:paraId="00316591" w14:textId="77777777" w:rsidTr="00B119E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45B0D6F" w14:textId="77777777" w:rsidR="00501EDB" w:rsidRPr="00501EDB" w:rsidRDefault="00501EDB" w:rsidP="00501EDB">
            <w:pPr>
              <w:jc w:val="center"/>
            </w:pPr>
            <w:r w:rsidRPr="00501EDB">
              <w:t>10</w:t>
            </w:r>
          </w:p>
        </w:tc>
        <w:tc>
          <w:tcPr>
            <w:tcW w:w="0" w:type="auto"/>
            <w:tcBorders>
              <w:top w:val="single" w:sz="6" w:space="0" w:color="auto"/>
              <w:left w:val="single" w:sz="6" w:space="0" w:color="auto"/>
              <w:bottom w:val="single" w:sz="6" w:space="0" w:color="auto"/>
              <w:right w:val="single" w:sz="6" w:space="0" w:color="auto"/>
            </w:tcBorders>
            <w:vAlign w:val="center"/>
          </w:tcPr>
          <w:p w14:paraId="541F2760" w14:textId="77777777" w:rsidR="00501EDB" w:rsidRPr="00501EDB" w:rsidRDefault="00501EDB" w:rsidP="00501EDB"/>
        </w:tc>
        <w:tc>
          <w:tcPr>
            <w:tcW w:w="0" w:type="auto"/>
            <w:tcBorders>
              <w:top w:val="single" w:sz="6" w:space="0" w:color="auto"/>
              <w:left w:val="single" w:sz="6" w:space="0" w:color="auto"/>
              <w:bottom w:val="single" w:sz="6" w:space="0" w:color="auto"/>
              <w:right w:val="single" w:sz="6" w:space="0" w:color="auto"/>
            </w:tcBorders>
            <w:vAlign w:val="center"/>
          </w:tcPr>
          <w:p w14:paraId="4A3675BA" w14:textId="77777777" w:rsidR="00501EDB" w:rsidRPr="00501EDB" w:rsidRDefault="00501EDB" w:rsidP="00501EDB">
            <w:pPr>
              <w:jc w:val="center"/>
            </w:pPr>
            <w:r w:rsidRPr="00501EDB">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264F30F8" w14:textId="77777777" w:rsidR="00501EDB" w:rsidRPr="00501EDB" w:rsidRDefault="00501EDB" w:rsidP="00501EDB">
            <w:pPr>
              <w:jc w:val="center"/>
            </w:pPr>
            <w:r w:rsidRPr="00501EDB">
              <w:t>062</w:t>
            </w:r>
          </w:p>
        </w:tc>
        <w:tc>
          <w:tcPr>
            <w:tcW w:w="0" w:type="auto"/>
            <w:tcBorders>
              <w:top w:val="single" w:sz="6" w:space="0" w:color="auto"/>
              <w:left w:val="single" w:sz="6" w:space="0" w:color="auto"/>
              <w:bottom w:val="single" w:sz="6" w:space="0" w:color="auto"/>
              <w:right w:val="single" w:sz="6" w:space="0" w:color="auto"/>
            </w:tcBorders>
            <w:vAlign w:val="center"/>
          </w:tcPr>
          <w:p w14:paraId="4716701C" w14:textId="77777777" w:rsidR="00501EDB" w:rsidRPr="00501EDB" w:rsidRDefault="00501EDB" w:rsidP="00501EDB">
            <w:pPr>
              <w:jc w:val="center"/>
            </w:pPr>
            <w:r w:rsidRPr="00501EDB">
              <w:t>0804</w:t>
            </w:r>
          </w:p>
        </w:tc>
        <w:tc>
          <w:tcPr>
            <w:tcW w:w="0" w:type="auto"/>
            <w:tcBorders>
              <w:top w:val="single" w:sz="6" w:space="0" w:color="auto"/>
              <w:left w:val="single" w:sz="6" w:space="0" w:color="auto"/>
              <w:bottom w:val="single" w:sz="6" w:space="0" w:color="auto"/>
              <w:right w:val="single" w:sz="6" w:space="0" w:color="auto"/>
            </w:tcBorders>
            <w:vAlign w:val="center"/>
          </w:tcPr>
          <w:p w14:paraId="42D7D018" w14:textId="77777777" w:rsidR="00501EDB" w:rsidRPr="00501EDB" w:rsidRDefault="00501EDB" w:rsidP="00501EDB">
            <w:pPr>
              <w:jc w:val="center"/>
            </w:pPr>
            <w:r w:rsidRPr="00501EDB">
              <w:t>0140081980</w:t>
            </w:r>
          </w:p>
        </w:tc>
        <w:tc>
          <w:tcPr>
            <w:tcW w:w="0" w:type="auto"/>
            <w:tcBorders>
              <w:top w:val="single" w:sz="6" w:space="0" w:color="auto"/>
              <w:left w:val="single" w:sz="6" w:space="0" w:color="auto"/>
              <w:bottom w:val="single" w:sz="6" w:space="0" w:color="auto"/>
              <w:right w:val="single" w:sz="6" w:space="0" w:color="auto"/>
            </w:tcBorders>
            <w:vAlign w:val="center"/>
          </w:tcPr>
          <w:p w14:paraId="6C56EE1A" w14:textId="77777777" w:rsidR="00501EDB" w:rsidRPr="00501EDB" w:rsidRDefault="00501EDB" w:rsidP="00501EDB">
            <w:pPr>
              <w:jc w:val="center"/>
            </w:pPr>
            <w:r w:rsidRPr="00501EDB">
              <w:t>247</w:t>
            </w:r>
          </w:p>
        </w:tc>
        <w:tc>
          <w:tcPr>
            <w:tcW w:w="0" w:type="auto"/>
            <w:tcBorders>
              <w:top w:val="single" w:sz="6" w:space="0" w:color="auto"/>
              <w:left w:val="single" w:sz="6" w:space="0" w:color="auto"/>
              <w:bottom w:val="single" w:sz="6" w:space="0" w:color="auto"/>
              <w:right w:val="single" w:sz="6" w:space="0" w:color="auto"/>
            </w:tcBorders>
            <w:vAlign w:val="center"/>
          </w:tcPr>
          <w:p w14:paraId="5DF93CED" w14:textId="77777777" w:rsidR="00501EDB" w:rsidRPr="00501EDB" w:rsidRDefault="00501EDB" w:rsidP="00501EDB">
            <w:pPr>
              <w:jc w:val="right"/>
            </w:pPr>
            <w:r w:rsidRPr="00501EDB">
              <w:t>263 190,00</w:t>
            </w:r>
          </w:p>
        </w:tc>
        <w:tc>
          <w:tcPr>
            <w:tcW w:w="0" w:type="auto"/>
            <w:tcBorders>
              <w:top w:val="single" w:sz="6" w:space="0" w:color="auto"/>
              <w:left w:val="single" w:sz="6" w:space="0" w:color="auto"/>
              <w:bottom w:val="single" w:sz="6" w:space="0" w:color="auto"/>
              <w:right w:val="single" w:sz="6" w:space="0" w:color="auto"/>
            </w:tcBorders>
            <w:vAlign w:val="center"/>
          </w:tcPr>
          <w:p w14:paraId="3DA33613" w14:textId="77777777" w:rsidR="00501EDB" w:rsidRPr="00501EDB" w:rsidRDefault="00501EDB" w:rsidP="00501EDB">
            <w:pPr>
              <w:jc w:val="right"/>
            </w:pPr>
            <w:r w:rsidRPr="00501EDB">
              <w:t>263 190,00</w:t>
            </w:r>
          </w:p>
        </w:tc>
        <w:tc>
          <w:tcPr>
            <w:tcW w:w="0" w:type="auto"/>
            <w:tcBorders>
              <w:top w:val="single" w:sz="6" w:space="0" w:color="auto"/>
              <w:left w:val="single" w:sz="6" w:space="0" w:color="auto"/>
              <w:bottom w:val="single" w:sz="6" w:space="0" w:color="auto"/>
              <w:right w:val="single" w:sz="6" w:space="0" w:color="auto"/>
            </w:tcBorders>
            <w:vAlign w:val="center"/>
          </w:tcPr>
          <w:p w14:paraId="395E58E9" w14:textId="77777777" w:rsidR="00501EDB" w:rsidRPr="00501EDB" w:rsidRDefault="00501EDB" w:rsidP="00501EDB">
            <w:pPr>
              <w:jc w:val="right"/>
            </w:pPr>
            <w:r w:rsidRPr="00501EDB">
              <w:t>263 190,00</w:t>
            </w:r>
          </w:p>
        </w:tc>
        <w:tc>
          <w:tcPr>
            <w:tcW w:w="0" w:type="auto"/>
            <w:tcBorders>
              <w:top w:val="single" w:sz="6" w:space="0" w:color="auto"/>
              <w:left w:val="single" w:sz="6" w:space="0" w:color="auto"/>
              <w:bottom w:val="single" w:sz="6" w:space="0" w:color="auto"/>
              <w:right w:val="single" w:sz="6" w:space="0" w:color="auto"/>
            </w:tcBorders>
            <w:vAlign w:val="center"/>
          </w:tcPr>
          <w:p w14:paraId="7385AC99" w14:textId="77777777" w:rsidR="00501EDB" w:rsidRPr="00501EDB" w:rsidRDefault="00501EDB" w:rsidP="00501EDB">
            <w:pPr>
              <w:jc w:val="right"/>
            </w:pPr>
            <w:r w:rsidRPr="00501EDB">
              <w:t>789 570,00</w:t>
            </w:r>
          </w:p>
        </w:tc>
        <w:tc>
          <w:tcPr>
            <w:tcW w:w="0" w:type="auto"/>
            <w:tcBorders>
              <w:top w:val="single" w:sz="6" w:space="0" w:color="auto"/>
              <w:left w:val="single" w:sz="6" w:space="0" w:color="auto"/>
              <w:bottom w:val="single" w:sz="6" w:space="0" w:color="auto"/>
              <w:right w:val="single" w:sz="6" w:space="0" w:color="auto"/>
            </w:tcBorders>
            <w:vAlign w:val="center"/>
          </w:tcPr>
          <w:p w14:paraId="6A3B4E22" w14:textId="77777777" w:rsidR="00501EDB" w:rsidRPr="00501EDB" w:rsidRDefault="00501EDB" w:rsidP="00501EDB"/>
        </w:tc>
      </w:tr>
    </w:tbl>
    <w:p w14:paraId="08C89E66" w14:textId="77777777" w:rsidR="001E3570" w:rsidRPr="00052031" w:rsidRDefault="001E3570" w:rsidP="001E3570">
      <w:pPr>
        <w:jc w:val="both"/>
        <w:rPr>
          <w:sz w:val="28"/>
          <w:szCs w:val="28"/>
        </w:rPr>
        <w:sectPr w:rsidR="001E3570" w:rsidRPr="00052031" w:rsidSect="00981ECC">
          <w:pgSz w:w="16838" w:h="11906" w:orient="landscape"/>
          <w:pgMar w:top="720" w:right="720" w:bottom="720" w:left="720" w:header="708" w:footer="708" w:gutter="0"/>
          <w:cols w:space="708"/>
          <w:docGrid w:linePitch="360"/>
        </w:sectPr>
      </w:pPr>
    </w:p>
    <w:p w14:paraId="1371660E" w14:textId="77777777" w:rsidR="001E3570" w:rsidRPr="00E26595" w:rsidRDefault="001E3570" w:rsidP="001E3570">
      <w:pPr>
        <w:pStyle w:val="1"/>
        <w:ind w:left="11057"/>
      </w:pPr>
      <w:r w:rsidRPr="00E26595">
        <w:lastRenderedPageBreak/>
        <w:t xml:space="preserve">Приложение № </w:t>
      </w:r>
      <w:r>
        <w:t>5</w:t>
      </w:r>
      <w:r w:rsidRPr="00E26595">
        <w:t xml:space="preserve"> к муниципальной программе</w:t>
      </w:r>
    </w:p>
    <w:p w14:paraId="0064E701" w14:textId="77777777" w:rsidR="001E3570" w:rsidRPr="00611E97" w:rsidRDefault="001E3570" w:rsidP="001E3570">
      <w:pPr>
        <w:widowControl w:val="0"/>
        <w:ind w:left="11057" w:right="99"/>
        <w:jc w:val="center"/>
        <w:rPr>
          <w:sz w:val="22"/>
          <w:szCs w:val="22"/>
        </w:rPr>
      </w:pPr>
    </w:p>
    <w:p w14:paraId="39FEC284" w14:textId="77777777" w:rsidR="001E3570" w:rsidRDefault="001E3570" w:rsidP="001E3570">
      <w:pPr>
        <w:jc w:val="center"/>
        <w:rPr>
          <w:rFonts w:eastAsia="Calibri"/>
          <w:sz w:val="28"/>
          <w:szCs w:val="28"/>
          <w:lang w:eastAsia="en-US"/>
        </w:rPr>
      </w:pPr>
      <w:r w:rsidRPr="00D75F9B">
        <w:rPr>
          <w:rFonts w:eastAsia="Calibri"/>
          <w:sz w:val="28"/>
          <w:szCs w:val="28"/>
          <w:lang w:eastAsia="en-US"/>
        </w:rPr>
        <w:t>Информация о ресурсном обеспечении муниципальной программы «</w:t>
      </w:r>
      <w:r w:rsidRPr="00D75F9B">
        <w:rPr>
          <w:sz w:val="28"/>
          <w:szCs w:val="28"/>
        </w:rPr>
        <w:t>Развитие культуры</w:t>
      </w:r>
      <w:r w:rsidRPr="00D75F9B">
        <w:rPr>
          <w:rFonts w:eastAsia="Calibri"/>
          <w:sz w:val="28"/>
          <w:szCs w:val="28"/>
          <w:lang w:eastAsia="en-US"/>
        </w:rPr>
        <w:t xml:space="preserve">» за счет средств </w:t>
      </w:r>
      <w:r>
        <w:rPr>
          <w:rFonts w:eastAsia="Calibri"/>
          <w:sz w:val="28"/>
          <w:szCs w:val="28"/>
          <w:lang w:eastAsia="en-US"/>
        </w:rPr>
        <w:t>бюджета округа</w:t>
      </w:r>
      <w:r w:rsidRPr="00D75F9B">
        <w:rPr>
          <w:rFonts w:eastAsia="Calibri"/>
          <w:sz w:val="28"/>
          <w:szCs w:val="28"/>
          <w:lang w:eastAsia="en-US"/>
        </w:rPr>
        <w:t>, в том числе средств, поступивших из бюджетов других уровней бюджетной системы, а также за счет внебюджетных средств</w:t>
      </w:r>
    </w:p>
    <w:p w14:paraId="7D7921C9" w14:textId="77777777" w:rsidR="001E3570" w:rsidRPr="00611E97" w:rsidRDefault="001E3570" w:rsidP="001E3570">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62"/>
        <w:gridCol w:w="1990"/>
        <w:gridCol w:w="2172"/>
        <w:gridCol w:w="2061"/>
        <w:gridCol w:w="663"/>
        <w:gridCol w:w="619"/>
        <w:gridCol w:w="568"/>
        <w:gridCol w:w="410"/>
        <w:gridCol w:w="1515"/>
        <w:gridCol w:w="1515"/>
        <w:gridCol w:w="1515"/>
        <w:gridCol w:w="1892"/>
      </w:tblGrid>
      <w:tr w:rsidR="009F55B5" w:rsidRPr="009F55B5" w14:paraId="0E13A604" w14:textId="77777777" w:rsidTr="00446E23">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14:paraId="487E5E74" w14:textId="77777777" w:rsidR="009F55B5" w:rsidRPr="009F55B5" w:rsidRDefault="009F55B5" w:rsidP="00446E23">
            <w:pPr>
              <w:pStyle w:val="ConsPlusNormal"/>
              <w:widowControl/>
              <w:ind w:firstLine="0"/>
              <w:jc w:val="center"/>
              <w:rPr>
                <w:rFonts w:ascii="Times New Roman" w:hAnsi="Times New Roman" w:cs="Times New Roman"/>
                <w:sz w:val="22"/>
                <w:szCs w:val="22"/>
              </w:rPr>
            </w:pPr>
            <w:r w:rsidRPr="009F55B5">
              <w:rPr>
                <w:rFonts w:ascii="Times New Roman" w:hAnsi="Times New Roman" w:cs="Times New Roman"/>
                <w:sz w:val="22"/>
                <w:szCs w:val="22"/>
              </w:rPr>
              <w:t>№ п/п</w:t>
            </w:r>
          </w:p>
        </w:tc>
        <w:tc>
          <w:tcPr>
            <w:tcW w:w="0" w:type="auto"/>
            <w:vMerge w:val="restart"/>
            <w:tcBorders>
              <w:top w:val="single" w:sz="6" w:space="0" w:color="auto"/>
              <w:left w:val="single" w:sz="6" w:space="0" w:color="auto"/>
              <w:right w:val="single" w:sz="6" w:space="0" w:color="auto"/>
            </w:tcBorders>
            <w:vAlign w:val="center"/>
          </w:tcPr>
          <w:p w14:paraId="32FA72D7" w14:textId="77777777" w:rsidR="009F55B5" w:rsidRPr="009F55B5" w:rsidRDefault="009F55B5" w:rsidP="00446E23">
            <w:pPr>
              <w:pStyle w:val="ConsPlusNormal"/>
              <w:widowControl/>
              <w:ind w:firstLine="0"/>
              <w:jc w:val="center"/>
              <w:rPr>
                <w:rFonts w:ascii="Times New Roman" w:hAnsi="Times New Roman" w:cs="Times New Roman"/>
                <w:sz w:val="22"/>
                <w:szCs w:val="22"/>
              </w:rPr>
            </w:pPr>
            <w:r w:rsidRPr="009F55B5">
              <w:rPr>
                <w:rFonts w:ascii="Times New Roman" w:hAnsi="Times New Roman" w:cs="Times New Roman"/>
                <w:sz w:val="22"/>
                <w:szCs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14:paraId="4D146EC2" w14:textId="77777777" w:rsidR="009F55B5" w:rsidRPr="009F55B5" w:rsidRDefault="009F55B5" w:rsidP="00446E23">
            <w:pPr>
              <w:pStyle w:val="ConsPlusNormal"/>
              <w:widowControl/>
              <w:ind w:firstLine="0"/>
              <w:jc w:val="center"/>
              <w:rPr>
                <w:rFonts w:ascii="Times New Roman" w:hAnsi="Times New Roman" w:cs="Times New Roman"/>
                <w:sz w:val="22"/>
                <w:szCs w:val="22"/>
              </w:rPr>
            </w:pPr>
            <w:r w:rsidRPr="009F55B5">
              <w:rPr>
                <w:rFonts w:ascii="Times New Roman" w:hAnsi="Times New Roman" w:cs="Times New Roman"/>
                <w:sz w:val="22"/>
                <w:szCs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23E9DB59" w14:textId="77777777" w:rsidR="009F55B5" w:rsidRPr="009F55B5" w:rsidRDefault="009F55B5" w:rsidP="00446E23">
            <w:pPr>
              <w:pStyle w:val="ConsPlusNormal"/>
              <w:ind w:firstLine="0"/>
              <w:jc w:val="center"/>
              <w:rPr>
                <w:rFonts w:ascii="Times New Roman" w:hAnsi="Times New Roman" w:cs="Times New Roman"/>
                <w:sz w:val="22"/>
                <w:szCs w:val="22"/>
              </w:rPr>
            </w:pPr>
            <w:r w:rsidRPr="009F55B5">
              <w:rPr>
                <w:rFonts w:ascii="Times New Roman" w:hAnsi="Times New Roman" w:cs="Times New Roman"/>
                <w:sz w:val="22"/>
                <w:szCs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14:paraId="5D90BB20" w14:textId="77777777" w:rsidR="009F55B5" w:rsidRPr="009F55B5" w:rsidRDefault="009F55B5" w:rsidP="00446E23">
            <w:pPr>
              <w:pStyle w:val="ConsPlusNormal"/>
              <w:ind w:firstLine="0"/>
              <w:jc w:val="center"/>
              <w:rPr>
                <w:rFonts w:ascii="Times New Roman" w:hAnsi="Times New Roman" w:cs="Times New Roman"/>
                <w:sz w:val="22"/>
                <w:szCs w:val="22"/>
                <w:lang w:val="en-US"/>
              </w:rPr>
            </w:pPr>
            <w:r w:rsidRPr="009F55B5">
              <w:rPr>
                <w:rFonts w:ascii="Times New Roman" w:hAnsi="Times New Roman" w:cs="Times New Roman"/>
                <w:sz w:val="22"/>
                <w:szCs w:val="22"/>
                <w:lang w:val="en-US"/>
              </w:rPr>
              <w:t>ГРБС</w:t>
            </w:r>
          </w:p>
        </w:tc>
        <w:tc>
          <w:tcPr>
            <w:tcW w:w="0" w:type="auto"/>
            <w:vMerge w:val="restart"/>
            <w:tcBorders>
              <w:top w:val="single" w:sz="6" w:space="0" w:color="auto"/>
              <w:left w:val="single" w:sz="6" w:space="0" w:color="auto"/>
              <w:right w:val="single" w:sz="6" w:space="0" w:color="auto"/>
            </w:tcBorders>
            <w:vAlign w:val="center"/>
          </w:tcPr>
          <w:p w14:paraId="146793A5" w14:textId="77777777" w:rsidR="009F55B5" w:rsidRPr="009F55B5" w:rsidRDefault="009F55B5" w:rsidP="00446E23">
            <w:pPr>
              <w:pStyle w:val="ConsPlusNormal"/>
              <w:ind w:firstLine="0"/>
              <w:jc w:val="center"/>
              <w:rPr>
                <w:rFonts w:ascii="Times New Roman" w:hAnsi="Times New Roman" w:cs="Times New Roman"/>
                <w:sz w:val="22"/>
                <w:szCs w:val="22"/>
              </w:rPr>
            </w:pPr>
            <w:proofErr w:type="spellStart"/>
            <w:r w:rsidRPr="009F55B5">
              <w:rPr>
                <w:rFonts w:ascii="Times New Roman" w:hAnsi="Times New Roman" w:cs="Times New Roman"/>
                <w:sz w:val="22"/>
                <w:szCs w:val="22"/>
              </w:rPr>
              <w:t>РзПр</w:t>
            </w:r>
            <w:proofErr w:type="spellEnd"/>
          </w:p>
        </w:tc>
        <w:tc>
          <w:tcPr>
            <w:tcW w:w="0" w:type="auto"/>
            <w:vMerge w:val="restart"/>
            <w:tcBorders>
              <w:top w:val="single" w:sz="6" w:space="0" w:color="auto"/>
              <w:left w:val="single" w:sz="6" w:space="0" w:color="auto"/>
              <w:right w:val="single" w:sz="6" w:space="0" w:color="auto"/>
            </w:tcBorders>
            <w:vAlign w:val="center"/>
          </w:tcPr>
          <w:p w14:paraId="6497CC53" w14:textId="77777777" w:rsidR="009F55B5" w:rsidRPr="009F55B5" w:rsidRDefault="009F55B5" w:rsidP="00446E23">
            <w:pPr>
              <w:pStyle w:val="ConsPlusNormal"/>
              <w:ind w:firstLine="0"/>
              <w:jc w:val="center"/>
              <w:rPr>
                <w:rFonts w:ascii="Times New Roman" w:hAnsi="Times New Roman" w:cs="Times New Roman"/>
                <w:sz w:val="22"/>
                <w:szCs w:val="22"/>
              </w:rPr>
            </w:pPr>
            <w:r w:rsidRPr="009F55B5">
              <w:rPr>
                <w:rFonts w:ascii="Times New Roman" w:hAnsi="Times New Roman" w:cs="Times New Roman"/>
                <w:sz w:val="22"/>
                <w:szCs w:val="22"/>
              </w:rPr>
              <w:t>ЦСР</w:t>
            </w:r>
          </w:p>
        </w:tc>
        <w:tc>
          <w:tcPr>
            <w:tcW w:w="0" w:type="auto"/>
            <w:vMerge w:val="restart"/>
            <w:tcBorders>
              <w:top w:val="single" w:sz="6" w:space="0" w:color="auto"/>
              <w:left w:val="single" w:sz="6" w:space="0" w:color="auto"/>
              <w:right w:val="single" w:sz="6" w:space="0" w:color="auto"/>
            </w:tcBorders>
            <w:vAlign w:val="center"/>
          </w:tcPr>
          <w:p w14:paraId="2E866C83" w14:textId="77777777" w:rsidR="009F55B5" w:rsidRPr="009F55B5" w:rsidRDefault="009F55B5" w:rsidP="00446E23">
            <w:pPr>
              <w:pStyle w:val="ConsPlusNormal"/>
              <w:widowControl/>
              <w:ind w:firstLine="0"/>
              <w:jc w:val="center"/>
              <w:rPr>
                <w:rFonts w:ascii="Times New Roman" w:hAnsi="Times New Roman" w:cs="Times New Roman"/>
                <w:sz w:val="22"/>
                <w:szCs w:val="22"/>
                <w:lang w:val="en-US"/>
              </w:rPr>
            </w:pPr>
            <w:r w:rsidRPr="009F55B5">
              <w:rPr>
                <w:rFonts w:ascii="Times New Roman" w:hAnsi="Times New Roman" w:cs="Times New Roman"/>
                <w:sz w:val="22"/>
                <w:szCs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14:paraId="75FDA7B1" w14:textId="3A981A9A" w:rsidR="009F55B5" w:rsidRPr="009F55B5" w:rsidRDefault="009F55B5" w:rsidP="00446E23">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F1723CB" w14:textId="399B545E" w:rsidR="009F55B5" w:rsidRPr="009F55B5" w:rsidRDefault="009F55B5" w:rsidP="00446E23">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2026</w:t>
            </w:r>
          </w:p>
        </w:tc>
        <w:tc>
          <w:tcPr>
            <w:tcW w:w="0" w:type="auto"/>
            <w:tcBorders>
              <w:top w:val="single" w:sz="6" w:space="0" w:color="auto"/>
              <w:left w:val="single" w:sz="6" w:space="0" w:color="auto"/>
              <w:bottom w:val="single" w:sz="6" w:space="0" w:color="auto"/>
              <w:right w:val="single" w:sz="6" w:space="0" w:color="auto"/>
            </w:tcBorders>
            <w:vAlign w:val="center"/>
          </w:tcPr>
          <w:p w14:paraId="55C4EB33" w14:textId="45B8FEDC" w:rsidR="009F55B5" w:rsidRPr="009F55B5" w:rsidRDefault="009F55B5" w:rsidP="00446E23">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2027</w:t>
            </w:r>
          </w:p>
        </w:tc>
        <w:tc>
          <w:tcPr>
            <w:tcW w:w="0" w:type="auto"/>
            <w:vMerge w:val="restart"/>
            <w:tcBorders>
              <w:top w:val="single" w:sz="6" w:space="0" w:color="auto"/>
              <w:left w:val="single" w:sz="6" w:space="0" w:color="auto"/>
              <w:right w:val="single" w:sz="6" w:space="0" w:color="auto"/>
            </w:tcBorders>
            <w:vAlign w:val="center"/>
          </w:tcPr>
          <w:p w14:paraId="7E7FF62A" w14:textId="77777777" w:rsidR="009F55B5" w:rsidRPr="009F55B5" w:rsidRDefault="009F55B5" w:rsidP="00446E23">
            <w:pPr>
              <w:pStyle w:val="ConsPlusNormal"/>
              <w:ind w:firstLine="0"/>
              <w:jc w:val="center"/>
              <w:rPr>
                <w:rFonts w:ascii="Times New Roman" w:hAnsi="Times New Roman" w:cs="Times New Roman"/>
                <w:sz w:val="22"/>
                <w:szCs w:val="22"/>
              </w:rPr>
            </w:pPr>
            <w:r w:rsidRPr="009F55B5">
              <w:rPr>
                <w:rFonts w:ascii="Times New Roman" w:hAnsi="Times New Roman" w:cs="Times New Roman"/>
                <w:sz w:val="22"/>
                <w:szCs w:val="22"/>
              </w:rPr>
              <w:t>Итого на очередной финансовый год и плановый период</w:t>
            </w:r>
          </w:p>
        </w:tc>
      </w:tr>
      <w:tr w:rsidR="009F55B5" w:rsidRPr="009F55B5" w14:paraId="4E945A46" w14:textId="77777777" w:rsidTr="009F55B5">
        <w:trPr>
          <w:trHeight w:hRule="exact" w:val="425"/>
          <w:tblHeader/>
          <w:jc w:val="center"/>
        </w:trPr>
        <w:tc>
          <w:tcPr>
            <w:tcW w:w="0" w:type="auto"/>
            <w:vMerge/>
            <w:tcBorders>
              <w:left w:val="single" w:sz="6" w:space="0" w:color="auto"/>
              <w:bottom w:val="single" w:sz="6" w:space="0" w:color="auto"/>
              <w:right w:val="single" w:sz="6" w:space="0" w:color="auto"/>
            </w:tcBorders>
            <w:vAlign w:val="center"/>
          </w:tcPr>
          <w:p w14:paraId="22D4AB91"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53C6916C"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03C5BB79"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53B5BF43"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7E7750EB"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42683092"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321C2BC7"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vMerge/>
            <w:tcBorders>
              <w:left w:val="single" w:sz="6" w:space="0" w:color="auto"/>
              <w:bottom w:val="single" w:sz="6" w:space="0" w:color="auto"/>
              <w:right w:val="single" w:sz="6" w:space="0" w:color="auto"/>
            </w:tcBorders>
            <w:vAlign w:val="center"/>
          </w:tcPr>
          <w:p w14:paraId="7DC849DB" w14:textId="77777777" w:rsidR="009F55B5" w:rsidRPr="009F55B5" w:rsidRDefault="009F55B5" w:rsidP="00446E23">
            <w:pPr>
              <w:pStyle w:val="ConsPlusNormal"/>
              <w:widowControl/>
              <w:ind w:firstLine="0"/>
              <w:jc w:val="center"/>
              <w:rPr>
                <w:rFonts w:ascii="Times New Roman" w:hAnsi="Times New Roman" w:cs="Times New Roman"/>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07C64B3A" w14:textId="77777777" w:rsidR="009F55B5" w:rsidRPr="009F55B5" w:rsidRDefault="009F55B5" w:rsidP="00446E23">
            <w:pPr>
              <w:pStyle w:val="ConsPlusNormal"/>
              <w:widowControl/>
              <w:ind w:firstLine="0"/>
              <w:jc w:val="center"/>
              <w:rPr>
                <w:rFonts w:ascii="Times New Roman" w:hAnsi="Times New Roman" w:cs="Times New Roman"/>
                <w:sz w:val="22"/>
                <w:szCs w:val="22"/>
                <w:lang w:val="en-US"/>
              </w:rPr>
            </w:pPr>
            <w:r w:rsidRPr="009F55B5">
              <w:rPr>
                <w:rFonts w:ascii="Times New Roman" w:hAnsi="Times New Roman" w:cs="Times New Roman"/>
                <w:sz w:val="22"/>
                <w:szCs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5D409C80" w14:textId="77777777" w:rsidR="009F55B5" w:rsidRPr="009F55B5" w:rsidRDefault="009F55B5" w:rsidP="00446E23">
            <w:pPr>
              <w:pStyle w:val="ConsPlusNormal"/>
              <w:widowControl/>
              <w:ind w:firstLine="0"/>
              <w:jc w:val="center"/>
              <w:rPr>
                <w:rFonts w:ascii="Times New Roman" w:hAnsi="Times New Roman" w:cs="Times New Roman"/>
                <w:sz w:val="22"/>
                <w:szCs w:val="22"/>
                <w:lang w:val="en-US"/>
              </w:rPr>
            </w:pPr>
            <w:r w:rsidRPr="009F55B5">
              <w:rPr>
                <w:rFonts w:ascii="Times New Roman" w:hAnsi="Times New Roman" w:cs="Times New Roman"/>
                <w:sz w:val="22"/>
                <w:szCs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12C0CFB1" w14:textId="77777777" w:rsidR="009F55B5" w:rsidRPr="009F55B5" w:rsidRDefault="009F55B5" w:rsidP="00446E23">
            <w:pPr>
              <w:pStyle w:val="ConsPlusNormal"/>
              <w:widowControl/>
              <w:ind w:firstLine="0"/>
              <w:jc w:val="center"/>
              <w:rPr>
                <w:rFonts w:ascii="Times New Roman" w:hAnsi="Times New Roman" w:cs="Times New Roman"/>
                <w:sz w:val="22"/>
                <w:szCs w:val="22"/>
                <w:lang w:val="en-US"/>
              </w:rPr>
            </w:pPr>
            <w:r w:rsidRPr="009F55B5">
              <w:rPr>
                <w:rFonts w:ascii="Times New Roman" w:hAnsi="Times New Roman" w:cs="Times New Roman"/>
                <w:sz w:val="22"/>
                <w:szCs w:val="22"/>
              </w:rPr>
              <w:t>План</w:t>
            </w:r>
          </w:p>
        </w:tc>
        <w:tc>
          <w:tcPr>
            <w:tcW w:w="0" w:type="auto"/>
            <w:vMerge/>
            <w:tcBorders>
              <w:left w:val="single" w:sz="6" w:space="0" w:color="auto"/>
              <w:bottom w:val="single" w:sz="4" w:space="0" w:color="auto"/>
              <w:right w:val="single" w:sz="6" w:space="0" w:color="auto"/>
            </w:tcBorders>
            <w:vAlign w:val="center"/>
          </w:tcPr>
          <w:p w14:paraId="09EC7014" w14:textId="77777777" w:rsidR="009F55B5" w:rsidRPr="009F55B5" w:rsidRDefault="009F55B5" w:rsidP="00446E23">
            <w:pPr>
              <w:pStyle w:val="ConsPlusNormal"/>
              <w:widowControl/>
              <w:ind w:firstLine="0"/>
              <w:jc w:val="center"/>
              <w:rPr>
                <w:rFonts w:ascii="Times New Roman" w:hAnsi="Times New Roman" w:cs="Times New Roman"/>
                <w:sz w:val="22"/>
                <w:szCs w:val="22"/>
                <w:lang w:val="en-US"/>
              </w:rPr>
            </w:pPr>
          </w:p>
        </w:tc>
      </w:tr>
      <w:tr w:rsidR="009F55B5" w:rsidRPr="009F55B5" w14:paraId="593A3E11"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C581350" w14:textId="77777777" w:rsidR="009F55B5" w:rsidRPr="009F55B5" w:rsidRDefault="009F55B5" w:rsidP="00446E23">
            <w:pPr>
              <w:jc w:val="center"/>
              <w:rPr>
                <w:sz w:val="20"/>
                <w:szCs w:val="20"/>
              </w:rPr>
            </w:pPr>
            <w:r w:rsidRPr="009F55B5">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49E99C69" w14:textId="77777777" w:rsidR="009F55B5" w:rsidRPr="009F55B5" w:rsidRDefault="009F55B5" w:rsidP="00446E23">
            <w:pPr>
              <w:jc w:val="center"/>
              <w:rPr>
                <w:sz w:val="20"/>
                <w:szCs w:val="20"/>
              </w:rPr>
            </w:pPr>
            <w:r w:rsidRPr="009F55B5">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22223267" w14:textId="77777777" w:rsidR="009F55B5" w:rsidRPr="009F55B5" w:rsidRDefault="009F55B5" w:rsidP="00446E23">
            <w:pPr>
              <w:jc w:val="center"/>
              <w:rPr>
                <w:sz w:val="20"/>
                <w:szCs w:val="20"/>
              </w:rPr>
            </w:pPr>
            <w:r w:rsidRPr="009F55B5">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14F44D1F" w14:textId="77777777" w:rsidR="009F55B5" w:rsidRPr="009F55B5" w:rsidRDefault="009F55B5" w:rsidP="00446E23">
            <w:pPr>
              <w:jc w:val="center"/>
              <w:rPr>
                <w:sz w:val="20"/>
                <w:szCs w:val="20"/>
              </w:rPr>
            </w:pPr>
            <w:r w:rsidRPr="009F55B5">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7B3F5E79" w14:textId="77777777" w:rsidR="009F55B5" w:rsidRPr="009F55B5" w:rsidRDefault="009F55B5" w:rsidP="00446E23">
            <w:pPr>
              <w:jc w:val="center"/>
              <w:rPr>
                <w:sz w:val="20"/>
                <w:szCs w:val="20"/>
              </w:rPr>
            </w:pPr>
            <w:r w:rsidRPr="009F55B5">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49183B59" w14:textId="77777777" w:rsidR="009F55B5" w:rsidRPr="009F55B5" w:rsidRDefault="009F55B5" w:rsidP="00446E23">
            <w:pPr>
              <w:jc w:val="center"/>
              <w:rPr>
                <w:sz w:val="20"/>
                <w:szCs w:val="20"/>
              </w:rPr>
            </w:pPr>
            <w:r w:rsidRPr="009F55B5">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41A994AE" w14:textId="77777777" w:rsidR="009F55B5" w:rsidRPr="009F55B5" w:rsidRDefault="009F55B5" w:rsidP="00446E23">
            <w:pPr>
              <w:jc w:val="center"/>
              <w:rPr>
                <w:sz w:val="20"/>
                <w:szCs w:val="20"/>
              </w:rPr>
            </w:pPr>
            <w:r w:rsidRPr="009F55B5">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21B9BEC4" w14:textId="77777777" w:rsidR="009F55B5" w:rsidRPr="009F55B5" w:rsidRDefault="009F55B5" w:rsidP="00446E23">
            <w:pPr>
              <w:jc w:val="center"/>
              <w:rPr>
                <w:sz w:val="20"/>
                <w:szCs w:val="20"/>
              </w:rPr>
            </w:pPr>
            <w:r w:rsidRPr="009F55B5">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14:paraId="6DD819BA" w14:textId="77777777" w:rsidR="009F55B5" w:rsidRPr="009F55B5" w:rsidRDefault="009F55B5" w:rsidP="00446E23">
            <w:pPr>
              <w:jc w:val="center"/>
              <w:rPr>
                <w:sz w:val="20"/>
                <w:szCs w:val="20"/>
              </w:rPr>
            </w:pPr>
            <w:r w:rsidRPr="009F55B5">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14:paraId="165FDB13" w14:textId="77777777" w:rsidR="009F55B5" w:rsidRPr="009F55B5" w:rsidRDefault="009F55B5" w:rsidP="00446E23">
            <w:pPr>
              <w:jc w:val="center"/>
              <w:rPr>
                <w:sz w:val="20"/>
                <w:szCs w:val="20"/>
              </w:rPr>
            </w:pPr>
            <w:r w:rsidRPr="009F55B5">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76642DF5" w14:textId="77777777" w:rsidR="009F55B5" w:rsidRPr="009F55B5" w:rsidRDefault="009F55B5" w:rsidP="00446E23">
            <w:pPr>
              <w:jc w:val="center"/>
              <w:rPr>
                <w:sz w:val="20"/>
                <w:szCs w:val="20"/>
              </w:rPr>
            </w:pPr>
            <w:r w:rsidRPr="009F55B5">
              <w:rPr>
                <w:sz w:val="20"/>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14:paraId="7C4409D5" w14:textId="77777777" w:rsidR="009F55B5" w:rsidRPr="009F55B5" w:rsidRDefault="009F55B5" w:rsidP="00446E23">
            <w:pPr>
              <w:jc w:val="center"/>
              <w:rPr>
                <w:sz w:val="20"/>
                <w:szCs w:val="20"/>
              </w:rPr>
            </w:pPr>
            <w:r w:rsidRPr="009F55B5">
              <w:rPr>
                <w:sz w:val="20"/>
                <w:szCs w:val="20"/>
              </w:rPr>
              <w:t>12</w:t>
            </w:r>
          </w:p>
        </w:tc>
      </w:tr>
      <w:tr w:rsidR="009F55B5" w:rsidRPr="009F55B5" w14:paraId="44132B9D"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A6BFE99" w14:textId="77777777" w:rsidR="009F55B5" w:rsidRPr="009F55B5" w:rsidRDefault="009F55B5" w:rsidP="00446E23">
            <w:pPr>
              <w:jc w:val="center"/>
              <w:rPr>
                <w:sz w:val="22"/>
                <w:szCs w:val="22"/>
              </w:rPr>
            </w:pPr>
            <w:r w:rsidRPr="009F55B5">
              <w:rPr>
                <w:sz w:val="22"/>
                <w:szCs w:val="22"/>
              </w:rPr>
              <w:t>1</w:t>
            </w:r>
          </w:p>
        </w:tc>
        <w:tc>
          <w:tcPr>
            <w:tcW w:w="0" w:type="auto"/>
            <w:tcBorders>
              <w:top w:val="single" w:sz="6" w:space="0" w:color="auto"/>
              <w:left w:val="single" w:sz="6" w:space="0" w:color="auto"/>
              <w:bottom w:val="single" w:sz="6" w:space="0" w:color="auto"/>
              <w:right w:val="single" w:sz="6" w:space="0" w:color="auto"/>
            </w:tcBorders>
            <w:vAlign w:val="center"/>
          </w:tcPr>
          <w:p w14:paraId="0C13070E" w14:textId="77777777" w:rsidR="009F55B5" w:rsidRPr="009F55B5" w:rsidRDefault="009F55B5" w:rsidP="00446E23">
            <w:pPr>
              <w:rPr>
                <w:sz w:val="22"/>
                <w:szCs w:val="22"/>
              </w:rPr>
            </w:pPr>
            <w:r w:rsidRPr="009F55B5">
              <w:rPr>
                <w:sz w:val="22"/>
                <w:szCs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14:paraId="510264E6" w14:textId="77777777" w:rsidR="009F55B5" w:rsidRPr="009F55B5" w:rsidRDefault="009F55B5" w:rsidP="00446E23">
            <w:pPr>
              <w:rPr>
                <w:sz w:val="22"/>
                <w:szCs w:val="22"/>
              </w:rPr>
            </w:pPr>
            <w:r w:rsidRPr="009F55B5">
              <w:rPr>
                <w:sz w:val="22"/>
                <w:szCs w:val="22"/>
              </w:rPr>
              <w:t>Развитие</w:t>
            </w:r>
            <w:r w:rsidRPr="009F55B5">
              <w:rPr>
                <w:sz w:val="22"/>
                <w:szCs w:val="22"/>
                <w:lang w:val="en-US"/>
              </w:rPr>
              <w:t xml:space="preserve"> </w:t>
            </w:r>
            <w:r w:rsidRPr="009F55B5">
              <w:rPr>
                <w:sz w:val="22"/>
                <w:szCs w:val="22"/>
              </w:rPr>
              <w:t>культуры</w:t>
            </w:r>
          </w:p>
        </w:tc>
        <w:tc>
          <w:tcPr>
            <w:tcW w:w="0" w:type="auto"/>
            <w:tcBorders>
              <w:top w:val="single" w:sz="6" w:space="0" w:color="auto"/>
              <w:left w:val="single" w:sz="6" w:space="0" w:color="auto"/>
              <w:bottom w:val="single" w:sz="6" w:space="0" w:color="auto"/>
              <w:right w:val="single" w:sz="6" w:space="0" w:color="auto"/>
            </w:tcBorders>
            <w:vAlign w:val="center"/>
          </w:tcPr>
          <w:p w14:paraId="63E5A9F6" w14:textId="77777777" w:rsidR="009F55B5" w:rsidRPr="009F55B5" w:rsidRDefault="009F55B5" w:rsidP="00446E23">
            <w:pPr>
              <w:rPr>
                <w:sz w:val="22"/>
                <w:szCs w:val="22"/>
              </w:rPr>
            </w:pPr>
            <w:r w:rsidRPr="009F55B5">
              <w:rPr>
                <w:sz w:val="22"/>
                <w:szCs w:val="22"/>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7CB63D79"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76613581"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A4E7B18"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7FD50A7A"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AFFE474" w14:textId="77777777" w:rsidR="009F55B5" w:rsidRPr="009F55B5" w:rsidRDefault="009F55B5" w:rsidP="00446E23">
            <w:pPr>
              <w:jc w:val="right"/>
              <w:rPr>
                <w:sz w:val="22"/>
                <w:szCs w:val="22"/>
              </w:rPr>
            </w:pPr>
            <w:r w:rsidRPr="009F55B5">
              <w:rPr>
                <w:sz w:val="22"/>
                <w:szCs w:val="22"/>
              </w:rPr>
              <w:t>128 252 494,00</w:t>
            </w:r>
          </w:p>
        </w:tc>
        <w:tc>
          <w:tcPr>
            <w:tcW w:w="0" w:type="auto"/>
            <w:tcBorders>
              <w:top w:val="single" w:sz="6" w:space="0" w:color="auto"/>
              <w:left w:val="single" w:sz="6" w:space="0" w:color="auto"/>
              <w:bottom w:val="single" w:sz="6" w:space="0" w:color="auto"/>
              <w:right w:val="single" w:sz="6" w:space="0" w:color="auto"/>
            </w:tcBorders>
            <w:vAlign w:val="center"/>
          </w:tcPr>
          <w:p w14:paraId="35EC12FA" w14:textId="77777777" w:rsidR="009F55B5" w:rsidRPr="009F55B5" w:rsidRDefault="009F55B5" w:rsidP="00446E23">
            <w:pPr>
              <w:jc w:val="right"/>
              <w:rPr>
                <w:sz w:val="22"/>
                <w:szCs w:val="22"/>
              </w:rPr>
            </w:pPr>
            <w:r w:rsidRPr="009F55B5">
              <w:rPr>
                <w:sz w:val="22"/>
                <w:szCs w:val="22"/>
              </w:rPr>
              <w:t>118 869 994,00</w:t>
            </w:r>
          </w:p>
        </w:tc>
        <w:tc>
          <w:tcPr>
            <w:tcW w:w="0" w:type="auto"/>
            <w:tcBorders>
              <w:top w:val="single" w:sz="6" w:space="0" w:color="auto"/>
              <w:left w:val="single" w:sz="6" w:space="0" w:color="auto"/>
              <w:bottom w:val="single" w:sz="6" w:space="0" w:color="auto"/>
              <w:right w:val="single" w:sz="6" w:space="0" w:color="auto"/>
            </w:tcBorders>
            <w:vAlign w:val="center"/>
          </w:tcPr>
          <w:p w14:paraId="3CA0DCAF" w14:textId="77777777" w:rsidR="009F55B5" w:rsidRPr="009F55B5" w:rsidRDefault="009F55B5" w:rsidP="00446E23">
            <w:pPr>
              <w:jc w:val="right"/>
              <w:rPr>
                <w:sz w:val="22"/>
                <w:szCs w:val="22"/>
              </w:rPr>
            </w:pPr>
            <w:r w:rsidRPr="009F55B5">
              <w:rPr>
                <w:sz w:val="22"/>
                <w:szCs w:val="22"/>
              </w:rPr>
              <w:t>118 677 894,00</w:t>
            </w:r>
          </w:p>
        </w:tc>
        <w:tc>
          <w:tcPr>
            <w:tcW w:w="0" w:type="auto"/>
            <w:tcBorders>
              <w:top w:val="single" w:sz="4" w:space="0" w:color="auto"/>
              <w:left w:val="single" w:sz="6" w:space="0" w:color="auto"/>
              <w:bottom w:val="single" w:sz="6" w:space="0" w:color="auto"/>
              <w:right w:val="single" w:sz="6" w:space="0" w:color="auto"/>
            </w:tcBorders>
            <w:vAlign w:val="center"/>
          </w:tcPr>
          <w:p w14:paraId="023EF394" w14:textId="77777777" w:rsidR="009F55B5" w:rsidRPr="009F55B5" w:rsidRDefault="009F55B5" w:rsidP="00446E23">
            <w:pPr>
              <w:jc w:val="right"/>
              <w:rPr>
                <w:sz w:val="22"/>
                <w:szCs w:val="22"/>
              </w:rPr>
            </w:pPr>
            <w:r w:rsidRPr="009F55B5">
              <w:rPr>
                <w:sz w:val="22"/>
                <w:szCs w:val="22"/>
              </w:rPr>
              <w:t>365 800 382,00</w:t>
            </w:r>
          </w:p>
        </w:tc>
      </w:tr>
      <w:tr w:rsidR="009F55B5" w:rsidRPr="009F55B5" w14:paraId="3D5BF944"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E7CFE61" w14:textId="77777777" w:rsidR="009F55B5" w:rsidRPr="009F55B5" w:rsidRDefault="009F55B5" w:rsidP="00446E23">
            <w:pPr>
              <w:jc w:val="center"/>
              <w:rPr>
                <w:sz w:val="22"/>
                <w:szCs w:val="22"/>
              </w:rPr>
            </w:pPr>
            <w:r w:rsidRPr="009F55B5">
              <w:rPr>
                <w:sz w:val="22"/>
                <w:szCs w:val="22"/>
              </w:rPr>
              <w:t>2</w:t>
            </w:r>
          </w:p>
        </w:tc>
        <w:tc>
          <w:tcPr>
            <w:tcW w:w="0" w:type="auto"/>
            <w:tcBorders>
              <w:top w:val="single" w:sz="6" w:space="0" w:color="auto"/>
              <w:left w:val="single" w:sz="6" w:space="0" w:color="auto"/>
              <w:bottom w:val="single" w:sz="6" w:space="0" w:color="auto"/>
              <w:right w:val="single" w:sz="6" w:space="0" w:color="auto"/>
            </w:tcBorders>
            <w:vAlign w:val="center"/>
          </w:tcPr>
          <w:p w14:paraId="0C379FA4"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4CF4063B"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489FF35A" w14:textId="77777777" w:rsidR="009F55B5" w:rsidRPr="009F55B5" w:rsidRDefault="009F55B5" w:rsidP="00446E23">
            <w:pPr>
              <w:rPr>
                <w:sz w:val="22"/>
                <w:szCs w:val="22"/>
              </w:rPr>
            </w:pPr>
            <w:r w:rsidRPr="009F55B5">
              <w:rPr>
                <w:sz w:val="22"/>
                <w:szCs w:val="22"/>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3B47AF71" w14:textId="77777777" w:rsidR="009F55B5" w:rsidRPr="009F55B5" w:rsidRDefault="009F55B5" w:rsidP="00446E23">
            <w:pPr>
              <w:jc w:val="center"/>
              <w:rPr>
                <w:sz w:val="22"/>
                <w:szCs w:val="22"/>
              </w:rPr>
            </w:pPr>
            <w:r w:rsidRPr="009F55B5">
              <w:rPr>
                <w:sz w:val="22"/>
                <w:szCs w:val="22"/>
              </w:rPr>
              <w:t>062</w:t>
            </w:r>
          </w:p>
        </w:tc>
        <w:tc>
          <w:tcPr>
            <w:tcW w:w="0" w:type="auto"/>
            <w:tcBorders>
              <w:top w:val="single" w:sz="6" w:space="0" w:color="auto"/>
              <w:left w:val="single" w:sz="6" w:space="0" w:color="auto"/>
              <w:bottom w:val="single" w:sz="6" w:space="0" w:color="auto"/>
              <w:right w:val="single" w:sz="6" w:space="0" w:color="auto"/>
            </w:tcBorders>
            <w:vAlign w:val="center"/>
          </w:tcPr>
          <w:p w14:paraId="48226388"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6A513E4E"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49D037BD"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3F71BBC" w14:textId="77777777" w:rsidR="009F55B5" w:rsidRPr="009F55B5" w:rsidRDefault="009F55B5" w:rsidP="00446E23">
            <w:pPr>
              <w:jc w:val="right"/>
              <w:rPr>
                <w:sz w:val="22"/>
                <w:szCs w:val="22"/>
              </w:rPr>
            </w:pPr>
            <w:r w:rsidRPr="009F55B5">
              <w:rPr>
                <w:sz w:val="22"/>
                <w:szCs w:val="22"/>
              </w:rPr>
              <w:t>128 252 494,00</w:t>
            </w:r>
          </w:p>
        </w:tc>
        <w:tc>
          <w:tcPr>
            <w:tcW w:w="0" w:type="auto"/>
            <w:tcBorders>
              <w:top w:val="single" w:sz="6" w:space="0" w:color="auto"/>
              <w:left w:val="single" w:sz="6" w:space="0" w:color="auto"/>
              <w:bottom w:val="single" w:sz="6" w:space="0" w:color="auto"/>
              <w:right w:val="single" w:sz="6" w:space="0" w:color="auto"/>
            </w:tcBorders>
            <w:vAlign w:val="center"/>
          </w:tcPr>
          <w:p w14:paraId="49EFDF7A" w14:textId="77777777" w:rsidR="009F55B5" w:rsidRPr="009F55B5" w:rsidRDefault="009F55B5" w:rsidP="00446E23">
            <w:pPr>
              <w:jc w:val="right"/>
              <w:rPr>
                <w:sz w:val="22"/>
                <w:szCs w:val="22"/>
              </w:rPr>
            </w:pPr>
            <w:r w:rsidRPr="009F55B5">
              <w:rPr>
                <w:sz w:val="22"/>
                <w:szCs w:val="22"/>
              </w:rPr>
              <w:t>118 869 994,00</w:t>
            </w:r>
          </w:p>
        </w:tc>
        <w:tc>
          <w:tcPr>
            <w:tcW w:w="0" w:type="auto"/>
            <w:tcBorders>
              <w:top w:val="single" w:sz="6" w:space="0" w:color="auto"/>
              <w:left w:val="single" w:sz="6" w:space="0" w:color="auto"/>
              <w:bottom w:val="single" w:sz="6" w:space="0" w:color="auto"/>
              <w:right w:val="single" w:sz="6" w:space="0" w:color="auto"/>
            </w:tcBorders>
            <w:vAlign w:val="center"/>
          </w:tcPr>
          <w:p w14:paraId="125D1F8B" w14:textId="77777777" w:rsidR="009F55B5" w:rsidRPr="009F55B5" w:rsidRDefault="009F55B5" w:rsidP="00446E23">
            <w:pPr>
              <w:jc w:val="right"/>
              <w:rPr>
                <w:sz w:val="22"/>
                <w:szCs w:val="22"/>
              </w:rPr>
            </w:pPr>
            <w:r w:rsidRPr="009F55B5">
              <w:rPr>
                <w:sz w:val="22"/>
                <w:szCs w:val="22"/>
              </w:rPr>
              <w:t>118 677 894,00</w:t>
            </w:r>
          </w:p>
        </w:tc>
        <w:tc>
          <w:tcPr>
            <w:tcW w:w="0" w:type="auto"/>
            <w:tcBorders>
              <w:top w:val="single" w:sz="4" w:space="0" w:color="auto"/>
              <w:left w:val="single" w:sz="6" w:space="0" w:color="auto"/>
              <w:bottom w:val="single" w:sz="6" w:space="0" w:color="auto"/>
              <w:right w:val="single" w:sz="6" w:space="0" w:color="auto"/>
            </w:tcBorders>
            <w:vAlign w:val="center"/>
          </w:tcPr>
          <w:p w14:paraId="198FD145" w14:textId="77777777" w:rsidR="009F55B5" w:rsidRPr="009F55B5" w:rsidRDefault="009F55B5" w:rsidP="00446E23">
            <w:pPr>
              <w:jc w:val="right"/>
              <w:rPr>
                <w:sz w:val="22"/>
                <w:szCs w:val="22"/>
              </w:rPr>
            </w:pPr>
            <w:r w:rsidRPr="009F55B5">
              <w:rPr>
                <w:sz w:val="22"/>
                <w:szCs w:val="22"/>
              </w:rPr>
              <w:t>365 800 382,00</w:t>
            </w:r>
          </w:p>
        </w:tc>
      </w:tr>
      <w:tr w:rsidR="009F55B5" w:rsidRPr="009F55B5" w14:paraId="5B67F721"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C767E32" w14:textId="77777777" w:rsidR="009F55B5" w:rsidRPr="009F55B5" w:rsidRDefault="009F55B5" w:rsidP="00446E23">
            <w:pPr>
              <w:jc w:val="center"/>
              <w:rPr>
                <w:sz w:val="22"/>
                <w:szCs w:val="22"/>
              </w:rPr>
            </w:pPr>
            <w:r w:rsidRPr="009F55B5">
              <w:rPr>
                <w:sz w:val="22"/>
                <w:szCs w:val="22"/>
              </w:rPr>
              <w:t>3</w:t>
            </w:r>
          </w:p>
        </w:tc>
        <w:tc>
          <w:tcPr>
            <w:tcW w:w="0" w:type="auto"/>
            <w:tcBorders>
              <w:top w:val="single" w:sz="6" w:space="0" w:color="auto"/>
              <w:left w:val="single" w:sz="6" w:space="0" w:color="auto"/>
              <w:bottom w:val="single" w:sz="6" w:space="0" w:color="auto"/>
              <w:right w:val="single" w:sz="6" w:space="0" w:color="auto"/>
            </w:tcBorders>
            <w:vAlign w:val="center"/>
          </w:tcPr>
          <w:p w14:paraId="38D40B7F" w14:textId="77777777" w:rsidR="009F55B5" w:rsidRPr="009F55B5" w:rsidRDefault="009F55B5" w:rsidP="00446E23">
            <w:pPr>
              <w:rPr>
                <w:sz w:val="22"/>
                <w:szCs w:val="22"/>
              </w:rPr>
            </w:pPr>
            <w:r w:rsidRPr="009F55B5">
              <w:rPr>
                <w:sz w:val="22"/>
                <w:szCs w:val="22"/>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14:paraId="39C9DDFB" w14:textId="77777777" w:rsidR="009F55B5" w:rsidRPr="009F55B5" w:rsidRDefault="009F55B5" w:rsidP="00446E23">
            <w:pPr>
              <w:rPr>
                <w:sz w:val="22"/>
                <w:szCs w:val="22"/>
              </w:rPr>
            </w:pPr>
            <w:r w:rsidRPr="009F55B5">
              <w:rPr>
                <w:sz w:val="22"/>
                <w:szCs w:val="22"/>
              </w:rPr>
              <w:t>Сохранение</w:t>
            </w:r>
            <w:r w:rsidRPr="009F55B5">
              <w:rPr>
                <w:sz w:val="22"/>
                <w:szCs w:val="22"/>
                <w:lang w:val="en-US"/>
              </w:rPr>
              <w:t xml:space="preserve"> </w:t>
            </w:r>
            <w:r w:rsidRPr="009F55B5">
              <w:rPr>
                <w:sz w:val="22"/>
                <w:szCs w:val="22"/>
              </w:rPr>
              <w:t>культурного наследия</w:t>
            </w:r>
          </w:p>
        </w:tc>
        <w:tc>
          <w:tcPr>
            <w:tcW w:w="0" w:type="auto"/>
            <w:tcBorders>
              <w:top w:val="single" w:sz="6" w:space="0" w:color="auto"/>
              <w:left w:val="single" w:sz="6" w:space="0" w:color="auto"/>
              <w:bottom w:val="single" w:sz="6" w:space="0" w:color="auto"/>
              <w:right w:val="single" w:sz="6" w:space="0" w:color="auto"/>
            </w:tcBorders>
            <w:vAlign w:val="center"/>
          </w:tcPr>
          <w:p w14:paraId="1055ADAB" w14:textId="77777777" w:rsidR="009F55B5" w:rsidRPr="009F55B5" w:rsidRDefault="009F55B5" w:rsidP="00446E23">
            <w:pPr>
              <w:rPr>
                <w:sz w:val="22"/>
                <w:szCs w:val="22"/>
              </w:rPr>
            </w:pPr>
            <w:r w:rsidRPr="009F55B5">
              <w:rPr>
                <w:sz w:val="22"/>
                <w:szCs w:val="22"/>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41F43789"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103685F"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AC7EA0B"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26A6032"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5F91A7B" w14:textId="77777777" w:rsidR="009F55B5" w:rsidRPr="009F55B5" w:rsidRDefault="009F55B5" w:rsidP="00446E23">
            <w:pPr>
              <w:jc w:val="right"/>
              <w:rPr>
                <w:sz w:val="22"/>
                <w:szCs w:val="22"/>
              </w:rPr>
            </w:pPr>
            <w:r w:rsidRPr="009F55B5">
              <w:rPr>
                <w:sz w:val="22"/>
                <w:szCs w:val="22"/>
              </w:rPr>
              <w:t>26 118 494,00</w:t>
            </w:r>
          </w:p>
        </w:tc>
        <w:tc>
          <w:tcPr>
            <w:tcW w:w="0" w:type="auto"/>
            <w:tcBorders>
              <w:top w:val="single" w:sz="6" w:space="0" w:color="auto"/>
              <w:left w:val="single" w:sz="6" w:space="0" w:color="auto"/>
              <w:bottom w:val="single" w:sz="6" w:space="0" w:color="auto"/>
              <w:right w:val="single" w:sz="6" w:space="0" w:color="auto"/>
            </w:tcBorders>
            <w:vAlign w:val="center"/>
          </w:tcPr>
          <w:p w14:paraId="3079C2FE" w14:textId="77777777" w:rsidR="009F55B5" w:rsidRPr="009F55B5" w:rsidRDefault="009F55B5" w:rsidP="00446E23">
            <w:pPr>
              <w:jc w:val="right"/>
              <w:rPr>
                <w:sz w:val="22"/>
                <w:szCs w:val="22"/>
              </w:rPr>
            </w:pPr>
            <w:r w:rsidRPr="009F55B5">
              <w:rPr>
                <w:sz w:val="22"/>
                <w:szCs w:val="22"/>
              </w:rPr>
              <w:t>26 100 437,00</w:t>
            </w:r>
          </w:p>
        </w:tc>
        <w:tc>
          <w:tcPr>
            <w:tcW w:w="0" w:type="auto"/>
            <w:tcBorders>
              <w:top w:val="single" w:sz="6" w:space="0" w:color="auto"/>
              <w:left w:val="single" w:sz="6" w:space="0" w:color="auto"/>
              <w:bottom w:val="single" w:sz="6" w:space="0" w:color="auto"/>
              <w:right w:val="single" w:sz="6" w:space="0" w:color="auto"/>
            </w:tcBorders>
            <w:vAlign w:val="center"/>
          </w:tcPr>
          <w:p w14:paraId="4A3A49BD" w14:textId="77777777" w:rsidR="009F55B5" w:rsidRPr="009F55B5" w:rsidRDefault="009F55B5" w:rsidP="00446E23">
            <w:pPr>
              <w:jc w:val="right"/>
              <w:rPr>
                <w:sz w:val="22"/>
                <w:szCs w:val="22"/>
              </w:rPr>
            </w:pPr>
            <w:r w:rsidRPr="009F55B5">
              <w:rPr>
                <w:sz w:val="22"/>
                <w:szCs w:val="22"/>
              </w:rPr>
              <w:t>25 996 502,00</w:t>
            </w:r>
          </w:p>
        </w:tc>
        <w:tc>
          <w:tcPr>
            <w:tcW w:w="0" w:type="auto"/>
            <w:tcBorders>
              <w:top w:val="single" w:sz="4" w:space="0" w:color="auto"/>
              <w:left w:val="single" w:sz="6" w:space="0" w:color="auto"/>
              <w:bottom w:val="single" w:sz="6" w:space="0" w:color="auto"/>
              <w:right w:val="single" w:sz="6" w:space="0" w:color="auto"/>
            </w:tcBorders>
            <w:vAlign w:val="center"/>
          </w:tcPr>
          <w:p w14:paraId="392BABBB" w14:textId="77777777" w:rsidR="009F55B5" w:rsidRPr="009F55B5" w:rsidRDefault="009F55B5" w:rsidP="00446E23">
            <w:pPr>
              <w:jc w:val="right"/>
              <w:rPr>
                <w:sz w:val="22"/>
                <w:szCs w:val="22"/>
              </w:rPr>
            </w:pPr>
            <w:r w:rsidRPr="009F55B5">
              <w:rPr>
                <w:sz w:val="22"/>
                <w:szCs w:val="22"/>
              </w:rPr>
              <w:t>78 215 433,00</w:t>
            </w:r>
          </w:p>
        </w:tc>
      </w:tr>
      <w:tr w:rsidR="009F55B5" w:rsidRPr="009F55B5" w14:paraId="61A658A5"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E8090CB" w14:textId="77777777" w:rsidR="009F55B5" w:rsidRPr="009F55B5" w:rsidRDefault="009F55B5" w:rsidP="00446E23">
            <w:pPr>
              <w:jc w:val="center"/>
              <w:rPr>
                <w:sz w:val="22"/>
                <w:szCs w:val="22"/>
              </w:rPr>
            </w:pPr>
            <w:r w:rsidRPr="009F55B5">
              <w:rPr>
                <w:sz w:val="22"/>
                <w:szCs w:val="22"/>
              </w:rPr>
              <w:t>4</w:t>
            </w:r>
          </w:p>
        </w:tc>
        <w:tc>
          <w:tcPr>
            <w:tcW w:w="0" w:type="auto"/>
            <w:tcBorders>
              <w:top w:val="single" w:sz="6" w:space="0" w:color="auto"/>
              <w:left w:val="single" w:sz="6" w:space="0" w:color="auto"/>
              <w:bottom w:val="single" w:sz="6" w:space="0" w:color="auto"/>
              <w:right w:val="single" w:sz="6" w:space="0" w:color="auto"/>
            </w:tcBorders>
            <w:vAlign w:val="center"/>
          </w:tcPr>
          <w:p w14:paraId="653F937C"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5309F0C9"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3F6728B6" w14:textId="77777777" w:rsidR="009F55B5" w:rsidRPr="009F55B5" w:rsidRDefault="009F55B5" w:rsidP="00446E23">
            <w:pPr>
              <w:rPr>
                <w:sz w:val="22"/>
                <w:szCs w:val="22"/>
              </w:rPr>
            </w:pPr>
            <w:r w:rsidRPr="009F55B5">
              <w:rPr>
                <w:sz w:val="22"/>
                <w:szCs w:val="22"/>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739191D9" w14:textId="77777777" w:rsidR="009F55B5" w:rsidRPr="009F55B5" w:rsidRDefault="009F55B5" w:rsidP="00446E23">
            <w:pPr>
              <w:jc w:val="center"/>
              <w:rPr>
                <w:sz w:val="22"/>
                <w:szCs w:val="22"/>
              </w:rPr>
            </w:pPr>
            <w:r w:rsidRPr="009F55B5">
              <w:rPr>
                <w:sz w:val="22"/>
                <w:szCs w:val="22"/>
              </w:rPr>
              <w:t>062</w:t>
            </w:r>
          </w:p>
        </w:tc>
        <w:tc>
          <w:tcPr>
            <w:tcW w:w="0" w:type="auto"/>
            <w:tcBorders>
              <w:top w:val="single" w:sz="6" w:space="0" w:color="auto"/>
              <w:left w:val="single" w:sz="6" w:space="0" w:color="auto"/>
              <w:bottom w:val="single" w:sz="6" w:space="0" w:color="auto"/>
              <w:right w:val="single" w:sz="6" w:space="0" w:color="auto"/>
            </w:tcBorders>
            <w:vAlign w:val="center"/>
          </w:tcPr>
          <w:p w14:paraId="329539D4"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1D84792"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13E5F72"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0E03CC1" w14:textId="77777777" w:rsidR="009F55B5" w:rsidRPr="009F55B5" w:rsidRDefault="009F55B5" w:rsidP="00446E23">
            <w:pPr>
              <w:jc w:val="right"/>
              <w:rPr>
                <w:sz w:val="22"/>
                <w:szCs w:val="22"/>
              </w:rPr>
            </w:pPr>
            <w:r w:rsidRPr="009F55B5">
              <w:rPr>
                <w:sz w:val="22"/>
                <w:szCs w:val="22"/>
              </w:rPr>
              <w:t>26 118 494,00</w:t>
            </w:r>
          </w:p>
        </w:tc>
        <w:tc>
          <w:tcPr>
            <w:tcW w:w="0" w:type="auto"/>
            <w:tcBorders>
              <w:top w:val="single" w:sz="6" w:space="0" w:color="auto"/>
              <w:left w:val="single" w:sz="6" w:space="0" w:color="auto"/>
              <w:bottom w:val="single" w:sz="6" w:space="0" w:color="auto"/>
              <w:right w:val="single" w:sz="6" w:space="0" w:color="auto"/>
            </w:tcBorders>
            <w:vAlign w:val="center"/>
          </w:tcPr>
          <w:p w14:paraId="458795A0" w14:textId="77777777" w:rsidR="009F55B5" w:rsidRPr="009F55B5" w:rsidRDefault="009F55B5" w:rsidP="00446E23">
            <w:pPr>
              <w:jc w:val="right"/>
              <w:rPr>
                <w:sz w:val="22"/>
                <w:szCs w:val="22"/>
              </w:rPr>
            </w:pPr>
            <w:r w:rsidRPr="009F55B5">
              <w:rPr>
                <w:sz w:val="22"/>
                <w:szCs w:val="22"/>
              </w:rPr>
              <w:t>26 100 437,00</w:t>
            </w:r>
          </w:p>
        </w:tc>
        <w:tc>
          <w:tcPr>
            <w:tcW w:w="0" w:type="auto"/>
            <w:tcBorders>
              <w:top w:val="single" w:sz="6" w:space="0" w:color="auto"/>
              <w:left w:val="single" w:sz="6" w:space="0" w:color="auto"/>
              <w:bottom w:val="single" w:sz="6" w:space="0" w:color="auto"/>
              <w:right w:val="single" w:sz="6" w:space="0" w:color="auto"/>
            </w:tcBorders>
            <w:vAlign w:val="center"/>
          </w:tcPr>
          <w:p w14:paraId="7D83F470" w14:textId="77777777" w:rsidR="009F55B5" w:rsidRPr="009F55B5" w:rsidRDefault="009F55B5" w:rsidP="00446E23">
            <w:pPr>
              <w:jc w:val="right"/>
              <w:rPr>
                <w:sz w:val="22"/>
                <w:szCs w:val="22"/>
              </w:rPr>
            </w:pPr>
            <w:r w:rsidRPr="009F55B5">
              <w:rPr>
                <w:sz w:val="22"/>
                <w:szCs w:val="22"/>
              </w:rPr>
              <w:t>25 996 502,00</w:t>
            </w:r>
          </w:p>
        </w:tc>
        <w:tc>
          <w:tcPr>
            <w:tcW w:w="0" w:type="auto"/>
            <w:tcBorders>
              <w:top w:val="single" w:sz="4" w:space="0" w:color="auto"/>
              <w:left w:val="single" w:sz="6" w:space="0" w:color="auto"/>
              <w:bottom w:val="single" w:sz="6" w:space="0" w:color="auto"/>
              <w:right w:val="single" w:sz="6" w:space="0" w:color="auto"/>
            </w:tcBorders>
            <w:vAlign w:val="center"/>
          </w:tcPr>
          <w:p w14:paraId="4A455A4F" w14:textId="77777777" w:rsidR="009F55B5" w:rsidRPr="009F55B5" w:rsidRDefault="009F55B5" w:rsidP="00446E23">
            <w:pPr>
              <w:jc w:val="right"/>
              <w:rPr>
                <w:sz w:val="22"/>
                <w:szCs w:val="22"/>
              </w:rPr>
            </w:pPr>
            <w:r w:rsidRPr="009F55B5">
              <w:rPr>
                <w:sz w:val="22"/>
                <w:szCs w:val="22"/>
              </w:rPr>
              <w:t>78 215 433,00</w:t>
            </w:r>
          </w:p>
        </w:tc>
      </w:tr>
      <w:tr w:rsidR="009F55B5" w:rsidRPr="009F55B5" w14:paraId="03F0D29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5A3AAE0" w14:textId="77777777" w:rsidR="009F55B5" w:rsidRPr="009F55B5" w:rsidRDefault="009F55B5" w:rsidP="00446E23">
            <w:pPr>
              <w:jc w:val="center"/>
              <w:rPr>
                <w:sz w:val="22"/>
                <w:szCs w:val="22"/>
              </w:rPr>
            </w:pPr>
            <w:r w:rsidRPr="009F55B5">
              <w:rPr>
                <w:sz w:val="22"/>
                <w:szCs w:val="22"/>
              </w:rPr>
              <w:t>5</w:t>
            </w:r>
          </w:p>
        </w:tc>
        <w:tc>
          <w:tcPr>
            <w:tcW w:w="0" w:type="auto"/>
            <w:tcBorders>
              <w:top w:val="single" w:sz="6" w:space="0" w:color="auto"/>
              <w:left w:val="single" w:sz="6" w:space="0" w:color="auto"/>
              <w:bottom w:val="single" w:sz="6" w:space="0" w:color="auto"/>
              <w:right w:val="single" w:sz="6" w:space="0" w:color="auto"/>
            </w:tcBorders>
            <w:vAlign w:val="center"/>
          </w:tcPr>
          <w:p w14:paraId="32DF33A9" w14:textId="77777777" w:rsidR="009F55B5" w:rsidRPr="009F55B5" w:rsidRDefault="009F55B5" w:rsidP="00446E23">
            <w:pPr>
              <w:rPr>
                <w:sz w:val="22"/>
                <w:szCs w:val="22"/>
              </w:rPr>
            </w:pPr>
            <w:r w:rsidRPr="009F55B5">
              <w:rPr>
                <w:sz w:val="22"/>
                <w:szCs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14:paraId="37CD9D88" w14:textId="77777777" w:rsidR="009F55B5" w:rsidRPr="009F55B5" w:rsidRDefault="009F55B5" w:rsidP="00446E23">
            <w:pPr>
              <w:rPr>
                <w:sz w:val="22"/>
                <w:szCs w:val="22"/>
              </w:rPr>
            </w:pPr>
            <w:r w:rsidRPr="009F55B5">
              <w:rPr>
                <w:sz w:val="22"/>
                <w:szCs w:val="22"/>
              </w:rPr>
              <w:t>Поддержка</w:t>
            </w:r>
            <w:r w:rsidRPr="009F55B5">
              <w:rPr>
                <w:sz w:val="22"/>
                <w:szCs w:val="22"/>
                <w:lang w:val="en-US"/>
              </w:rPr>
              <w:t xml:space="preserve"> </w:t>
            </w:r>
            <w:r w:rsidRPr="009F55B5">
              <w:rPr>
                <w:sz w:val="22"/>
                <w:szCs w:val="22"/>
              </w:rPr>
              <w:t>народного творчества</w:t>
            </w:r>
          </w:p>
        </w:tc>
        <w:tc>
          <w:tcPr>
            <w:tcW w:w="0" w:type="auto"/>
            <w:tcBorders>
              <w:top w:val="single" w:sz="6" w:space="0" w:color="auto"/>
              <w:left w:val="single" w:sz="6" w:space="0" w:color="auto"/>
              <w:bottom w:val="single" w:sz="6" w:space="0" w:color="auto"/>
              <w:right w:val="single" w:sz="6" w:space="0" w:color="auto"/>
            </w:tcBorders>
            <w:vAlign w:val="center"/>
          </w:tcPr>
          <w:p w14:paraId="66213AA7" w14:textId="77777777" w:rsidR="009F55B5" w:rsidRPr="009F55B5" w:rsidRDefault="009F55B5" w:rsidP="00446E23">
            <w:pPr>
              <w:rPr>
                <w:sz w:val="22"/>
                <w:szCs w:val="22"/>
              </w:rPr>
            </w:pPr>
            <w:r w:rsidRPr="009F55B5">
              <w:rPr>
                <w:sz w:val="22"/>
                <w:szCs w:val="22"/>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23D4071D"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1821B356"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FE9AEE0"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2E6AFE7"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6F6F34F" w14:textId="77777777" w:rsidR="009F55B5" w:rsidRPr="009F55B5" w:rsidRDefault="009F55B5" w:rsidP="00446E23">
            <w:pPr>
              <w:jc w:val="right"/>
              <w:rPr>
                <w:sz w:val="22"/>
                <w:szCs w:val="22"/>
              </w:rPr>
            </w:pPr>
            <w:r w:rsidRPr="009F55B5">
              <w:rPr>
                <w:sz w:val="22"/>
                <w:szCs w:val="22"/>
              </w:rPr>
              <w:t>88 911 058,00</w:t>
            </w:r>
          </w:p>
        </w:tc>
        <w:tc>
          <w:tcPr>
            <w:tcW w:w="0" w:type="auto"/>
            <w:tcBorders>
              <w:top w:val="single" w:sz="6" w:space="0" w:color="auto"/>
              <w:left w:val="single" w:sz="6" w:space="0" w:color="auto"/>
              <w:bottom w:val="single" w:sz="6" w:space="0" w:color="auto"/>
              <w:right w:val="single" w:sz="6" w:space="0" w:color="auto"/>
            </w:tcBorders>
            <w:vAlign w:val="center"/>
          </w:tcPr>
          <w:p w14:paraId="4AE0CEA1" w14:textId="77777777" w:rsidR="009F55B5" w:rsidRPr="009F55B5" w:rsidRDefault="009F55B5" w:rsidP="00446E23">
            <w:pPr>
              <w:jc w:val="right"/>
              <w:rPr>
                <w:sz w:val="22"/>
                <w:szCs w:val="22"/>
              </w:rPr>
            </w:pPr>
            <w:r w:rsidRPr="009F55B5">
              <w:rPr>
                <w:sz w:val="22"/>
                <w:szCs w:val="22"/>
              </w:rPr>
              <w:t>79 946 449,00</w:t>
            </w:r>
          </w:p>
        </w:tc>
        <w:tc>
          <w:tcPr>
            <w:tcW w:w="0" w:type="auto"/>
            <w:tcBorders>
              <w:top w:val="single" w:sz="6" w:space="0" w:color="auto"/>
              <w:left w:val="single" w:sz="6" w:space="0" w:color="auto"/>
              <w:bottom w:val="single" w:sz="6" w:space="0" w:color="auto"/>
              <w:right w:val="single" w:sz="6" w:space="0" w:color="auto"/>
            </w:tcBorders>
            <w:vAlign w:val="center"/>
          </w:tcPr>
          <w:p w14:paraId="2D63C16B" w14:textId="77777777" w:rsidR="009F55B5" w:rsidRPr="009F55B5" w:rsidRDefault="009F55B5" w:rsidP="00446E23">
            <w:pPr>
              <w:jc w:val="right"/>
              <w:rPr>
                <w:sz w:val="22"/>
                <w:szCs w:val="22"/>
              </w:rPr>
            </w:pPr>
            <w:r w:rsidRPr="009F55B5">
              <w:rPr>
                <w:sz w:val="22"/>
                <w:szCs w:val="22"/>
              </w:rPr>
              <w:t>79 858 284,00</w:t>
            </w:r>
          </w:p>
        </w:tc>
        <w:tc>
          <w:tcPr>
            <w:tcW w:w="0" w:type="auto"/>
            <w:tcBorders>
              <w:top w:val="single" w:sz="4" w:space="0" w:color="auto"/>
              <w:left w:val="single" w:sz="6" w:space="0" w:color="auto"/>
              <w:bottom w:val="single" w:sz="6" w:space="0" w:color="auto"/>
              <w:right w:val="single" w:sz="6" w:space="0" w:color="auto"/>
            </w:tcBorders>
            <w:vAlign w:val="center"/>
          </w:tcPr>
          <w:p w14:paraId="66FFF1EC" w14:textId="77777777" w:rsidR="009F55B5" w:rsidRPr="009F55B5" w:rsidRDefault="009F55B5" w:rsidP="00446E23">
            <w:pPr>
              <w:jc w:val="right"/>
              <w:rPr>
                <w:sz w:val="22"/>
                <w:szCs w:val="22"/>
              </w:rPr>
            </w:pPr>
            <w:r w:rsidRPr="009F55B5">
              <w:rPr>
                <w:sz w:val="22"/>
                <w:szCs w:val="22"/>
              </w:rPr>
              <w:t>248 715 791,00</w:t>
            </w:r>
          </w:p>
        </w:tc>
      </w:tr>
      <w:tr w:rsidR="009F55B5" w:rsidRPr="009F55B5" w14:paraId="7BE73229"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8CB94E4" w14:textId="77777777" w:rsidR="009F55B5" w:rsidRPr="009F55B5" w:rsidRDefault="009F55B5" w:rsidP="00446E23">
            <w:pPr>
              <w:jc w:val="center"/>
              <w:rPr>
                <w:sz w:val="22"/>
                <w:szCs w:val="22"/>
              </w:rPr>
            </w:pPr>
            <w:r w:rsidRPr="009F55B5">
              <w:rPr>
                <w:sz w:val="22"/>
                <w:szCs w:val="22"/>
              </w:rPr>
              <w:t>6</w:t>
            </w:r>
          </w:p>
        </w:tc>
        <w:tc>
          <w:tcPr>
            <w:tcW w:w="0" w:type="auto"/>
            <w:tcBorders>
              <w:top w:val="single" w:sz="6" w:space="0" w:color="auto"/>
              <w:left w:val="single" w:sz="6" w:space="0" w:color="auto"/>
              <w:bottom w:val="single" w:sz="6" w:space="0" w:color="auto"/>
              <w:right w:val="single" w:sz="6" w:space="0" w:color="auto"/>
            </w:tcBorders>
            <w:vAlign w:val="center"/>
          </w:tcPr>
          <w:p w14:paraId="451BC4D9"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555B8063"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325941B6" w14:textId="77777777" w:rsidR="009F55B5" w:rsidRPr="009F55B5" w:rsidRDefault="009F55B5" w:rsidP="00446E23">
            <w:pPr>
              <w:rPr>
                <w:sz w:val="22"/>
                <w:szCs w:val="22"/>
              </w:rPr>
            </w:pPr>
            <w:r w:rsidRPr="009F55B5">
              <w:rPr>
                <w:sz w:val="22"/>
                <w:szCs w:val="22"/>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253AC49A" w14:textId="77777777" w:rsidR="009F55B5" w:rsidRPr="009F55B5" w:rsidRDefault="009F55B5" w:rsidP="00446E23">
            <w:pPr>
              <w:jc w:val="center"/>
              <w:rPr>
                <w:sz w:val="22"/>
                <w:szCs w:val="22"/>
              </w:rPr>
            </w:pPr>
            <w:r w:rsidRPr="009F55B5">
              <w:rPr>
                <w:sz w:val="22"/>
                <w:szCs w:val="22"/>
              </w:rPr>
              <w:t>062</w:t>
            </w:r>
          </w:p>
        </w:tc>
        <w:tc>
          <w:tcPr>
            <w:tcW w:w="0" w:type="auto"/>
            <w:tcBorders>
              <w:top w:val="single" w:sz="6" w:space="0" w:color="auto"/>
              <w:left w:val="single" w:sz="6" w:space="0" w:color="auto"/>
              <w:bottom w:val="single" w:sz="6" w:space="0" w:color="auto"/>
              <w:right w:val="single" w:sz="6" w:space="0" w:color="auto"/>
            </w:tcBorders>
            <w:vAlign w:val="center"/>
          </w:tcPr>
          <w:p w14:paraId="5A95077C"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24CFB16"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7E494910"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C84F55A" w14:textId="77777777" w:rsidR="009F55B5" w:rsidRPr="009F55B5" w:rsidRDefault="009F55B5" w:rsidP="00446E23">
            <w:pPr>
              <w:jc w:val="right"/>
              <w:rPr>
                <w:sz w:val="22"/>
                <w:szCs w:val="22"/>
              </w:rPr>
            </w:pPr>
            <w:r w:rsidRPr="009F55B5">
              <w:rPr>
                <w:sz w:val="22"/>
                <w:szCs w:val="22"/>
              </w:rPr>
              <w:t>88 911 058,00</w:t>
            </w:r>
          </w:p>
        </w:tc>
        <w:tc>
          <w:tcPr>
            <w:tcW w:w="0" w:type="auto"/>
            <w:tcBorders>
              <w:top w:val="single" w:sz="6" w:space="0" w:color="auto"/>
              <w:left w:val="single" w:sz="6" w:space="0" w:color="auto"/>
              <w:bottom w:val="single" w:sz="6" w:space="0" w:color="auto"/>
              <w:right w:val="single" w:sz="6" w:space="0" w:color="auto"/>
            </w:tcBorders>
            <w:vAlign w:val="center"/>
          </w:tcPr>
          <w:p w14:paraId="73C5785A" w14:textId="77777777" w:rsidR="009F55B5" w:rsidRPr="009F55B5" w:rsidRDefault="009F55B5" w:rsidP="00446E23">
            <w:pPr>
              <w:jc w:val="right"/>
              <w:rPr>
                <w:sz w:val="22"/>
                <w:szCs w:val="22"/>
              </w:rPr>
            </w:pPr>
            <w:r w:rsidRPr="009F55B5">
              <w:rPr>
                <w:sz w:val="22"/>
                <w:szCs w:val="22"/>
              </w:rPr>
              <w:t>79 946 449,00</w:t>
            </w:r>
          </w:p>
        </w:tc>
        <w:tc>
          <w:tcPr>
            <w:tcW w:w="0" w:type="auto"/>
            <w:tcBorders>
              <w:top w:val="single" w:sz="6" w:space="0" w:color="auto"/>
              <w:left w:val="single" w:sz="6" w:space="0" w:color="auto"/>
              <w:bottom w:val="single" w:sz="6" w:space="0" w:color="auto"/>
              <w:right w:val="single" w:sz="6" w:space="0" w:color="auto"/>
            </w:tcBorders>
            <w:vAlign w:val="center"/>
          </w:tcPr>
          <w:p w14:paraId="79A6FBCB" w14:textId="77777777" w:rsidR="009F55B5" w:rsidRPr="009F55B5" w:rsidRDefault="009F55B5" w:rsidP="00446E23">
            <w:pPr>
              <w:jc w:val="right"/>
              <w:rPr>
                <w:sz w:val="22"/>
                <w:szCs w:val="22"/>
              </w:rPr>
            </w:pPr>
            <w:r w:rsidRPr="009F55B5">
              <w:rPr>
                <w:sz w:val="22"/>
                <w:szCs w:val="22"/>
              </w:rPr>
              <w:t>79 858 284,00</w:t>
            </w:r>
          </w:p>
        </w:tc>
        <w:tc>
          <w:tcPr>
            <w:tcW w:w="0" w:type="auto"/>
            <w:tcBorders>
              <w:top w:val="single" w:sz="4" w:space="0" w:color="auto"/>
              <w:left w:val="single" w:sz="6" w:space="0" w:color="auto"/>
              <w:bottom w:val="single" w:sz="6" w:space="0" w:color="auto"/>
              <w:right w:val="single" w:sz="6" w:space="0" w:color="auto"/>
            </w:tcBorders>
            <w:vAlign w:val="center"/>
          </w:tcPr>
          <w:p w14:paraId="1616988E" w14:textId="77777777" w:rsidR="009F55B5" w:rsidRPr="009F55B5" w:rsidRDefault="009F55B5" w:rsidP="00446E23">
            <w:pPr>
              <w:jc w:val="right"/>
              <w:rPr>
                <w:sz w:val="22"/>
                <w:szCs w:val="22"/>
              </w:rPr>
            </w:pPr>
            <w:r w:rsidRPr="009F55B5">
              <w:rPr>
                <w:sz w:val="22"/>
                <w:szCs w:val="22"/>
              </w:rPr>
              <w:t>248 715 791,00</w:t>
            </w:r>
          </w:p>
        </w:tc>
      </w:tr>
      <w:tr w:rsidR="009F55B5" w:rsidRPr="009F55B5" w14:paraId="7EC6E116"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F7C4009" w14:textId="77777777" w:rsidR="009F55B5" w:rsidRPr="009F55B5" w:rsidRDefault="009F55B5" w:rsidP="00446E23">
            <w:pPr>
              <w:jc w:val="center"/>
              <w:rPr>
                <w:sz w:val="22"/>
                <w:szCs w:val="22"/>
              </w:rPr>
            </w:pPr>
            <w:r w:rsidRPr="009F55B5">
              <w:rPr>
                <w:sz w:val="22"/>
                <w:szCs w:val="22"/>
              </w:rPr>
              <w:t>7</w:t>
            </w:r>
          </w:p>
        </w:tc>
        <w:tc>
          <w:tcPr>
            <w:tcW w:w="0" w:type="auto"/>
            <w:tcBorders>
              <w:top w:val="single" w:sz="6" w:space="0" w:color="auto"/>
              <w:left w:val="single" w:sz="6" w:space="0" w:color="auto"/>
              <w:bottom w:val="single" w:sz="6" w:space="0" w:color="auto"/>
              <w:right w:val="single" w:sz="6" w:space="0" w:color="auto"/>
            </w:tcBorders>
            <w:vAlign w:val="center"/>
          </w:tcPr>
          <w:p w14:paraId="0CB17DE7" w14:textId="77777777" w:rsidR="009F55B5" w:rsidRPr="009F55B5" w:rsidRDefault="009F55B5" w:rsidP="00446E23">
            <w:pPr>
              <w:rPr>
                <w:sz w:val="22"/>
                <w:szCs w:val="22"/>
              </w:rPr>
            </w:pPr>
            <w:r w:rsidRPr="009F55B5">
              <w:rPr>
                <w:sz w:val="22"/>
                <w:szCs w:val="22"/>
              </w:rPr>
              <w:t>Подпрограмма 3</w:t>
            </w:r>
          </w:p>
        </w:tc>
        <w:tc>
          <w:tcPr>
            <w:tcW w:w="0" w:type="auto"/>
            <w:tcBorders>
              <w:top w:val="single" w:sz="6" w:space="0" w:color="auto"/>
              <w:left w:val="single" w:sz="6" w:space="0" w:color="auto"/>
              <w:bottom w:val="single" w:sz="6" w:space="0" w:color="auto"/>
              <w:right w:val="single" w:sz="6" w:space="0" w:color="auto"/>
            </w:tcBorders>
            <w:vAlign w:val="center"/>
          </w:tcPr>
          <w:p w14:paraId="1037B84D" w14:textId="77777777" w:rsidR="009F55B5" w:rsidRPr="009F55B5" w:rsidRDefault="009F55B5" w:rsidP="00446E23">
            <w:pPr>
              <w:rPr>
                <w:sz w:val="22"/>
                <w:szCs w:val="22"/>
              </w:rPr>
            </w:pPr>
            <w:r w:rsidRPr="009F55B5">
              <w:rPr>
                <w:sz w:val="22"/>
                <w:szCs w:val="22"/>
              </w:rPr>
              <w:t>Развитие</w:t>
            </w:r>
            <w:r w:rsidRPr="009F55B5">
              <w:rPr>
                <w:sz w:val="22"/>
                <w:szCs w:val="22"/>
                <w:lang w:val="en-US"/>
              </w:rPr>
              <w:t xml:space="preserve"> </w:t>
            </w:r>
            <w:r w:rsidRPr="009F55B5">
              <w:rPr>
                <w:sz w:val="22"/>
                <w:szCs w:val="22"/>
              </w:rPr>
              <w:t>архивного дела</w:t>
            </w:r>
          </w:p>
        </w:tc>
        <w:tc>
          <w:tcPr>
            <w:tcW w:w="0" w:type="auto"/>
            <w:tcBorders>
              <w:top w:val="single" w:sz="6" w:space="0" w:color="auto"/>
              <w:left w:val="single" w:sz="6" w:space="0" w:color="auto"/>
              <w:bottom w:val="single" w:sz="6" w:space="0" w:color="auto"/>
              <w:right w:val="single" w:sz="6" w:space="0" w:color="auto"/>
            </w:tcBorders>
            <w:vAlign w:val="center"/>
          </w:tcPr>
          <w:p w14:paraId="44A609FC" w14:textId="77777777" w:rsidR="009F55B5" w:rsidRPr="009F55B5" w:rsidRDefault="009F55B5" w:rsidP="00446E23">
            <w:pPr>
              <w:rPr>
                <w:sz w:val="22"/>
                <w:szCs w:val="22"/>
              </w:rPr>
            </w:pPr>
            <w:r w:rsidRPr="009F55B5">
              <w:rPr>
                <w:sz w:val="22"/>
                <w:szCs w:val="22"/>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30D9E23D"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1C901E6"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75A8FD4"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84C5F21"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64EA47C8" w14:textId="77777777" w:rsidR="009F55B5" w:rsidRPr="009F55B5" w:rsidRDefault="009F55B5" w:rsidP="00446E23">
            <w:pPr>
              <w:jc w:val="right"/>
              <w:rPr>
                <w:sz w:val="22"/>
                <w:szCs w:val="22"/>
              </w:rPr>
            </w:pPr>
            <w:r w:rsidRPr="009F55B5">
              <w:rPr>
                <w:sz w:val="22"/>
                <w:szCs w:val="22"/>
              </w:rP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0AD0B8D9" w14:textId="77777777" w:rsidR="009F55B5" w:rsidRPr="009F55B5" w:rsidRDefault="009F55B5" w:rsidP="00446E23">
            <w:pPr>
              <w:jc w:val="right"/>
              <w:rPr>
                <w:sz w:val="22"/>
                <w:szCs w:val="22"/>
              </w:rPr>
            </w:pPr>
            <w:r w:rsidRPr="009F55B5">
              <w:rPr>
                <w:sz w:val="22"/>
                <w:szCs w:val="22"/>
              </w:rP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0450139C" w14:textId="77777777" w:rsidR="009F55B5" w:rsidRPr="009F55B5" w:rsidRDefault="009F55B5" w:rsidP="00446E23">
            <w:pPr>
              <w:jc w:val="right"/>
              <w:rPr>
                <w:sz w:val="22"/>
                <w:szCs w:val="22"/>
              </w:rPr>
            </w:pPr>
            <w:r w:rsidRPr="009F55B5">
              <w:rPr>
                <w:sz w:val="22"/>
                <w:szCs w:val="22"/>
              </w:rPr>
              <w:t>1 972 279,00</w:t>
            </w:r>
          </w:p>
        </w:tc>
        <w:tc>
          <w:tcPr>
            <w:tcW w:w="0" w:type="auto"/>
            <w:tcBorders>
              <w:top w:val="single" w:sz="4" w:space="0" w:color="auto"/>
              <w:left w:val="single" w:sz="6" w:space="0" w:color="auto"/>
              <w:bottom w:val="single" w:sz="6" w:space="0" w:color="auto"/>
              <w:right w:val="single" w:sz="6" w:space="0" w:color="auto"/>
            </w:tcBorders>
            <w:vAlign w:val="center"/>
          </w:tcPr>
          <w:p w14:paraId="0F0CF2AF" w14:textId="77777777" w:rsidR="009F55B5" w:rsidRPr="009F55B5" w:rsidRDefault="009F55B5" w:rsidP="00446E23">
            <w:pPr>
              <w:jc w:val="right"/>
              <w:rPr>
                <w:sz w:val="22"/>
                <w:szCs w:val="22"/>
              </w:rPr>
            </w:pPr>
            <w:r w:rsidRPr="009F55B5">
              <w:rPr>
                <w:sz w:val="22"/>
                <w:szCs w:val="22"/>
              </w:rPr>
              <w:t>6 271 171,00</w:t>
            </w:r>
          </w:p>
        </w:tc>
      </w:tr>
      <w:tr w:rsidR="009F55B5" w:rsidRPr="009F55B5" w14:paraId="53A0F673"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EB60E11" w14:textId="77777777" w:rsidR="009F55B5" w:rsidRPr="009F55B5" w:rsidRDefault="009F55B5" w:rsidP="00446E23">
            <w:pPr>
              <w:jc w:val="center"/>
              <w:rPr>
                <w:sz w:val="22"/>
                <w:szCs w:val="22"/>
              </w:rPr>
            </w:pPr>
            <w:r w:rsidRPr="009F55B5">
              <w:rPr>
                <w:sz w:val="22"/>
                <w:szCs w:val="22"/>
              </w:rPr>
              <w:t>8</w:t>
            </w:r>
          </w:p>
        </w:tc>
        <w:tc>
          <w:tcPr>
            <w:tcW w:w="0" w:type="auto"/>
            <w:tcBorders>
              <w:top w:val="single" w:sz="6" w:space="0" w:color="auto"/>
              <w:left w:val="single" w:sz="6" w:space="0" w:color="auto"/>
              <w:bottom w:val="single" w:sz="6" w:space="0" w:color="auto"/>
              <w:right w:val="single" w:sz="6" w:space="0" w:color="auto"/>
            </w:tcBorders>
            <w:vAlign w:val="center"/>
          </w:tcPr>
          <w:p w14:paraId="19466C6F"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3DBA9206"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3980D6C2" w14:textId="77777777" w:rsidR="009F55B5" w:rsidRPr="009F55B5" w:rsidRDefault="009F55B5" w:rsidP="00446E23">
            <w:pPr>
              <w:rPr>
                <w:sz w:val="22"/>
                <w:szCs w:val="22"/>
              </w:rPr>
            </w:pPr>
            <w:r w:rsidRPr="009F55B5">
              <w:rPr>
                <w:sz w:val="22"/>
                <w:szCs w:val="22"/>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1EBB9D81" w14:textId="77777777" w:rsidR="009F55B5" w:rsidRPr="009F55B5" w:rsidRDefault="009F55B5" w:rsidP="00446E23">
            <w:pPr>
              <w:jc w:val="center"/>
              <w:rPr>
                <w:sz w:val="22"/>
                <w:szCs w:val="22"/>
              </w:rPr>
            </w:pPr>
            <w:r w:rsidRPr="009F55B5">
              <w:rPr>
                <w:sz w:val="22"/>
                <w:szCs w:val="22"/>
              </w:rPr>
              <w:t>062</w:t>
            </w:r>
          </w:p>
        </w:tc>
        <w:tc>
          <w:tcPr>
            <w:tcW w:w="0" w:type="auto"/>
            <w:tcBorders>
              <w:top w:val="single" w:sz="6" w:space="0" w:color="auto"/>
              <w:left w:val="single" w:sz="6" w:space="0" w:color="auto"/>
              <w:bottom w:val="single" w:sz="6" w:space="0" w:color="auto"/>
              <w:right w:val="single" w:sz="6" w:space="0" w:color="auto"/>
            </w:tcBorders>
            <w:vAlign w:val="center"/>
          </w:tcPr>
          <w:p w14:paraId="1E962D37"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251582C"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5B04483"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564115BB" w14:textId="77777777" w:rsidR="009F55B5" w:rsidRPr="009F55B5" w:rsidRDefault="009F55B5" w:rsidP="00446E23">
            <w:pPr>
              <w:jc w:val="right"/>
              <w:rPr>
                <w:sz w:val="22"/>
                <w:szCs w:val="22"/>
              </w:rPr>
            </w:pPr>
            <w:r w:rsidRPr="009F55B5">
              <w:rPr>
                <w:sz w:val="22"/>
                <w:szCs w:val="22"/>
              </w:rP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19EB83FD" w14:textId="77777777" w:rsidR="009F55B5" w:rsidRPr="009F55B5" w:rsidRDefault="009F55B5" w:rsidP="00446E23">
            <w:pPr>
              <w:jc w:val="right"/>
              <w:rPr>
                <w:sz w:val="22"/>
                <w:szCs w:val="22"/>
              </w:rPr>
            </w:pPr>
            <w:r w:rsidRPr="009F55B5">
              <w:rPr>
                <w:sz w:val="22"/>
                <w:szCs w:val="22"/>
              </w:rP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7B333C06" w14:textId="77777777" w:rsidR="009F55B5" w:rsidRPr="009F55B5" w:rsidRDefault="009F55B5" w:rsidP="00446E23">
            <w:pPr>
              <w:jc w:val="right"/>
              <w:rPr>
                <w:sz w:val="22"/>
                <w:szCs w:val="22"/>
              </w:rPr>
            </w:pPr>
            <w:r w:rsidRPr="009F55B5">
              <w:rPr>
                <w:sz w:val="22"/>
                <w:szCs w:val="22"/>
              </w:rPr>
              <w:t>1 972 279,00</w:t>
            </w:r>
          </w:p>
        </w:tc>
        <w:tc>
          <w:tcPr>
            <w:tcW w:w="0" w:type="auto"/>
            <w:tcBorders>
              <w:top w:val="single" w:sz="4" w:space="0" w:color="auto"/>
              <w:left w:val="single" w:sz="6" w:space="0" w:color="auto"/>
              <w:bottom w:val="single" w:sz="6" w:space="0" w:color="auto"/>
              <w:right w:val="single" w:sz="6" w:space="0" w:color="auto"/>
            </w:tcBorders>
            <w:vAlign w:val="center"/>
          </w:tcPr>
          <w:p w14:paraId="7792BE71" w14:textId="77777777" w:rsidR="009F55B5" w:rsidRPr="009F55B5" w:rsidRDefault="009F55B5" w:rsidP="00446E23">
            <w:pPr>
              <w:jc w:val="right"/>
              <w:rPr>
                <w:sz w:val="22"/>
                <w:szCs w:val="22"/>
              </w:rPr>
            </w:pPr>
            <w:r w:rsidRPr="009F55B5">
              <w:rPr>
                <w:sz w:val="22"/>
                <w:szCs w:val="22"/>
              </w:rPr>
              <w:t>6 271 171,00</w:t>
            </w:r>
          </w:p>
        </w:tc>
      </w:tr>
      <w:tr w:rsidR="009F55B5" w:rsidRPr="009F55B5" w14:paraId="613463D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611B8E4A" w14:textId="77777777" w:rsidR="009F55B5" w:rsidRPr="009F55B5" w:rsidRDefault="009F55B5" w:rsidP="00446E23">
            <w:pPr>
              <w:jc w:val="center"/>
              <w:rPr>
                <w:sz w:val="22"/>
                <w:szCs w:val="22"/>
              </w:rPr>
            </w:pPr>
            <w:r w:rsidRPr="009F55B5">
              <w:rPr>
                <w:sz w:val="22"/>
                <w:szCs w:val="22"/>
              </w:rPr>
              <w:t>9</w:t>
            </w:r>
          </w:p>
        </w:tc>
        <w:tc>
          <w:tcPr>
            <w:tcW w:w="0" w:type="auto"/>
            <w:tcBorders>
              <w:top w:val="single" w:sz="6" w:space="0" w:color="auto"/>
              <w:left w:val="single" w:sz="6" w:space="0" w:color="auto"/>
              <w:bottom w:val="single" w:sz="6" w:space="0" w:color="auto"/>
              <w:right w:val="single" w:sz="6" w:space="0" w:color="auto"/>
            </w:tcBorders>
            <w:vAlign w:val="center"/>
          </w:tcPr>
          <w:p w14:paraId="792E9807" w14:textId="77777777" w:rsidR="009F55B5" w:rsidRPr="009F55B5" w:rsidRDefault="009F55B5" w:rsidP="00446E23">
            <w:pPr>
              <w:rPr>
                <w:sz w:val="22"/>
                <w:szCs w:val="22"/>
              </w:rPr>
            </w:pPr>
            <w:r w:rsidRPr="009F55B5">
              <w:rPr>
                <w:sz w:val="22"/>
                <w:szCs w:val="22"/>
              </w:rPr>
              <w:t>Подпрограмма 4</w:t>
            </w:r>
          </w:p>
        </w:tc>
        <w:tc>
          <w:tcPr>
            <w:tcW w:w="0" w:type="auto"/>
            <w:tcBorders>
              <w:top w:val="single" w:sz="6" w:space="0" w:color="auto"/>
              <w:left w:val="single" w:sz="6" w:space="0" w:color="auto"/>
              <w:bottom w:val="single" w:sz="6" w:space="0" w:color="auto"/>
              <w:right w:val="single" w:sz="6" w:space="0" w:color="auto"/>
            </w:tcBorders>
            <w:vAlign w:val="center"/>
          </w:tcPr>
          <w:p w14:paraId="0B8B3B02" w14:textId="77777777" w:rsidR="009F55B5" w:rsidRPr="009F55B5" w:rsidRDefault="009F55B5" w:rsidP="00446E23">
            <w:pPr>
              <w:rPr>
                <w:sz w:val="22"/>
                <w:szCs w:val="22"/>
              </w:rPr>
            </w:pPr>
            <w:r w:rsidRPr="009F55B5">
              <w:rPr>
                <w:sz w:val="22"/>
                <w:szCs w:val="22"/>
              </w:rPr>
              <w:t>Обеспечение 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776375F1" w14:textId="77777777" w:rsidR="009F55B5" w:rsidRPr="009F55B5" w:rsidRDefault="009F55B5" w:rsidP="00446E23">
            <w:pPr>
              <w:rPr>
                <w:sz w:val="22"/>
                <w:szCs w:val="22"/>
              </w:rPr>
            </w:pPr>
            <w:r w:rsidRPr="009F55B5">
              <w:rPr>
                <w:sz w:val="22"/>
                <w:szCs w:val="22"/>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3DB0A3EC"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C8D7ADD"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1AAF39DE"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4F4BBB5C"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75F9DBA" w14:textId="77777777" w:rsidR="009F55B5" w:rsidRPr="009F55B5" w:rsidRDefault="009F55B5" w:rsidP="00446E23">
            <w:pPr>
              <w:jc w:val="right"/>
              <w:rPr>
                <w:sz w:val="22"/>
                <w:szCs w:val="22"/>
              </w:rPr>
            </w:pPr>
            <w:r w:rsidRPr="009F55B5">
              <w:rPr>
                <w:sz w:val="22"/>
                <w:szCs w:val="22"/>
              </w:rPr>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1A32B23A" w14:textId="77777777" w:rsidR="009F55B5" w:rsidRPr="009F55B5" w:rsidRDefault="009F55B5" w:rsidP="00446E23">
            <w:pPr>
              <w:jc w:val="right"/>
              <w:rPr>
                <w:sz w:val="22"/>
                <w:szCs w:val="22"/>
              </w:rPr>
            </w:pPr>
            <w:r w:rsidRPr="009F55B5">
              <w:rPr>
                <w:sz w:val="22"/>
                <w:szCs w:val="22"/>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25EC23C1" w14:textId="77777777" w:rsidR="009F55B5" w:rsidRPr="009F55B5" w:rsidRDefault="009F55B5" w:rsidP="00446E23">
            <w:pPr>
              <w:jc w:val="right"/>
              <w:rPr>
                <w:sz w:val="22"/>
                <w:szCs w:val="22"/>
              </w:rPr>
            </w:pPr>
            <w:r w:rsidRPr="009F55B5">
              <w:rPr>
                <w:sz w:val="22"/>
                <w:szCs w:val="22"/>
              </w:rPr>
              <w:t>10 850 829,00</w:t>
            </w:r>
          </w:p>
        </w:tc>
        <w:tc>
          <w:tcPr>
            <w:tcW w:w="0" w:type="auto"/>
            <w:tcBorders>
              <w:top w:val="single" w:sz="4" w:space="0" w:color="auto"/>
              <w:left w:val="single" w:sz="6" w:space="0" w:color="auto"/>
              <w:bottom w:val="single" w:sz="6" w:space="0" w:color="auto"/>
              <w:right w:val="single" w:sz="6" w:space="0" w:color="auto"/>
            </w:tcBorders>
            <w:vAlign w:val="center"/>
          </w:tcPr>
          <w:p w14:paraId="6F245DEE" w14:textId="77777777" w:rsidR="009F55B5" w:rsidRPr="009F55B5" w:rsidRDefault="009F55B5" w:rsidP="00446E23">
            <w:pPr>
              <w:jc w:val="right"/>
              <w:rPr>
                <w:sz w:val="22"/>
                <w:szCs w:val="22"/>
              </w:rPr>
            </w:pPr>
            <w:r w:rsidRPr="009F55B5">
              <w:rPr>
                <w:sz w:val="22"/>
                <w:szCs w:val="22"/>
              </w:rPr>
              <w:t>32 597 987,00</w:t>
            </w:r>
          </w:p>
        </w:tc>
      </w:tr>
      <w:tr w:rsidR="009F55B5" w:rsidRPr="009F55B5" w14:paraId="3AB0B9AB"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1E78DB8" w14:textId="77777777" w:rsidR="009F55B5" w:rsidRPr="009F55B5" w:rsidRDefault="009F55B5" w:rsidP="00446E23">
            <w:pPr>
              <w:jc w:val="center"/>
              <w:rPr>
                <w:sz w:val="22"/>
                <w:szCs w:val="22"/>
              </w:rPr>
            </w:pPr>
            <w:r w:rsidRPr="009F55B5">
              <w:rPr>
                <w:sz w:val="22"/>
                <w:szCs w:val="22"/>
              </w:rPr>
              <w:t>10</w:t>
            </w:r>
          </w:p>
        </w:tc>
        <w:tc>
          <w:tcPr>
            <w:tcW w:w="0" w:type="auto"/>
            <w:tcBorders>
              <w:top w:val="single" w:sz="6" w:space="0" w:color="auto"/>
              <w:left w:val="single" w:sz="6" w:space="0" w:color="auto"/>
              <w:bottom w:val="single" w:sz="6" w:space="0" w:color="auto"/>
              <w:right w:val="single" w:sz="6" w:space="0" w:color="auto"/>
            </w:tcBorders>
            <w:vAlign w:val="center"/>
          </w:tcPr>
          <w:p w14:paraId="1B34986C"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4BC83323" w14:textId="77777777" w:rsidR="009F55B5" w:rsidRPr="009F55B5" w:rsidRDefault="009F55B5" w:rsidP="00446E23">
            <w:pPr>
              <w:rPr>
                <w:sz w:val="22"/>
                <w:szCs w:val="22"/>
              </w:rPr>
            </w:pPr>
          </w:p>
        </w:tc>
        <w:tc>
          <w:tcPr>
            <w:tcW w:w="0" w:type="auto"/>
            <w:tcBorders>
              <w:top w:val="single" w:sz="6" w:space="0" w:color="auto"/>
              <w:left w:val="single" w:sz="6" w:space="0" w:color="auto"/>
              <w:bottom w:val="single" w:sz="6" w:space="0" w:color="auto"/>
              <w:right w:val="single" w:sz="6" w:space="0" w:color="auto"/>
            </w:tcBorders>
            <w:vAlign w:val="center"/>
          </w:tcPr>
          <w:p w14:paraId="5A5E9FA1" w14:textId="77777777" w:rsidR="009F55B5" w:rsidRPr="009F55B5" w:rsidRDefault="009F55B5" w:rsidP="00446E23">
            <w:pPr>
              <w:rPr>
                <w:sz w:val="22"/>
                <w:szCs w:val="22"/>
              </w:rPr>
            </w:pPr>
            <w:r w:rsidRPr="009F55B5">
              <w:rPr>
                <w:sz w:val="22"/>
                <w:szCs w:val="22"/>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14:paraId="7B1EBC20" w14:textId="77777777" w:rsidR="009F55B5" w:rsidRPr="009F55B5" w:rsidRDefault="009F55B5" w:rsidP="00446E23">
            <w:pPr>
              <w:jc w:val="center"/>
              <w:rPr>
                <w:sz w:val="22"/>
                <w:szCs w:val="22"/>
              </w:rPr>
            </w:pPr>
            <w:r w:rsidRPr="009F55B5">
              <w:rPr>
                <w:sz w:val="22"/>
                <w:szCs w:val="22"/>
              </w:rPr>
              <w:t>062</w:t>
            </w:r>
          </w:p>
        </w:tc>
        <w:tc>
          <w:tcPr>
            <w:tcW w:w="0" w:type="auto"/>
            <w:tcBorders>
              <w:top w:val="single" w:sz="6" w:space="0" w:color="auto"/>
              <w:left w:val="single" w:sz="6" w:space="0" w:color="auto"/>
              <w:bottom w:val="single" w:sz="6" w:space="0" w:color="auto"/>
              <w:right w:val="single" w:sz="6" w:space="0" w:color="auto"/>
            </w:tcBorders>
            <w:vAlign w:val="center"/>
          </w:tcPr>
          <w:p w14:paraId="65241341"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340399BA"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092D4ABE" w14:textId="77777777" w:rsidR="009F55B5" w:rsidRPr="009F55B5" w:rsidRDefault="009F55B5" w:rsidP="00446E23">
            <w:pPr>
              <w:jc w:val="center"/>
              <w:rPr>
                <w:sz w:val="22"/>
                <w:szCs w:val="22"/>
              </w:rPr>
            </w:pPr>
            <w:r w:rsidRPr="009F55B5">
              <w:rPr>
                <w:sz w:val="22"/>
                <w:szCs w:val="22"/>
              </w:rPr>
              <w:t>X</w:t>
            </w:r>
          </w:p>
        </w:tc>
        <w:tc>
          <w:tcPr>
            <w:tcW w:w="0" w:type="auto"/>
            <w:tcBorders>
              <w:top w:val="single" w:sz="6" w:space="0" w:color="auto"/>
              <w:left w:val="single" w:sz="6" w:space="0" w:color="auto"/>
              <w:bottom w:val="single" w:sz="6" w:space="0" w:color="auto"/>
              <w:right w:val="single" w:sz="6" w:space="0" w:color="auto"/>
            </w:tcBorders>
            <w:vAlign w:val="center"/>
          </w:tcPr>
          <w:p w14:paraId="29990A28" w14:textId="77777777" w:rsidR="009F55B5" w:rsidRPr="009F55B5" w:rsidRDefault="009F55B5" w:rsidP="00446E23">
            <w:pPr>
              <w:jc w:val="right"/>
              <w:rPr>
                <w:sz w:val="22"/>
                <w:szCs w:val="22"/>
              </w:rPr>
            </w:pPr>
            <w:r w:rsidRPr="009F55B5">
              <w:rPr>
                <w:sz w:val="22"/>
                <w:szCs w:val="22"/>
              </w:rPr>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6F275DAC" w14:textId="77777777" w:rsidR="009F55B5" w:rsidRPr="009F55B5" w:rsidRDefault="009F55B5" w:rsidP="00446E23">
            <w:pPr>
              <w:jc w:val="right"/>
              <w:rPr>
                <w:sz w:val="22"/>
                <w:szCs w:val="22"/>
              </w:rPr>
            </w:pPr>
            <w:r w:rsidRPr="009F55B5">
              <w:rPr>
                <w:sz w:val="22"/>
                <w:szCs w:val="22"/>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544171B7" w14:textId="77777777" w:rsidR="009F55B5" w:rsidRPr="009F55B5" w:rsidRDefault="009F55B5" w:rsidP="00446E23">
            <w:pPr>
              <w:jc w:val="right"/>
              <w:rPr>
                <w:sz w:val="22"/>
                <w:szCs w:val="22"/>
              </w:rPr>
            </w:pPr>
            <w:r w:rsidRPr="009F55B5">
              <w:rPr>
                <w:sz w:val="22"/>
                <w:szCs w:val="22"/>
              </w:rPr>
              <w:t>10 850 829,00</w:t>
            </w:r>
          </w:p>
        </w:tc>
        <w:tc>
          <w:tcPr>
            <w:tcW w:w="0" w:type="auto"/>
            <w:tcBorders>
              <w:top w:val="single" w:sz="4" w:space="0" w:color="auto"/>
              <w:left w:val="single" w:sz="6" w:space="0" w:color="auto"/>
              <w:bottom w:val="single" w:sz="6" w:space="0" w:color="auto"/>
              <w:right w:val="single" w:sz="6" w:space="0" w:color="auto"/>
            </w:tcBorders>
            <w:vAlign w:val="center"/>
          </w:tcPr>
          <w:p w14:paraId="6DB4586A" w14:textId="77777777" w:rsidR="009F55B5" w:rsidRPr="009F55B5" w:rsidRDefault="009F55B5" w:rsidP="00446E23">
            <w:pPr>
              <w:jc w:val="right"/>
              <w:rPr>
                <w:sz w:val="22"/>
                <w:szCs w:val="22"/>
              </w:rPr>
            </w:pPr>
            <w:r w:rsidRPr="009F55B5">
              <w:rPr>
                <w:sz w:val="22"/>
                <w:szCs w:val="22"/>
              </w:rPr>
              <w:t>32 597 987,00</w:t>
            </w:r>
          </w:p>
        </w:tc>
      </w:tr>
    </w:tbl>
    <w:p w14:paraId="25F139C9" w14:textId="3E1DAE74" w:rsidR="009F24CC" w:rsidRPr="00611E97" w:rsidRDefault="009F24CC" w:rsidP="001E3570">
      <w:pPr>
        <w:jc w:val="both"/>
        <w:rPr>
          <w:sz w:val="28"/>
          <w:szCs w:val="28"/>
        </w:rPr>
        <w:sectPr w:rsidR="009F24CC" w:rsidRPr="00611E97" w:rsidSect="00981ECC">
          <w:pgSz w:w="16838" w:h="11906" w:orient="landscape"/>
          <w:pgMar w:top="720" w:right="720" w:bottom="720" w:left="720" w:header="708" w:footer="708" w:gutter="0"/>
          <w:cols w:space="708"/>
          <w:docGrid w:linePitch="360"/>
        </w:sectPr>
      </w:pPr>
    </w:p>
    <w:p w14:paraId="3242A385" w14:textId="77777777" w:rsidR="001E3570" w:rsidRPr="00F409CD" w:rsidRDefault="001E3570" w:rsidP="001E3570">
      <w:pPr>
        <w:pStyle w:val="1"/>
        <w:ind w:left="11057"/>
      </w:pPr>
      <w:bookmarkStart w:id="19" w:name="_Hlk132115850"/>
      <w:r w:rsidRPr="00F409CD">
        <w:lastRenderedPageBreak/>
        <w:t xml:space="preserve">Приложение № </w:t>
      </w:r>
      <w:r>
        <w:t>6</w:t>
      </w:r>
      <w:r w:rsidRPr="00F409CD">
        <w:t xml:space="preserve"> к муниципальной программе</w:t>
      </w:r>
    </w:p>
    <w:bookmarkEnd w:id="19"/>
    <w:p w14:paraId="4187F471" w14:textId="77777777" w:rsidR="001E3570" w:rsidRPr="00611E97" w:rsidRDefault="001E3570" w:rsidP="001E3570">
      <w:pPr>
        <w:widowControl w:val="0"/>
        <w:ind w:left="11057" w:right="99"/>
        <w:jc w:val="center"/>
        <w:rPr>
          <w:sz w:val="22"/>
          <w:szCs w:val="22"/>
        </w:rPr>
      </w:pPr>
    </w:p>
    <w:p w14:paraId="17B965B3" w14:textId="77777777" w:rsidR="001E3570" w:rsidRPr="00E0228D" w:rsidRDefault="001E3570" w:rsidP="001E3570">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Pr>
          <w:rFonts w:eastAsia="Calibri"/>
          <w:sz w:val="28"/>
          <w:szCs w:val="28"/>
          <w:lang w:eastAsia="en-US"/>
        </w:rPr>
        <w:t>«</w:t>
      </w:r>
      <w:r w:rsidRPr="00E0228D">
        <w:rPr>
          <w:sz w:val="28"/>
          <w:szCs w:val="28"/>
        </w:rPr>
        <w:t>Развитие культуры</w:t>
      </w:r>
      <w:r>
        <w:rPr>
          <w:sz w:val="28"/>
          <w:szCs w:val="28"/>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14:paraId="3E7F44EA" w14:textId="77777777" w:rsidR="001E3570" w:rsidRPr="00611E97" w:rsidRDefault="001E3570" w:rsidP="001E3570">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90"/>
        <w:gridCol w:w="2336"/>
        <w:gridCol w:w="2639"/>
        <w:gridCol w:w="2710"/>
        <w:gridCol w:w="1390"/>
        <w:gridCol w:w="1390"/>
        <w:gridCol w:w="1390"/>
        <w:gridCol w:w="2208"/>
      </w:tblGrid>
      <w:tr w:rsidR="009F55B5" w14:paraId="71CDFF9E" w14:textId="77777777" w:rsidTr="00446E2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14:paraId="2765749A" w14:textId="77777777" w:rsidR="009F55B5" w:rsidRPr="000F6A5C" w:rsidRDefault="009F55B5" w:rsidP="00446E23">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14:paraId="7A3711B5" w14:textId="77777777" w:rsidR="009F55B5" w:rsidRPr="000F6A5C" w:rsidRDefault="009F55B5" w:rsidP="00446E2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14:paraId="2DAF3DD2" w14:textId="77777777" w:rsidR="009F55B5" w:rsidRPr="000F6A5C" w:rsidRDefault="009F55B5" w:rsidP="00446E2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14:paraId="36E37EE0" w14:textId="77777777" w:rsidR="009F55B5" w:rsidRPr="000F6A5C" w:rsidRDefault="009F55B5" w:rsidP="00446E23">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14:paraId="50872C31"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[year5]</w:t>
            </w:r>
          </w:p>
        </w:tc>
        <w:tc>
          <w:tcPr>
            <w:tcW w:w="0" w:type="auto"/>
            <w:tcBorders>
              <w:top w:val="single" w:sz="6" w:space="0" w:color="auto"/>
              <w:left w:val="single" w:sz="6" w:space="0" w:color="auto"/>
              <w:bottom w:val="single" w:sz="6" w:space="0" w:color="auto"/>
              <w:right w:val="single" w:sz="6" w:space="0" w:color="auto"/>
            </w:tcBorders>
            <w:vAlign w:val="center"/>
          </w:tcPr>
          <w:p w14:paraId="6CB74551"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[year6]</w:t>
            </w:r>
          </w:p>
        </w:tc>
        <w:tc>
          <w:tcPr>
            <w:tcW w:w="0" w:type="auto"/>
            <w:tcBorders>
              <w:top w:val="single" w:sz="6" w:space="0" w:color="auto"/>
              <w:left w:val="single" w:sz="6" w:space="0" w:color="auto"/>
              <w:bottom w:val="single" w:sz="6" w:space="0" w:color="auto"/>
              <w:right w:val="single" w:sz="6" w:space="0" w:color="auto"/>
            </w:tcBorders>
            <w:vAlign w:val="center"/>
          </w:tcPr>
          <w:p w14:paraId="4DEB1562"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[year7]</w:t>
            </w:r>
          </w:p>
        </w:tc>
        <w:tc>
          <w:tcPr>
            <w:tcW w:w="0" w:type="auto"/>
            <w:vMerge w:val="restart"/>
            <w:tcBorders>
              <w:top w:val="single" w:sz="6" w:space="0" w:color="auto"/>
              <w:left w:val="single" w:sz="6" w:space="0" w:color="auto"/>
              <w:right w:val="single" w:sz="6" w:space="0" w:color="auto"/>
            </w:tcBorders>
            <w:vAlign w:val="center"/>
          </w:tcPr>
          <w:p w14:paraId="4EA02C3D" w14:textId="77777777" w:rsidR="009F55B5" w:rsidRPr="000F6A5C" w:rsidRDefault="009F55B5" w:rsidP="00446E23">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9F55B5" w14:paraId="1D36D2A0" w14:textId="77777777" w:rsidTr="00446E23">
        <w:trPr>
          <w:trHeight w:val="454"/>
          <w:tblHeader/>
          <w:jc w:val="center"/>
        </w:trPr>
        <w:tc>
          <w:tcPr>
            <w:tcW w:w="0" w:type="auto"/>
            <w:vMerge/>
            <w:tcBorders>
              <w:left w:val="single" w:sz="6" w:space="0" w:color="auto"/>
              <w:bottom w:val="single" w:sz="6" w:space="0" w:color="auto"/>
              <w:right w:val="single" w:sz="6" w:space="0" w:color="auto"/>
            </w:tcBorders>
            <w:vAlign w:val="center"/>
          </w:tcPr>
          <w:p w14:paraId="06D439FA" w14:textId="77777777" w:rsidR="009F55B5" w:rsidRPr="000F6A5C" w:rsidRDefault="009F55B5" w:rsidP="00446E2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16C0DCC0" w14:textId="77777777" w:rsidR="009F55B5" w:rsidRPr="000F6A5C" w:rsidRDefault="009F55B5" w:rsidP="00446E2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7FE17CAD" w14:textId="77777777" w:rsidR="009F55B5" w:rsidRPr="000F6A5C" w:rsidRDefault="009F55B5" w:rsidP="00446E2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14:paraId="0878EB44" w14:textId="77777777" w:rsidR="009F55B5" w:rsidRPr="000F6A5C" w:rsidRDefault="009F55B5" w:rsidP="00446E23">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14:paraId="21E65144"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1BC87512"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14:paraId="7440056F" w14:textId="77777777" w:rsidR="009F55B5" w:rsidRPr="000F6A5C" w:rsidRDefault="009F55B5" w:rsidP="00446E2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14:paraId="571D619E" w14:textId="77777777" w:rsidR="009F55B5" w:rsidRPr="000F6A5C" w:rsidRDefault="009F55B5" w:rsidP="00446E23">
            <w:pPr>
              <w:pStyle w:val="ConsPlusNormal"/>
              <w:widowControl/>
              <w:ind w:firstLine="0"/>
              <w:jc w:val="center"/>
              <w:rPr>
                <w:rFonts w:ascii="Times New Roman" w:hAnsi="Times New Roman" w:cs="Times New Roman"/>
                <w:sz w:val="22"/>
                <w:lang w:val="en-US"/>
              </w:rPr>
            </w:pPr>
          </w:p>
        </w:tc>
      </w:tr>
      <w:tr w:rsidR="009F55B5" w14:paraId="0C98B9BE"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B3B1100" w14:textId="77777777" w:rsidR="009F55B5" w:rsidRPr="003D05FB" w:rsidRDefault="009F55B5" w:rsidP="00446E23">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040814C8" w14:textId="77777777" w:rsidR="009F55B5" w:rsidRPr="003D05FB" w:rsidRDefault="009F55B5" w:rsidP="00446E23">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4511DFB9" w14:textId="77777777" w:rsidR="009F55B5" w:rsidRPr="00611E97" w:rsidRDefault="009F55B5" w:rsidP="00446E23">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59C09658" w14:textId="77777777" w:rsidR="009F55B5" w:rsidRPr="00611E97" w:rsidRDefault="009F55B5" w:rsidP="00446E23">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4C549B83" w14:textId="77777777" w:rsidR="009F55B5" w:rsidRPr="00315734" w:rsidRDefault="009F55B5" w:rsidP="00446E23">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64DEDFDB" w14:textId="77777777" w:rsidR="009F55B5" w:rsidRPr="00315734" w:rsidRDefault="009F55B5" w:rsidP="00446E23">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553ECAA5" w14:textId="77777777" w:rsidR="009F55B5" w:rsidRPr="00315734" w:rsidRDefault="009F55B5" w:rsidP="00446E23">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64F0FFF8" w14:textId="77777777" w:rsidR="009F55B5" w:rsidRPr="00315734" w:rsidRDefault="009F55B5" w:rsidP="00446E23">
            <w:pPr>
              <w:jc w:val="center"/>
              <w:rPr>
                <w:sz w:val="20"/>
                <w:szCs w:val="20"/>
              </w:rPr>
            </w:pPr>
            <w:r>
              <w:rPr>
                <w:sz w:val="20"/>
                <w:szCs w:val="20"/>
              </w:rPr>
              <w:t>8</w:t>
            </w:r>
          </w:p>
        </w:tc>
      </w:tr>
      <w:tr w:rsidR="009F55B5" w14:paraId="36CC3AB4"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A1A7009" w14:textId="77777777" w:rsidR="009F55B5" w:rsidRPr="003D05FB" w:rsidRDefault="009F55B5" w:rsidP="00446E23">
            <w:pPr>
              <w:jc w:val="cente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4348E415" w14:textId="77777777" w:rsidR="009F55B5" w:rsidRPr="003D05FB" w:rsidRDefault="009F55B5" w:rsidP="00446E23">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14:paraId="5E62D929" w14:textId="77777777" w:rsidR="009F55B5" w:rsidRPr="00611E97" w:rsidRDefault="009F55B5" w:rsidP="00446E23">
            <w:pPr>
              <w:rPr>
                <w:sz w:val="20"/>
                <w:szCs w:val="20"/>
              </w:rPr>
            </w:pPr>
            <w:r>
              <w:rPr>
                <w:sz w:val="20"/>
                <w:szCs w:val="20"/>
              </w:rPr>
              <w:t>Развитие</w:t>
            </w:r>
            <w:r>
              <w:rPr>
                <w:sz w:val="20"/>
                <w:szCs w:val="20"/>
                <w:lang w:val="en-US"/>
              </w:rPr>
              <w:t xml:space="preserve"> </w:t>
            </w:r>
            <w:r w:rsidRPr="00611E97">
              <w:rPr>
                <w:sz w:val="20"/>
                <w:szCs w:val="20"/>
              </w:rPr>
              <w:t>культуры</w:t>
            </w:r>
          </w:p>
        </w:tc>
        <w:tc>
          <w:tcPr>
            <w:tcW w:w="0" w:type="auto"/>
            <w:tcBorders>
              <w:top w:val="single" w:sz="6" w:space="0" w:color="auto"/>
              <w:left w:val="single" w:sz="6" w:space="0" w:color="auto"/>
              <w:bottom w:val="single" w:sz="6" w:space="0" w:color="auto"/>
              <w:right w:val="single" w:sz="6" w:space="0" w:color="auto"/>
            </w:tcBorders>
            <w:vAlign w:val="center"/>
          </w:tcPr>
          <w:p w14:paraId="1131EA71" w14:textId="77777777" w:rsidR="009F55B5" w:rsidRPr="00611E97" w:rsidRDefault="009F55B5" w:rsidP="00446E2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42FB9DC8" w14:textId="77777777" w:rsidR="009F55B5" w:rsidRPr="00315734" w:rsidRDefault="009F55B5" w:rsidP="00446E23">
            <w:pPr>
              <w:jc w:val="right"/>
              <w:rPr>
                <w:sz w:val="20"/>
                <w:szCs w:val="20"/>
              </w:rPr>
            </w:pPr>
            <w:r w:rsidRPr="00315734">
              <w:rPr>
                <w:sz w:val="20"/>
                <w:szCs w:val="20"/>
              </w:rPr>
              <w:t>128 252 494,00</w:t>
            </w:r>
          </w:p>
        </w:tc>
        <w:tc>
          <w:tcPr>
            <w:tcW w:w="0" w:type="auto"/>
            <w:tcBorders>
              <w:top w:val="single" w:sz="6" w:space="0" w:color="auto"/>
              <w:left w:val="single" w:sz="6" w:space="0" w:color="auto"/>
              <w:bottom w:val="single" w:sz="6" w:space="0" w:color="auto"/>
              <w:right w:val="single" w:sz="6" w:space="0" w:color="auto"/>
            </w:tcBorders>
            <w:vAlign w:val="center"/>
          </w:tcPr>
          <w:p w14:paraId="49E0EC5B" w14:textId="77777777" w:rsidR="009F55B5" w:rsidRPr="00315734" w:rsidRDefault="009F55B5" w:rsidP="00446E23">
            <w:pPr>
              <w:jc w:val="right"/>
              <w:rPr>
                <w:sz w:val="20"/>
                <w:szCs w:val="20"/>
              </w:rPr>
            </w:pPr>
            <w:r w:rsidRPr="00315734">
              <w:rPr>
                <w:sz w:val="20"/>
                <w:szCs w:val="20"/>
              </w:rPr>
              <w:t>118 869 994,00</w:t>
            </w:r>
          </w:p>
        </w:tc>
        <w:tc>
          <w:tcPr>
            <w:tcW w:w="0" w:type="auto"/>
            <w:tcBorders>
              <w:top w:val="single" w:sz="6" w:space="0" w:color="auto"/>
              <w:left w:val="single" w:sz="6" w:space="0" w:color="auto"/>
              <w:bottom w:val="single" w:sz="6" w:space="0" w:color="auto"/>
              <w:right w:val="single" w:sz="6" w:space="0" w:color="auto"/>
            </w:tcBorders>
            <w:vAlign w:val="center"/>
          </w:tcPr>
          <w:p w14:paraId="54D82BB6" w14:textId="77777777" w:rsidR="009F55B5" w:rsidRPr="00315734" w:rsidRDefault="009F55B5" w:rsidP="00446E23">
            <w:pPr>
              <w:jc w:val="right"/>
              <w:rPr>
                <w:sz w:val="20"/>
                <w:szCs w:val="20"/>
              </w:rPr>
            </w:pPr>
            <w:r w:rsidRPr="00315734">
              <w:rPr>
                <w:sz w:val="20"/>
                <w:szCs w:val="20"/>
              </w:rPr>
              <w:t>118 677 894,00</w:t>
            </w:r>
          </w:p>
        </w:tc>
        <w:tc>
          <w:tcPr>
            <w:tcW w:w="0" w:type="auto"/>
            <w:tcBorders>
              <w:top w:val="single" w:sz="6" w:space="0" w:color="auto"/>
              <w:left w:val="single" w:sz="6" w:space="0" w:color="auto"/>
              <w:bottom w:val="single" w:sz="6" w:space="0" w:color="auto"/>
              <w:right w:val="single" w:sz="6" w:space="0" w:color="auto"/>
            </w:tcBorders>
            <w:vAlign w:val="center"/>
          </w:tcPr>
          <w:p w14:paraId="0411B7FE" w14:textId="77777777" w:rsidR="009F55B5" w:rsidRPr="00315734" w:rsidRDefault="009F55B5" w:rsidP="00446E23">
            <w:pPr>
              <w:jc w:val="right"/>
              <w:rPr>
                <w:sz w:val="20"/>
                <w:szCs w:val="20"/>
              </w:rPr>
            </w:pPr>
            <w:r w:rsidRPr="00315734">
              <w:rPr>
                <w:sz w:val="20"/>
                <w:szCs w:val="20"/>
              </w:rPr>
              <w:t>365 800 382,00</w:t>
            </w:r>
          </w:p>
        </w:tc>
      </w:tr>
      <w:tr w:rsidR="009F55B5" w14:paraId="3E6E13CE"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3F4E468" w14:textId="77777777" w:rsidR="009F55B5" w:rsidRPr="003D05FB" w:rsidRDefault="009F55B5" w:rsidP="00446E23">
            <w:pPr>
              <w:jc w:val="cente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74EB3B86"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7F578A66"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C655BAC" w14:textId="77777777" w:rsidR="009F55B5" w:rsidRPr="00611E97" w:rsidRDefault="009F55B5" w:rsidP="00446E2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377AAFA0" w14:textId="77777777" w:rsidR="009F55B5" w:rsidRPr="00315734" w:rsidRDefault="009F55B5" w:rsidP="00446E23">
            <w:pPr>
              <w:jc w:val="right"/>
              <w:rPr>
                <w:sz w:val="20"/>
                <w:szCs w:val="20"/>
              </w:rPr>
            </w:pPr>
            <w:r w:rsidRPr="00315734">
              <w:rPr>
                <w:sz w:val="20"/>
                <w:szCs w:val="20"/>
              </w:rPr>
              <w:t>126 973 244,00</w:t>
            </w:r>
          </w:p>
        </w:tc>
        <w:tc>
          <w:tcPr>
            <w:tcW w:w="0" w:type="auto"/>
            <w:tcBorders>
              <w:top w:val="single" w:sz="6" w:space="0" w:color="auto"/>
              <w:left w:val="single" w:sz="6" w:space="0" w:color="auto"/>
              <w:bottom w:val="single" w:sz="6" w:space="0" w:color="auto"/>
              <w:right w:val="single" w:sz="6" w:space="0" w:color="auto"/>
            </w:tcBorders>
            <w:vAlign w:val="center"/>
          </w:tcPr>
          <w:p w14:paraId="78B0544E" w14:textId="77777777" w:rsidR="009F55B5" w:rsidRPr="00315734" w:rsidRDefault="009F55B5" w:rsidP="00446E23">
            <w:pPr>
              <w:jc w:val="right"/>
              <w:rPr>
                <w:sz w:val="20"/>
                <w:szCs w:val="20"/>
              </w:rPr>
            </w:pPr>
            <w:r w:rsidRPr="00315734">
              <w:rPr>
                <w:sz w:val="20"/>
                <w:szCs w:val="20"/>
              </w:rPr>
              <w:t>117 593 444,00</w:t>
            </w:r>
          </w:p>
        </w:tc>
        <w:tc>
          <w:tcPr>
            <w:tcW w:w="0" w:type="auto"/>
            <w:tcBorders>
              <w:top w:val="single" w:sz="6" w:space="0" w:color="auto"/>
              <w:left w:val="single" w:sz="6" w:space="0" w:color="auto"/>
              <w:bottom w:val="single" w:sz="6" w:space="0" w:color="auto"/>
              <w:right w:val="single" w:sz="6" w:space="0" w:color="auto"/>
            </w:tcBorders>
            <w:vAlign w:val="center"/>
          </w:tcPr>
          <w:p w14:paraId="1F9F239B" w14:textId="77777777" w:rsidR="009F55B5" w:rsidRPr="00315734" w:rsidRDefault="009F55B5" w:rsidP="00446E23">
            <w:pPr>
              <w:jc w:val="right"/>
              <w:rPr>
                <w:sz w:val="20"/>
                <w:szCs w:val="20"/>
              </w:rPr>
            </w:pPr>
            <w:r w:rsidRPr="00315734">
              <w:rPr>
                <w:sz w:val="20"/>
                <w:szCs w:val="20"/>
              </w:rPr>
              <w:t>117 596 144,00</w:t>
            </w:r>
          </w:p>
        </w:tc>
        <w:tc>
          <w:tcPr>
            <w:tcW w:w="0" w:type="auto"/>
            <w:tcBorders>
              <w:top w:val="single" w:sz="6" w:space="0" w:color="auto"/>
              <w:left w:val="single" w:sz="6" w:space="0" w:color="auto"/>
              <w:bottom w:val="single" w:sz="6" w:space="0" w:color="auto"/>
              <w:right w:val="single" w:sz="6" w:space="0" w:color="auto"/>
            </w:tcBorders>
            <w:vAlign w:val="center"/>
          </w:tcPr>
          <w:p w14:paraId="3725C11C" w14:textId="77777777" w:rsidR="009F55B5" w:rsidRPr="00315734" w:rsidRDefault="009F55B5" w:rsidP="00446E23">
            <w:pPr>
              <w:jc w:val="right"/>
              <w:rPr>
                <w:sz w:val="20"/>
                <w:szCs w:val="20"/>
              </w:rPr>
            </w:pPr>
            <w:r w:rsidRPr="00315734">
              <w:rPr>
                <w:sz w:val="20"/>
                <w:szCs w:val="20"/>
              </w:rPr>
              <w:t>362 162 832,00</w:t>
            </w:r>
          </w:p>
        </w:tc>
      </w:tr>
      <w:tr w:rsidR="009F55B5" w14:paraId="064569CB"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FFAAE5D" w14:textId="77777777" w:rsidR="009F55B5" w:rsidRPr="003D05FB" w:rsidRDefault="009F55B5" w:rsidP="00446E23">
            <w:pPr>
              <w:jc w:val="cente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6EFFE82B"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A7AB746"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0D5E9CD" w14:textId="57FE12F1" w:rsidR="009F55B5" w:rsidRPr="00611E97" w:rsidRDefault="009F55B5" w:rsidP="00446E23">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14:paraId="29770A22" w14:textId="77777777" w:rsidR="009F55B5" w:rsidRPr="00315734" w:rsidRDefault="009F55B5" w:rsidP="00446E23">
            <w:pPr>
              <w:jc w:val="right"/>
              <w:rPr>
                <w:sz w:val="20"/>
                <w:szCs w:val="20"/>
              </w:rPr>
            </w:pPr>
            <w:r w:rsidRPr="00315734">
              <w:rPr>
                <w:sz w:val="20"/>
                <w:szCs w:val="20"/>
              </w:rPr>
              <w:t>480 250,00</w:t>
            </w:r>
          </w:p>
        </w:tc>
        <w:tc>
          <w:tcPr>
            <w:tcW w:w="0" w:type="auto"/>
            <w:tcBorders>
              <w:top w:val="single" w:sz="6" w:space="0" w:color="auto"/>
              <w:left w:val="single" w:sz="6" w:space="0" w:color="auto"/>
              <w:bottom w:val="single" w:sz="6" w:space="0" w:color="auto"/>
              <w:right w:val="single" w:sz="6" w:space="0" w:color="auto"/>
            </w:tcBorders>
            <w:vAlign w:val="center"/>
          </w:tcPr>
          <w:p w14:paraId="56CC77B8" w14:textId="77777777" w:rsidR="009F55B5" w:rsidRPr="00315734" w:rsidRDefault="009F55B5" w:rsidP="00446E23">
            <w:pPr>
              <w:jc w:val="right"/>
              <w:rPr>
                <w:sz w:val="20"/>
                <w:szCs w:val="20"/>
              </w:rPr>
            </w:pPr>
            <w:r w:rsidRPr="00315734">
              <w:rPr>
                <w:sz w:val="20"/>
                <w:szCs w:val="20"/>
              </w:rPr>
              <w:t>480 250,00</w:t>
            </w:r>
          </w:p>
        </w:tc>
        <w:tc>
          <w:tcPr>
            <w:tcW w:w="0" w:type="auto"/>
            <w:tcBorders>
              <w:top w:val="single" w:sz="6" w:space="0" w:color="auto"/>
              <w:left w:val="single" w:sz="6" w:space="0" w:color="auto"/>
              <w:bottom w:val="single" w:sz="6" w:space="0" w:color="auto"/>
              <w:right w:val="single" w:sz="6" w:space="0" w:color="auto"/>
            </w:tcBorders>
            <w:vAlign w:val="center"/>
          </w:tcPr>
          <w:p w14:paraId="7D19AA1D" w14:textId="77777777" w:rsidR="009F55B5" w:rsidRPr="00315734" w:rsidRDefault="009F55B5" w:rsidP="00446E23">
            <w:pPr>
              <w:jc w:val="right"/>
              <w:rPr>
                <w:sz w:val="20"/>
                <w:szCs w:val="20"/>
              </w:rPr>
            </w:pPr>
            <w:r w:rsidRPr="00315734">
              <w:rPr>
                <w:sz w:val="20"/>
                <w:szCs w:val="20"/>
              </w:rPr>
              <w:t>480 250,00</w:t>
            </w:r>
          </w:p>
        </w:tc>
        <w:tc>
          <w:tcPr>
            <w:tcW w:w="0" w:type="auto"/>
            <w:tcBorders>
              <w:top w:val="single" w:sz="6" w:space="0" w:color="auto"/>
              <w:left w:val="single" w:sz="6" w:space="0" w:color="auto"/>
              <w:bottom w:val="single" w:sz="6" w:space="0" w:color="auto"/>
              <w:right w:val="single" w:sz="6" w:space="0" w:color="auto"/>
            </w:tcBorders>
            <w:vAlign w:val="center"/>
          </w:tcPr>
          <w:p w14:paraId="5CA02201" w14:textId="77777777" w:rsidR="009F55B5" w:rsidRPr="00315734" w:rsidRDefault="009F55B5" w:rsidP="00446E23">
            <w:pPr>
              <w:jc w:val="right"/>
              <w:rPr>
                <w:sz w:val="20"/>
                <w:szCs w:val="20"/>
              </w:rPr>
            </w:pPr>
            <w:r w:rsidRPr="00315734">
              <w:rPr>
                <w:sz w:val="20"/>
                <w:szCs w:val="20"/>
              </w:rPr>
              <w:t>1 440 750,00</w:t>
            </w:r>
          </w:p>
        </w:tc>
      </w:tr>
      <w:tr w:rsidR="009F55B5" w14:paraId="17A5ACB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2FF833AA" w14:textId="77777777" w:rsidR="009F55B5" w:rsidRPr="003D05FB" w:rsidRDefault="009F55B5" w:rsidP="00446E23">
            <w:pPr>
              <w:jc w:val="cente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5FE2CCF5"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ADDC8CB"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96CDBE7" w14:textId="77777777" w:rsidR="009F55B5" w:rsidRPr="00611E97" w:rsidRDefault="009F55B5" w:rsidP="00446E23">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14:paraId="703D03AF" w14:textId="77777777" w:rsidR="009F55B5" w:rsidRPr="00315734" w:rsidRDefault="009F55B5" w:rsidP="00446E23">
            <w:pPr>
              <w:jc w:val="right"/>
              <w:rPr>
                <w:sz w:val="20"/>
                <w:szCs w:val="20"/>
              </w:rPr>
            </w:pPr>
            <w:r w:rsidRPr="00315734">
              <w:rPr>
                <w:sz w:val="20"/>
                <w:szCs w:val="20"/>
              </w:rPr>
              <w:t>799 000,00</w:t>
            </w:r>
          </w:p>
        </w:tc>
        <w:tc>
          <w:tcPr>
            <w:tcW w:w="0" w:type="auto"/>
            <w:tcBorders>
              <w:top w:val="single" w:sz="6" w:space="0" w:color="auto"/>
              <w:left w:val="single" w:sz="6" w:space="0" w:color="auto"/>
              <w:bottom w:val="single" w:sz="6" w:space="0" w:color="auto"/>
              <w:right w:val="single" w:sz="6" w:space="0" w:color="auto"/>
            </w:tcBorders>
            <w:vAlign w:val="center"/>
          </w:tcPr>
          <w:p w14:paraId="6FC33773" w14:textId="77777777" w:rsidR="009F55B5" w:rsidRPr="00315734" w:rsidRDefault="009F55B5" w:rsidP="00446E23">
            <w:pPr>
              <w:jc w:val="right"/>
              <w:rPr>
                <w:sz w:val="20"/>
                <w:szCs w:val="20"/>
              </w:rPr>
            </w:pPr>
            <w:r w:rsidRPr="00315734">
              <w:rPr>
                <w:sz w:val="20"/>
                <w:szCs w:val="20"/>
              </w:rPr>
              <w:t>796 300,00</w:t>
            </w:r>
          </w:p>
        </w:tc>
        <w:tc>
          <w:tcPr>
            <w:tcW w:w="0" w:type="auto"/>
            <w:tcBorders>
              <w:top w:val="single" w:sz="6" w:space="0" w:color="auto"/>
              <w:left w:val="single" w:sz="6" w:space="0" w:color="auto"/>
              <w:bottom w:val="single" w:sz="6" w:space="0" w:color="auto"/>
              <w:right w:val="single" w:sz="6" w:space="0" w:color="auto"/>
            </w:tcBorders>
            <w:vAlign w:val="center"/>
          </w:tcPr>
          <w:p w14:paraId="2F331FC1" w14:textId="77777777" w:rsidR="009F55B5" w:rsidRPr="00315734" w:rsidRDefault="009F55B5" w:rsidP="00446E23">
            <w:pPr>
              <w:jc w:val="right"/>
              <w:rPr>
                <w:sz w:val="20"/>
                <w:szCs w:val="20"/>
              </w:rPr>
            </w:pPr>
            <w:r w:rsidRPr="00315734">
              <w:rPr>
                <w:sz w:val="20"/>
                <w:szCs w:val="20"/>
              </w:rPr>
              <w:t>601 500,00</w:t>
            </w:r>
          </w:p>
        </w:tc>
        <w:tc>
          <w:tcPr>
            <w:tcW w:w="0" w:type="auto"/>
            <w:tcBorders>
              <w:top w:val="single" w:sz="6" w:space="0" w:color="auto"/>
              <w:left w:val="single" w:sz="6" w:space="0" w:color="auto"/>
              <w:bottom w:val="single" w:sz="6" w:space="0" w:color="auto"/>
              <w:right w:val="single" w:sz="6" w:space="0" w:color="auto"/>
            </w:tcBorders>
            <w:vAlign w:val="center"/>
          </w:tcPr>
          <w:p w14:paraId="5755F505" w14:textId="77777777" w:rsidR="009F55B5" w:rsidRPr="00315734" w:rsidRDefault="009F55B5" w:rsidP="00446E23">
            <w:pPr>
              <w:jc w:val="right"/>
              <w:rPr>
                <w:sz w:val="20"/>
                <w:szCs w:val="20"/>
              </w:rPr>
            </w:pPr>
            <w:r w:rsidRPr="00315734">
              <w:rPr>
                <w:sz w:val="20"/>
                <w:szCs w:val="20"/>
              </w:rPr>
              <w:t>2 196 800,00</w:t>
            </w:r>
          </w:p>
        </w:tc>
      </w:tr>
      <w:tr w:rsidR="009F55B5" w14:paraId="5AF21748"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9DFB189" w14:textId="77777777" w:rsidR="009F55B5" w:rsidRPr="003D05FB" w:rsidRDefault="009F55B5" w:rsidP="00446E23">
            <w:pPr>
              <w:jc w:val="cente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25AAB26F" w14:textId="77777777" w:rsidR="009F55B5" w:rsidRPr="003D05FB" w:rsidRDefault="009F55B5" w:rsidP="00446E23">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14:paraId="208C01C0" w14:textId="77777777" w:rsidR="009F55B5" w:rsidRPr="00611E97" w:rsidRDefault="009F55B5" w:rsidP="00446E23">
            <w:pPr>
              <w:rPr>
                <w:sz w:val="20"/>
                <w:szCs w:val="20"/>
              </w:rPr>
            </w:pPr>
            <w:r>
              <w:rPr>
                <w:sz w:val="20"/>
                <w:szCs w:val="20"/>
              </w:rPr>
              <w:t>Сохранение</w:t>
            </w:r>
            <w:r>
              <w:rPr>
                <w:sz w:val="20"/>
                <w:szCs w:val="20"/>
                <w:lang w:val="en-US"/>
              </w:rPr>
              <w:t xml:space="preserve"> </w:t>
            </w:r>
            <w:r w:rsidRPr="00611E97">
              <w:rPr>
                <w:sz w:val="20"/>
                <w:szCs w:val="20"/>
              </w:rPr>
              <w:t>культурного наследия</w:t>
            </w:r>
          </w:p>
        </w:tc>
        <w:tc>
          <w:tcPr>
            <w:tcW w:w="0" w:type="auto"/>
            <w:tcBorders>
              <w:top w:val="single" w:sz="6" w:space="0" w:color="auto"/>
              <w:left w:val="single" w:sz="6" w:space="0" w:color="auto"/>
              <w:bottom w:val="single" w:sz="6" w:space="0" w:color="auto"/>
              <w:right w:val="single" w:sz="6" w:space="0" w:color="auto"/>
            </w:tcBorders>
            <w:vAlign w:val="center"/>
          </w:tcPr>
          <w:p w14:paraId="362BE9C8" w14:textId="77777777" w:rsidR="009F55B5" w:rsidRPr="00611E97" w:rsidRDefault="009F55B5" w:rsidP="00446E2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4DB47EFD" w14:textId="77777777" w:rsidR="009F55B5" w:rsidRPr="00315734" w:rsidRDefault="009F55B5" w:rsidP="00446E23">
            <w:pPr>
              <w:jc w:val="right"/>
              <w:rPr>
                <w:sz w:val="20"/>
                <w:szCs w:val="20"/>
              </w:rPr>
            </w:pPr>
            <w:r w:rsidRPr="00315734">
              <w:rPr>
                <w:sz w:val="20"/>
                <w:szCs w:val="20"/>
              </w:rPr>
              <w:t>26 118 494,00</w:t>
            </w:r>
          </w:p>
        </w:tc>
        <w:tc>
          <w:tcPr>
            <w:tcW w:w="0" w:type="auto"/>
            <w:tcBorders>
              <w:top w:val="single" w:sz="6" w:space="0" w:color="auto"/>
              <w:left w:val="single" w:sz="6" w:space="0" w:color="auto"/>
              <w:bottom w:val="single" w:sz="6" w:space="0" w:color="auto"/>
              <w:right w:val="single" w:sz="6" w:space="0" w:color="auto"/>
            </w:tcBorders>
            <w:vAlign w:val="center"/>
          </w:tcPr>
          <w:p w14:paraId="207887E1" w14:textId="77777777" w:rsidR="009F55B5" w:rsidRPr="00315734" w:rsidRDefault="009F55B5" w:rsidP="00446E23">
            <w:pPr>
              <w:jc w:val="right"/>
              <w:rPr>
                <w:sz w:val="20"/>
                <w:szCs w:val="20"/>
              </w:rPr>
            </w:pPr>
            <w:r w:rsidRPr="00315734">
              <w:rPr>
                <w:sz w:val="20"/>
                <w:szCs w:val="20"/>
              </w:rPr>
              <w:t>26 100 437,00</w:t>
            </w:r>
          </w:p>
        </w:tc>
        <w:tc>
          <w:tcPr>
            <w:tcW w:w="0" w:type="auto"/>
            <w:tcBorders>
              <w:top w:val="single" w:sz="6" w:space="0" w:color="auto"/>
              <w:left w:val="single" w:sz="6" w:space="0" w:color="auto"/>
              <w:bottom w:val="single" w:sz="6" w:space="0" w:color="auto"/>
              <w:right w:val="single" w:sz="6" w:space="0" w:color="auto"/>
            </w:tcBorders>
            <w:vAlign w:val="center"/>
          </w:tcPr>
          <w:p w14:paraId="4B017FA8" w14:textId="77777777" w:rsidR="009F55B5" w:rsidRPr="00315734" w:rsidRDefault="009F55B5" w:rsidP="00446E23">
            <w:pPr>
              <w:jc w:val="right"/>
              <w:rPr>
                <w:sz w:val="20"/>
                <w:szCs w:val="20"/>
              </w:rPr>
            </w:pPr>
            <w:r w:rsidRPr="00315734">
              <w:rPr>
                <w:sz w:val="20"/>
                <w:szCs w:val="20"/>
              </w:rPr>
              <w:t>25 996 502,00</w:t>
            </w:r>
          </w:p>
        </w:tc>
        <w:tc>
          <w:tcPr>
            <w:tcW w:w="0" w:type="auto"/>
            <w:tcBorders>
              <w:top w:val="single" w:sz="6" w:space="0" w:color="auto"/>
              <w:left w:val="single" w:sz="6" w:space="0" w:color="auto"/>
              <w:bottom w:val="single" w:sz="6" w:space="0" w:color="auto"/>
              <w:right w:val="single" w:sz="6" w:space="0" w:color="auto"/>
            </w:tcBorders>
            <w:vAlign w:val="center"/>
          </w:tcPr>
          <w:p w14:paraId="138B1D5C" w14:textId="77777777" w:rsidR="009F55B5" w:rsidRPr="00315734" w:rsidRDefault="009F55B5" w:rsidP="00446E23">
            <w:pPr>
              <w:jc w:val="right"/>
              <w:rPr>
                <w:sz w:val="20"/>
                <w:szCs w:val="20"/>
              </w:rPr>
            </w:pPr>
            <w:r w:rsidRPr="00315734">
              <w:rPr>
                <w:sz w:val="20"/>
                <w:szCs w:val="20"/>
              </w:rPr>
              <w:t>78 215 433,00</w:t>
            </w:r>
          </w:p>
        </w:tc>
      </w:tr>
      <w:tr w:rsidR="009F55B5" w14:paraId="6AD010B5"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473FC3A" w14:textId="77777777" w:rsidR="009F55B5" w:rsidRPr="003D05FB" w:rsidRDefault="009F55B5" w:rsidP="00446E23">
            <w:pPr>
              <w:jc w:val="cente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409FF318"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33DB822"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1CDD715" w14:textId="77777777" w:rsidR="009F55B5" w:rsidRPr="00611E97" w:rsidRDefault="009F55B5" w:rsidP="00446E2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50C0F53A" w14:textId="77777777" w:rsidR="009F55B5" w:rsidRPr="00315734" w:rsidRDefault="009F55B5" w:rsidP="00446E23">
            <w:pPr>
              <w:jc w:val="right"/>
              <w:rPr>
                <w:sz w:val="20"/>
                <w:szCs w:val="20"/>
              </w:rPr>
            </w:pPr>
            <w:r w:rsidRPr="00315734">
              <w:rPr>
                <w:sz w:val="20"/>
                <w:szCs w:val="20"/>
              </w:rPr>
              <w:t>25 359 944,00</w:t>
            </w:r>
          </w:p>
        </w:tc>
        <w:tc>
          <w:tcPr>
            <w:tcW w:w="0" w:type="auto"/>
            <w:tcBorders>
              <w:top w:val="single" w:sz="6" w:space="0" w:color="auto"/>
              <w:left w:val="single" w:sz="6" w:space="0" w:color="auto"/>
              <w:bottom w:val="single" w:sz="6" w:space="0" w:color="auto"/>
              <w:right w:val="single" w:sz="6" w:space="0" w:color="auto"/>
            </w:tcBorders>
            <w:vAlign w:val="center"/>
          </w:tcPr>
          <w:p w14:paraId="158C9F8C" w14:textId="77777777" w:rsidR="009F55B5" w:rsidRPr="00315734" w:rsidRDefault="009F55B5" w:rsidP="00446E23">
            <w:pPr>
              <w:jc w:val="right"/>
              <w:rPr>
                <w:sz w:val="20"/>
                <w:szCs w:val="20"/>
              </w:rPr>
            </w:pPr>
            <w:r w:rsidRPr="00315734">
              <w:rPr>
                <w:sz w:val="20"/>
                <w:szCs w:val="20"/>
              </w:rPr>
              <w:t>25 344 587,00</w:t>
            </w:r>
          </w:p>
        </w:tc>
        <w:tc>
          <w:tcPr>
            <w:tcW w:w="0" w:type="auto"/>
            <w:tcBorders>
              <w:top w:val="single" w:sz="6" w:space="0" w:color="auto"/>
              <w:left w:val="single" w:sz="6" w:space="0" w:color="auto"/>
              <w:bottom w:val="single" w:sz="6" w:space="0" w:color="auto"/>
              <w:right w:val="single" w:sz="6" w:space="0" w:color="auto"/>
            </w:tcBorders>
            <w:vAlign w:val="center"/>
          </w:tcPr>
          <w:p w14:paraId="4ED1706F" w14:textId="77777777" w:rsidR="009F55B5" w:rsidRPr="00315734" w:rsidRDefault="009F55B5" w:rsidP="00446E23">
            <w:pPr>
              <w:jc w:val="right"/>
              <w:rPr>
                <w:sz w:val="20"/>
                <w:szCs w:val="20"/>
              </w:rPr>
            </w:pPr>
            <w:r w:rsidRPr="00315734">
              <w:rPr>
                <w:sz w:val="20"/>
                <w:szCs w:val="20"/>
              </w:rPr>
              <w:t>25 435 452,00</w:t>
            </w:r>
          </w:p>
        </w:tc>
        <w:tc>
          <w:tcPr>
            <w:tcW w:w="0" w:type="auto"/>
            <w:tcBorders>
              <w:top w:val="single" w:sz="6" w:space="0" w:color="auto"/>
              <w:left w:val="single" w:sz="6" w:space="0" w:color="auto"/>
              <w:bottom w:val="single" w:sz="6" w:space="0" w:color="auto"/>
              <w:right w:val="single" w:sz="6" w:space="0" w:color="auto"/>
            </w:tcBorders>
            <w:vAlign w:val="center"/>
          </w:tcPr>
          <w:p w14:paraId="53D34377" w14:textId="77777777" w:rsidR="009F55B5" w:rsidRPr="00315734" w:rsidRDefault="009F55B5" w:rsidP="00446E23">
            <w:pPr>
              <w:jc w:val="right"/>
              <w:rPr>
                <w:sz w:val="20"/>
                <w:szCs w:val="20"/>
              </w:rPr>
            </w:pPr>
            <w:r w:rsidRPr="00315734">
              <w:rPr>
                <w:sz w:val="20"/>
                <w:szCs w:val="20"/>
              </w:rPr>
              <w:t>76 139 983,00</w:t>
            </w:r>
          </w:p>
        </w:tc>
      </w:tr>
      <w:tr w:rsidR="009F55B5" w14:paraId="0F7D66FA"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B1DDFD9" w14:textId="77777777" w:rsidR="009F55B5" w:rsidRPr="003D05FB" w:rsidRDefault="009F55B5" w:rsidP="00446E23">
            <w:pPr>
              <w:jc w:val="center"/>
              <w:rPr>
                <w:sz w:val="20"/>
                <w:szCs w:val="20"/>
              </w:rPr>
            </w:pPr>
            <w:r w:rsidRPr="003D05FB">
              <w:rPr>
                <w:sz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5421577B"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E25E6BF"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F11F7CB" w14:textId="5B078BF6" w:rsidR="009F55B5" w:rsidRPr="00611E97" w:rsidRDefault="009F55B5" w:rsidP="00446E23">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14:paraId="5F5BE862" w14:textId="77777777" w:rsidR="009F55B5" w:rsidRPr="00315734" w:rsidRDefault="009F55B5" w:rsidP="00446E23">
            <w:pPr>
              <w:jc w:val="right"/>
              <w:rPr>
                <w:sz w:val="20"/>
                <w:szCs w:val="20"/>
              </w:rPr>
            </w:pPr>
            <w:r w:rsidRPr="00315734">
              <w:rPr>
                <w:sz w:val="20"/>
                <w:szCs w:val="20"/>
              </w:rPr>
              <w:t>15 650,00</w:t>
            </w:r>
          </w:p>
        </w:tc>
        <w:tc>
          <w:tcPr>
            <w:tcW w:w="0" w:type="auto"/>
            <w:tcBorders>
              <w:top w:val="single" w:sz="6" w:space="0" w:color="auto"/>
              <w:left w:val="single" w:sz="6" w:space="0" w:color="auto"/>
              <w:bottom w:val="single" w:sz="6" w:space="0" w:color="auto"/>
              <w:right w:val="single" w:sz="6" w:space="0" w:color="auto"/>
            </w:tcBorders>
            <w:vAlign w:val="center"/>
          </w:tcPr>
          <w:p w14:paraId="63EED5EF" w14:textId="77777777" w:rsidR="009F55B5" w:rsidRPr="00315734" w:rsidRDefault="009F55B5" w:rsidP="00446E23">
            <w:pPr>
              <w:jc w:val="right"/>
              <w:rPr>
                <w:sz w:val="20"/>
                <w:szCs w:val="20"/>
              </w:rPr>
            </w:pPr>
            <w:r w:rsidRPr="00315734">
              <w:rPr>
                <w:sz w:val="20"/>
                <w:szCs w:val="20"/>
              </w:rPr>
              <w:t>15 650,00</w:t>
            </w:r>
          </w:p>
        </w:tc>
        <w:tc>
          <w:tcPr>
            <w:tcW w:w="0" w:type="auto"/>
            <w:tcBorders>
              <w:top w:val="single" w:sz="6" w:space="0" w:color="auto"/>
              <w:left w:val="single" w:sz="6" w:space="0" w:color="auto"/>
              <w:bottom w:val="single" w:sz="6" w:space="0" w:color="auto"/>
              <w:right w:val="single" w:sz="6" w:space="0" w:color="auto"/>
            </w:tcBorders>
            <w:vAlign w:val="center"/>
          </w:tcPr>
          <w:p w14:paraId="5C9225F6" w14:textId="77777777" w:rsidR="009F55B5" w:rsidRPr="00315734" w:rsidRDefault="009F55B5" w:rsidP="00446E23">
            <w:pPr>
              <w:jc w:val="right"/>
              <w:rPr>
                <w:sz w:val="20"/>
                <w:szCs w:val="20"/>
              </w:rPr>
            </w:pPr>
            <w:r w:rsidRPr="00315734">
              <w:rPr>
                <w:sz w:val="20"/>
                <w:szCs w:val="20"/>
              </w:rPr>
              <w:t>15 650,00</w:t>
            </w:r>
          </w:p>
        </w:tc>
        <w:tc>
          <w:tcPr>
            <w:tcW w:w="0" w:type="auto"/>
            <w:tcBorders>
              <w:top w:val="single" w:sz="6" w:space="0" w:color="auto"/>
              <w:left w:val="single" w:sz="6" w:space="0" w:color="auto"/>
              <w:bottom w:val="single" w:sz="6" w:space="0" w:color="auto"/>
              <w:right w:val="single" w:sz="6" w:space="0" w:color="auto"/>
            </w:tcBorders>
            <w:vAlign w:val="center"/>
          </w:tcPr>
          <w:p w14:paraId="6DC73D09" w14:textId="77777777" w:rsidR="009F55B5" w:rsidRPr="00315734" w:rsidRDefault="009F55B5" w:rsidP="00446E23">
            <w:pPr>
              <w:jc w:val="right"/>
              <w:rPr>
                <w:sz w:val="20"/>
                <w:szCs w:val="20"/>
              </w:rPr>
            </w:pPr>
            <w:r w:rsidRPr="00315734">
              <w:rPr>
                <w:sz w:val="20"/>
                <w:szCs w:val="20"/>
              </w:rPr>
              <w:t>46 950,00</w:t>
            </w:r>
          </w:p>
        </w:tc>
      </w:tr>
      <w:tr w:rsidR="009F55B5" w14:paraId="1F4772F0"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58E43D17" w14:textId="77777777" w:rsidR="009F55B5" w:rsidRPr="003D05FB" w:rsidRDefault="009F55B5" w:rsidP="00446E23">
            <w:pPr>
              <w:jc w:val="center"/>
              <w:rPr>
                <w:sz w:val="20"/>
                <w:szCs w:val="20"/>
              </w:rPr>
            </w:pPr>
            <w:r w:rsidRPr="003D05FB">
              <w:rPr>
                <w:sz w:val="20"/>
              </w:rPr>
              <w:t>8</w:t>
            </w:r>
          </w:p>
        </w:tc>
        <w:tc>
          <w:tcPr>
            <w:tcW w:w="0" w:type="auto"/>
            <w:tcBorders>
              <w:top w:val="single" w:sz="6" w:space="0" w:color="auto"/>
              <w:left w:val="single" w:sz="6" w:space="0" w:color="auto"/>
              <w:bottom w:val="single" w:sz="6" w:space="0" w:color="auto"/>
              <w:right w:val="single" w:sz="6" w:space="0" w:color="auto"/>
            </w:tcBorders>
            <w:vAlign w:val="center"/>
          </w:tcPr>
          <w:p w14:paraId="47088501"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CE3558D"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855C210" w14:textId="77777777" w:rsidR="009F55B5" w:rsidRPr="00611E97" w:rsidRDefault="009F55B5" w:rsidP="00446E23">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14:paraId="7D02B05B" w14:textId="77777777" w:rsidR="009F55B5" w:rsidRPr="00315734" w:rsidRDefault="009F55B5" w:rsidP="00446E23">
            <w:pPr>
              <w:jc w:val="right"/>
              <w:rPr>
                <w:sz w:val="20"/>
                <w:szCs w:val="20"/>
              </w:rPr>
            </w:pPr>
            <w:r w:rsidRPr="00315734">
              <w:rPr>
                <w:sz w:val="20"/>
                <w:szCs w:val="20"/>
              </w:rPr>
              <w:t>742 900,00</w:t>
            </w:r>
          </w:p>
        </w:tc>
        <w:tc>
          <w:tcPr>
            <w:tcW w:w="0" w:type="auto"/>
            <w:tcBorders>
              <w:top w:val="single" w:sz="6" w:space="0" w:color="auto"/>
              <w:left w:val="single" w:sz="6" w:space="0" w:color="auto"/>
              <w:bottom w:val="single" w:sz="6" w:space="0" w:color="auto"/>
              <w:right w:val="single" w:sz="6" w:space="0" w:color="auto"/>
            </w:tcBorders>
            <w:vAlign w:val="center"/>
          </w:tcPr>
          <w:p w14:paraId="6B349D60" w14:textId="77777777" w:rsidR="009F55B5" w:rsidRPr="00315734" w:rsidRDefault="009F55B5" w:rsidP="00446E23">
            <w:pPr>
              <w:jc w:val="right"/>
              <w:rPr>
                <w:sz w:val="20"/>
                <w:szCs w:val="20"/>
              </w:rPr>
            </w:pPr>
            <w:r w:rsidRPr="00315734">
              <w:rPr>
                <w:sz w:val="20"/>
                <w:szCs w:val="20"/>
              </w:rPr>
              <w:t>740 200,00</w:t>
            </w:r>
          </w:p>
        </w:tc>
        <w:tc>
          <w:tcPr>
            <w:tcW w:w="0" w:type="auto"/>
            <w:tcBorders>
              <w:top w:val="single" w:sz="6" w:space="0" w:color="auto"/>
              <w:left w:val="single" w:sz="6" w:space="0" w:color="auto"/>
              <w:bottom w:val="single" w:sz="6" w:space="0" w:color="auto"/>
              <w:right w:val="single" w:sz="6" w:space="0" w:color="auto"/>
            </w:tcBorders>
            <w:vAlign w:val="center"/>
          </w:tcPr>
          <w:p w14:paraId="5C8651B3" w14:textId="77777777" w:rsidR="009F55B5" w:rsidRPr="00315734" w:rsidRDefault="009F55B5" w:rsidP="00446E23">
            <w:pPr>
              <w:jc w:val="right"/>
              <w:rPr>
                <w:sz w:val="20"/>
                <w:szCs w:val="20"/>
              </w:rPr>
            </w:pPr>
            <w:r w:rsidRPr="00315734">
              <w:rPr>
                <w:sz w:val="20"/>
                <w:szCs w:val="20"/>
              </w:rPr>
              <w:t>545 400,00</w:t>
            </w:r>
          </w:p>
        </w:tc>
        <w:tc>
          <w:tcPr>
            <w:tcW w:w="0" w:type="auto"/>
            <w:tcBorders>
              <w:top w:val="single" w:sz="6" w:space="0" w:color="auto"/>
              <w:left w:val="single" w:sz="6" w:space="0" w:color="auto"/>
              <w:bottom w:val="single" w:sz="6" w:space="0" w:color="auto"/>
              <w:right w:val="single" w:sz="6" w:space="0" w:color="auto"/>
            </w:tcBorders>
            <w:vAlign w:val="center"/>
          </w:tcPr>
          <w:p w14:paraId="27F93A89" w14:textId="77777777" w:rsidR="009F55B5" w:rsidRPr="00315734" w:rsidRDefault="009F55B5" w:rsidP="00446E23">
            <w:pPr>
              <w:jc w:val="right"/>
              <w:rPr>
                <w:sz w:val="20"/>
                <w:szCs w:val="20"/>
              </w:rPr>
            </w:pPr>
            <w:r w:rsidRPr="00315734">
              <w:rPr>
                <w:sz w:val="20"/>
                <w:szCs w:val="20"/>
              </w:rPr>
              <w:t>2 028 500,00</w:t>
            </w:r>
          </w:p>
        </w:tc>
      </w:tr>
      <w:tr w:rsidR="009F55B5" w14:paraId="06A03793"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3111A83" w14:textId="77777777" w:rsidR="009F55B5" w:rsidRPr="003D05FB" w:rsidRDefault="009F55B5" w:rsidP="00446E23">
            <w:pPr>
              <w:jc w:val="center"/>
              <w:rPr>
                <w:sz w:val="20"/>
                <w:szCs w:val="20"/>
              </w:rPr>
            </w:pPr>
            <w:r w:rsidRPr="003D05FB">
              <w:rPr>
                <w:sz w:val="20"/>
              </w:rPr>
              <w:t>9</w:t>
            </w:r>
          </w:p>
        </w:tc>
        <w:tc>
          <w:tcPr>
            <w:tcW w:w="0" w:type="auto"/>
            <w:tcBorders>
              <w:top w:val="single" w:sz="6" w:space="0" w:color="auto"/>
              <w:left w:val="single" w:sz="6" w:space="0" w:color="auto"/>
              <w:bottom w:val="single" w:sz="6" w:space="0" w:color="auto"/>
              <w:right w:val="single" w:sz="6" w:space="0" w:color="auto"/>
            </w:tcBorders>
            <w:vAlign w:val="center"/>
          </w:tcPr>
          <w:p w14:paraId="1232C558" w14:textId="77777777" w:rsidR="009F55B5" w:rsidRPr="003D05FB" w:rsidRDefault="009F55B5" w:rsidP="00446E23">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14:paraId="40C98BD3" w14:textId="77777777" w:rsidR="009F55B5" w:rsidRPr="00611E97" w:rsidRDefault="009F55B5" w:rsidP="00446E23">
            <w:pPr>
              <w:rPr>
                <w:sz w:val="20"/>
                <w:szCs w:val="20"/>
              </w:rPr>
            </w:pPr>
            <w:r>
              <w:rPr>
                <w:sz w:val="20"/>
                <w:szCs w:val="20"/>
              </w:rPr>
              <w:t>Поддержка</w:t>
            </w:r>
            <w:r>
              <w:rPr>
                <w:sz w:val="20"/>
                <w:szCs w:val="20"/>
                <w:lang w:val="en-US"/>
              </w:rPr>
              <w:t xml:space="preserve"> </w:t>
            </w:r>
            <w:r w:rsidRPr="00611E97">
              <w:rPr>
                <w:sz w:val="20"/>
                <w:szCs w:val="20"/>
              </w:rPr>
              <w:t>народного творчества</w:t>
            </w:r>
          </w:p>
        </w:tc>
        <w:tc>
          <w:tcPr>
            <w:tcW w:w="0" w:type="auto"/>
            <w:tcBorders>
              <w:top w:val="single" w:sz="6" w:space="0" w:color="auto"/>
              <w:left w:val="single" w:sz="6" w:space="0" w:color="auto"/>
              <w:bottom w:val="single" w:sz="6" w:space="0" w:color="auto"/>
              <w:right w:val="single" w:sz="6" w:space="0" w:color="auto"/>
            </w:tcBorders>
            <w:vAlign w:val="center"/>
          </w:tcPr>
          <w:p w14:paraId="0F05E2BD" w14:textId="77777777" w:rsidR="009F55B5" w:rsidRPr="00611E97" w:rsidRDefault="009F55B5" w:rsidP="00446E2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6FD83244" w14:textId="77777777" w:rsidR="009F55B5" w:rsidRPr="00315734" w:rsidRDefault="009F55B5" w:rsidP="00446E23">
            <w:pPr>
              <w:jc w:val="right"/>
              <w:rPr>
                <w:sz w:val="20"/>
                <w:szCs w:val="20"/>
              </w:rPr>
            </w:pPr>
            <w:r w:rsidRPr="00315734">
              <w:rPr>
                <w:sz w:val="20"/>
                <w:szCs w:val="20"/>
              </w:rPr>
              <w:t>88 911 058,00</w:t>
            </w:r>
          </w:p>
        </w:tc>
        <w:tc>
          <w:tcPr>
            <w:tcW w:w="0" w:type="auto"/>
            <w:tcBorders>
              <w:top w:val="single" w:sz="6" w:space="0" w:color="auto"/>
              <w:left w:val="single" w:sz="6" w:space="0" w:color="auto"/>
              <w:bottom w:val="single" w:sz="6" w:space="0" w:color="auto"/>
              <w:right w:val="single" w:sz="6" w:space="0" w:color="auto"/>
            </w:tcBorders>
            <w:vAlign w:val="center"/>
          </w:tcPr>
          <w:p w14:paraId="540D5117" w14:textId="77777777" w:rsidR="009F55B5" w:rsidRPr="00315734" w:rsidRDefault="009F55B5" w:rsidP="00446E23">
            <w:pPr>
              <w:jc w:val="right"/>
              <w:rPr>
                <w:sz w:val="20"/>
                <w:szCs w:val="20"/>
              </w:rPr>
            </w:pPr>
            <w:r w:rsidRPr="00315734">
              <w:rPr>
                <w:sz w:val="20"/>
                <w:szCs w:val="20"/>
              </w:rPr>
              <w:t>79 946 449,00</w:t>
            </w:r>
          </w:p>
        </w:tc>
        <w:tc>
          <w:tcPr>
            <w:tcW w:w="0" w:type="auto"/>
            <w:tcBorders>
              <w:top w:val="single" w:sz="6" w:space="0" w:color="auto"/>
              <w:left w:val="single" w:sz="6" w:space="0" w:color="auto"/>
              <w:bottom w:val="single" w:sz="6" w:space="0" w:color="auto"/>
              <w:right w:val="single" w:sz="6" w:space="0" w:color="auto"/>
            </w:tcBorders>
            <w:vAlign w:val="center"/>
          </w:tcPr>
          <w:p w14:paraId="1DECB8E6" w14:textId="77777777" w:rsidR="009F55B5" w:rsidRPr="00315734" w:rsidRDefault="009F55B5" w:rsidP="00446E23">
            <w:pPr>
              <w:jc w:val="right"/>
              <w:rPr>
                <w:sz w:val="20"/>
                <w:szCs w:val="20"/>
              </w:rPr>
            </w:pPr>
            <w:r w:rsidRPr="00315734">
              <w:rPr>
                <w:sz w:val="20"/>
                <w:szCs w:val="20"/>
              </w:rPr>
              <w:t>79 858 284,00</w:t>
            </w:r>
          </w:p>
        </w:tc>
        <w:tc>
          <w:tcPr>
            <w:tcW w:w="0" w:type="auto"/>
            <w:tcBorders>
              <w:top w:val="single" w:sz="6" w:space="0" w:color="auto"/>
              <w:left w:val="single" w:sz="6" w:space="0" w:color="auto"/>
              <w:bottom w:val="single" w:sz="6" w:space="0" w:color="auto"/>
              <w:right w:val="single" w:sz="6" w:space="0" w:color="auto"/>
            </w:tcBorders>
            <w:vAlign w:val="center"/>
          </w:tcPr>
          <w:p w14:paraId="1D7E055B" w14:textId="77777777" w:rsidR="009F55B5" w:rsidRPr="00315734" w:rsidRDefault="009F55B5" w:rsidP="00446E23">
            <w:pPr>
              <w:jc w:val="right"/>
              <w:rPr>
                <w:sz w:val="20"/>
                <w:szCs w:val="20"/>
              </w:rPr>
            </w:pPr>
            <w:r w:rsidRPr="00315734">
              <w:rPr>
                <w:sz w:val="20"/>
                <w:szCs w:val="20"/>
              </w:rPr>
              <w:t>248 715 791,00</w:t>
            </w:r>
          </w:p>
        </w:tc>
      </w:tr>
      <w:tr w:rsidR="009F55B5" w14:paraId="562AE84F"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B80A8C4" w14:textId="77777777" w:rsidR="009F55B5" w:rsidRPr="003D05FB" w:rsidRDefault="009F55B5" w:rsidP="00446E23">
            <w:pPr>
              <w:jc w:val="center"/>
              <w:rPr>
                <w:sz w:val="20"/>
                <w:szCs w:val="20"/>
              </w:rPr>
            </w:pPr>
            <w:r w:rsidRPr="003D05FB">
              <w:rPr>
                <w:sz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21D7410B"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9E714AB"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110BD84" w14:textId="77777777" w:rsidR="009F55B5" w:rsidRPr="00611E97" w:rsidRDefault="009F55B5" w:rsidP="00446E2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4A4318D1" w14:textId="77777777" w:rsidR="009F55B5" w:rsidRPr="00315734" w:rsidRDefault="009F55B5" w:rsidP="00446E23">
            <w:pPr>
              <w:jc w:val="right"/>
              <w:rPr>
                <w:sz w:val="20"/>
                <w:szCs w:val="20"/>
              </w:rPr>
            </w:pPr>
            <w:r w:rsidRPr="00315734">
              <w:rPr>
                <w:sz w:val="20"/>
                <w:szCs w:val="20"/>
              </w:rPr>
              <w:t>88 446 458,00</w:t>
            </w:r>
          </w:p>
        </w:tc>
        <w:tc>
          <w:tcPr>
            <w:tcW w:w="0" w:type="auto"/>
            <w:tcBorders>
              <w:top w:val="single" w:sz="6" w:space="0" w:color="auto"/>
              <w:left w:val="single" w:sz="6" w:space="0" w:color="auto"/>
              <w:bottom w:val="single" w:sz="6" w:space="0" w:color="auto"/>
              <w:right w:val="single" w:sz="6" w:space="0" w:color="auto"/>
            </w:tcBorders>
            <w:vAlign w:val="center"/>
          </w:tcPr>
          <w:p w14:paraId="0B1BD5AF" w14:textId="77777777" w:rsidR="009F55B5" w:rsidRPr="00315734" w:rsidRDefault="009F55B5" w:rsidP="00446E23">
            <w:pPr>
              <w:jc w:val="right"/>
              <w:rPr>
                <w:sz w:val="20"/>
                <w:szCs w:val="20"/>
              </w:rPr>
            </w:pPr>
            <w:r w:rsidRPr="00315734">
              <w:rPr>
                <w:sz w:val="20"/>
                <w:szCs w:val="20"/>
              </w:rPr>
              <w:t>79 481 849,00</w:t>
            </w:r>
          </w:p>
        </w:tc>
        <w:tc>
          <w:tcPr>
            <w:tcW w:w="0" w:type="auto"/>
            <w:tcBorders>
              <w:top w:val="single" w:sz="6" w:space="0" w:color="auto"/>
              <w:left w:val="single" w:sz="6" w:space="0" w:color="auto"/>
              <w:bottom w:val="single" w:sz="6" w:space="0" w:color="auto"/>
              <w:right w:val="single" w:sz="6" w:space="0" w:color="auto"/>
            </w:tcBorders>
            <w:vAlign w:val="center"/>
          </w:tcPr>
          <w:p w14:paraId="45E14030" w14:textId="77777777" w:rsidR="009F55B5" w:rsidRPr="00315734" w:rsidRDefault="009F55B5" w:rsidP="00446E23">
            <w:pPr>
              <w:jc w:val="right"/>
              <w:rPr>
                <w:sz w:val="20"/>
                <w:szCs w:val="20"/>
              </w:rPr>
            </w:pPr>
            <w:r w:rsidRPr="00315734">
              <w:rPr>
                <w:sz w:val="20"/>
                <w:szCs w:val="20"/>
              </w:rPr>
              <w:t>79 393 684,00</w:t>
            </w:r>
          </w:p>
        </w:tc>
        <w:tc>
          <w:tcPr>
            <w:tcW w:w="0" w:type="auto"/>
            <w:tcBorders>
              <w:top w:val="single" w:sz="6" w:space="0" w:color="auto"/>
              <w:left w:val="single" w:sz="6" w:space="0" w:color="auto"/>
              <w:bottom w:val="single" w:sz="6" w:space="0" w:color="auto"/>
              <w:right w:val="single" w:sz="6" w:space="0" w:color="auto"/>
            </w:tcBorders>
            <w:vAlign w:val="center"/>
          </w:tcPr>
          <w:p w14:paraId="6D685251" w14:textId="77777777" w:rsidR="009F55B5" w:rsidRPr="00315734" w:rsidRDefault="009F55B5" w:rsidP="00446E23">
            <w:pPr>
              <w:jc w:val="right"/>
              <w:rPr>
                <w:sz w:val="20"/>
                <w:szCs w:val="20"/>
              </w:rPr>
            </w:pPr>
            <w:r w:rsidRPr="00315734">
              <w:rPr>
                <w:sz w:val="20"/>
                <w:szCs w:val="20"/>
              </w:rPr>
              <w:t>247 321 991,00</w:t>
            </w:r>
          </w:p>
        </w:tc>
      </w:tr>
      <w:tr w:rsidR="009F55B5" w14:paraId="706E127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71EF458" w14:textId="77777777" w:rsidR="009F55B5" w:rsidRPr="003D05FB" w:rsidRDefault="009F55B5" w:rsidP="00446E23">
            <w:pPr>
              <w:jc w:val="center"/>
              <w:rPr>
                <w:sz w:val="20"/>
                <w:szCs w:val="20"/>
              </w:rPr>
            </w:pPr>
            <w:r w:rsidRPr="003D05FB">
              <w:rPr>
                <w:sz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09909F0D"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C32695A"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5005AF2" w14:textId="1E0A1338" w:rsidR="009F55B5" w:rsidRPr="00611E97" w:rsidRDefault="009F55B5" w:rsidP="00446E23">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14:paraId="79ADA0B2" w14:textId="77777777" w:rsidR="009F55B5" w:rsidRPr="00315734" w:rsidRDefault="009F55B5" w:rsidP="00446E23">
            <w:pPr>
              <w:jc w:val="right"/>
              <w:rPr>
                <w:sz w:val="20"/>
                <w:szCs w:val="20"/>
              </w:rPr>
            </w:pPr>
            <w:r w:rsidRPr="00315734">
              <w:rPr>
                <w:sz w:val="20"/>
                <w:szCs w:val="20"/>
              </w:rPr>
              <w:t>464 600,00</w:t>
            </w:r>
          </w:p>
        </w:tc>
        <w:tc>
          <w:tcPr>
            <w:tcW w:w="0" w:type="auto"/>
            <w:tcBorders>
              <w:top w:val="single" w:sz="6" w:space="0" w:color="auto"/>
              <w:left w:val="single" w:sz="6" w:space="0" w:color="auto"/>
              <w:bottom w:val="single" w:sz="6" w:space="0" w:color="auto"/>
              <w:right w:val="single" w:sz="6" w:space="0" w:color="auto"/>
            </w:tcBorders>
            <w:vAlign w:val="center"/>
          </w:tcPr>
          <w:p w14:paraId="14FAC201" w14:textId="77777777" w:rsidR="009F55B5" w:rsidRPr="00315734" w:rsidRDefault="009F55B5" w:rsidP="00446E23">
            <w:pPr>
              <w:jc w:val="right"/>
              <w:rPr>
                <w:sz w:val="20"/>
                <w:szCs w:val="20"/>
              </w:rPr>
            </w:pPr>
            <w:r w:rsidRPr="00315734">
              <w:rPr>
                <w:sz w:val="20"/>
                <w:szCs w:val="20"/>
              </w:rPr>
              <w:t>464 600,00</w:t>
            </w:r>
          </w:p>
        </w:tc>
        <w:tc>
          <w:tcPr>
            <w:tcW w:w="0" w:type="auto"/>
            <w:tcBorders>
              <w:top w:val="single" w:sz="6" w:space="0" w:color="auto"/>
              <w:left w:val="single" w:sz="6" w:space="0" w:color="auto"/>
              <w:bottom w:val="single" w:sz="6" w:space="0" w:color="auto"/>
              <w:right w:val="single" w:sz="6" w:space="0" w:color="auto"/>
            </w:tcBorders>
            <w:vAlign w:val="center"/>
          </w:tcPr>
          <w:p w14:paraId="72F16538" w14:textId="77777777" w:rsidR="009F55B5" w:rsidRPr="00315734" w:rsidRDefault="009F55B5" w:rsidP="00446E23">
            <w:pPr>
              <w:jc w:val="right"/>
              <w:rPr>
                <w:sz w:val="20"/>
                <w:szCs w:val="20"/>
              </w:rPr>
            </w:pPr>
            <w:r w:rsidRPr="00315734">
              <w:rPr>
                <w:sz w:val="20"/>
                <w:szCs w:val="20"/>
              </w:rPr>
              <w:t>464 600,00</w:t>
            </w:r>
          </w:p>
        </w:tc>
        <w:tc>
          <w:tcPr>
            <w:tcW w:w="0" w:type="auto"/>
            <w:tcBorders>
              <w:top w:val="single" w:sz="6" w:space="0" w:color="auto"/>
              <w:left w:val="single" w:sz="6" w:space="0" w:color="auto"/>
              <w:bottom w:val="single" w:sz="6" w:space="0" w:color="auto"/>
              <w:right w:val="single" w:sz="6" w:space="0" w:color="auto"/>
            </w:tcBorders>
            <w:vAlign w:val="center"/>
          </w:tcPr>
          <w:p w14:paraId="31C512C6" w14:textId="77777777" w:rsidR="009F55B5" w:rsidRPr="00315734" w:rsidRDefault="009F55B5" w:rsidP="00446E23">
            <w:pPr>
              <w:jc w:val="right"/>
              <w:rPr>
                <w:sz w:val="20"/>
                <w:szCs w:val="20"/>
              </w:rPr>
            </w:pPr>
            <w:r w:rsidRPr="00315734">
              <w:rPr>
                <w:sz w:val="20"/>
                <w:szCs w:val="20"/>
              </w:rPr>
              <w:t>1 393 800,00</w:t>
            </w:r>
          </w:p>
        </w:tc>
      </w:tr>
      <w:tr w:rsidR="009F55B5" w14:paraId="7D44A0A3"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9C74595" w14:textId="77777777" w:rsidR="009F55B5" w:rsidRPr="003D05FB" w:rsidRDefault="009F55B5" w:rsidP="00446E23">
            <w:pPr>
              <w:jc w:val="center"/>
              <w:rPr>
                <w:sz w:val="20"/>
                <w:szCs w:val="20"/>
              </w:rPr>
            </w:pPr>
            <w:r w:rsidRPr="003D05FB">
              <w:rPr>
                <w:sz w:val="20"/>
              </w:rPr>
              <w:t>12</w:t>
            </w:r>
          </w:p>
        </w:tc>
        <w:tc>
          <w:tcPr>
            <w:tcW w:w="0" w:type="auto"/>
            <w:tcBorders>
              <w:top w:val="single" w:sz="6" w:space="0" w:color="auto"/>
              <w:left w:val="single" w:sz="6" w:space="0" w:color="auto"/>
              <w:bottom w:val="single" w:sz="6" w:space="0" w:color="auto"/>
              <w:right w:val="single" w:sz="6" w:space="0" w:color="auto"/>
            </w:tcBorders>
            <w:vAlign w:val="center"/>
          </w:tcPr>
          <w:p w14:paraId="7CC543C3" w14:textId="77777777" w:rsidR="009F55B5" w:rsidRPr="003D05FB" w:rsidRDefault="009F55B5" w:rsidP="00446E23">
            <w:pPr>
              <w:rPr>
                <w:sz w:val="20"/>
                <w:szCs w:val="20"/>
              </w:rPr>
            </w:pPr>
            <w:r w:rsidRPr="003D05FB">
              <w:rPr>
                <w:sz w:val="20"/>
              </w:rPr>
              <w:t>Подпрограмма 3</w:t>
            </w:r>
          </w:p>
        </w:tc>
        <w:tc>
          <w:tcPr>
            <w:tcW w:w="0" w:type="auto"/>
            <w:tcBorders>
              <w:top w:val="single" w:sz="6" w:space="0" w:color="auto"/>
              <w:left w:val="single" w:sz="6" w:space="0" w:color="auto"/>
              <w:bottom w:val="single" w:sz="6" w:space="0" w:color="auto"/>
              <w:right w:val="single" w:sz="6" w:space="0" w:color="auto"/>
            </w:tcBorders>
            <w:vAlign w:val="center"/>
          </w:tcPr>
          <w:p w14:paraId="36C5797D" w14:textId="77777777" w:rsidR="009F55B5" w:rsidRPr="00611E97" w:rsidRDefault="009F55B5" w:rsidP="00446E23">
            <w:pPr>
              <w:rPr>
                <w:sz w:val="20"/>
                <w:szCs w:val="20"/>
              </w:rPr>
            </w:pPr>
            <w:r>
              <w:rPr>
                <w:sz w:val="20"/>
                <w:szCs w:val="20"/>
              </w:rPr>
              <w:t>Развитие</w:t>
            </w:r>
            <w:r>
              <w:rPr>
                <w:sz w:val="20"/>
                <w:szCs w:val="20"/>
                <w:lang w:val="en-US"/>
              </w:rPr>
              <w:t xml:space="preserve"> </w:t>
            </w:r>
            <w:r w:rsidRPr="00611E97">
              <w:rPr>
                <w:sz w:val="20"/>
                <w:szCs w:val="20"/>
              </w:rPr>
              <w:t>архивного дела</w:t>
            </w:r>
          </w:p>
        </w:tc>
        <w:tc>
          <w:tcPr>
            <w:tcW w:w="0" w:type="auto"/>
            <w:tcBorders>
              <w:top w:val="single" w:sz="6" w:space="0" w:color="auto"/>
              <w:left w:val="single" w:sz="6" w:space="0" w:color="auto"/>
              <w:bottom w:val="single" w:sz="6" w:space="0" w:color="auto"/>
              <w:right w:val="single" w:sz="6" w:space="0" w:color="auto"/>
            </w:tcBorders>
            <w:vAlign w:val="center"/>
          </w:tcPr>
          <w:p w14:paraId="50D28EBF" w14:textId="77777777" w:rsidR="009F55B5" w:rsidRPr="00611E97" w:rsidRDefault="009F55B5" w:rsidP="00446E2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38BB032A" w14:textId="77777777" w:rsidR="009F55B5" w:rsidRPr="00315734" w:rsidRDefault="009F55B5" w:rsidP="00446E23">
            <w:pPr>
              <w:jc w:val="right"/>
              <w:rPr>
                <w:sz w:val="20"/>
                <w:szCs w:val="20"/>
              </w:rPr>
            </w:pPr>
            <w:r w:rsidRPr="00315734">
              <w:rPr>
                <w:sz w:val="20"/>
                <w:szCs w:val="20"/>
              </w:rPr>
              <w:t>2 326 613,00</w:t>
            </w:r>
          </w:p>
        </w:tc>
        <w:tc>
          <w:tcPr>
            <w:tcW w:w="0" w:type="auto"/>
            <w:tcBorders>
              <w:top w:val="single" w:sz="6" w:space="0" w:color="auto"/>
              <w:left w:val="single" w:sz="6" w:space="0" w:color="auto"/>
              <w:bottom w:val="single" w:sz="6" w:space="0" w:color="auto"/>
              <w:right w:val="single" w:sz="6" w:space="0" w:color="auto"/>
            </w:tcBorders>
            <w:vAlign w:val="center"/>
          </w:tcPr>
          <w:p w14:paraId="79752A8F" w14:textId="77777777" w:rsidR="009F55B5" w:rsidRPr="00315734" w:rsidRDefault="009F55B5" w:rsidP="00446E23">
            <w:pPr>
              <w:jc w:val="right"/>
              <w:rPr>
                <w:sz w:val="20"/>
                <w:szCs w:val="20"/>
              </w:rPr>
            </w:pPr>
            <w:r w:rsidRPr="00315734">
              <w:rPr>
                <w:sz w:val="20"/>
                <w:szCs w:val="20"/>
              </w:rP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1EEEBB05" w14:textId="77777777" w:rsidR="009F55B5" w:rsidRPr="00315734" w:rsidRDefault="009F55B5" w:rsidP="00446E23">
            <w:pPr>
              <w:jc w:val="right"/>
              <w:rPr>
                <w:sz w:val="20"/>
                <w:szCs w:val="20"/>
              </w:rPr>
            </w:pPr>
            <w:r w:rsidRPr="00315734">
              <w:rPr>
                <w:sz w:val="20"/>
                <w:szCs w:val="20"/>
              </w:rPr>
              <w:t>1 972 279,00</w:t>
            </w:r>
          </w:p>
        </w:tc>
        <w:tc>
          <w:tcPr>
            <w:tcW w:w="0" w:type="auto"/>
            <w:tcBorders>
              <w:top w:val="single" w:sz="6" w:space="0" w:color="auto"/>
              <w:left w:val="single" w:sz="6" w:space="0" w:color="auto"/>
              <w:bottom w:val="single" w:sz="6" w:space="0" w:color="auto"/>
              <w:right w:val="single" w:sz="6" w:space="0" w:color="auto"/>
            </w:tcBorders>
            <w:vAlign w:val="center"/>
          </w:tcPr>
          <w:p w14:paraId="47896716" w14:textId="77777777" w:rsidR="009F55B5" w:rsidRPr="00315734" w:rsidRDefault="009F55B5" w:rsidP="00446E23">
            <w:pPr>
              <w:jc w:val="right"/>
              <w:rPr>
                <w:sz w:val="20"/>
                <w:szCs w:val="20"/>
              </w:rPr>
            </w:pPr>
            <w:r w:rsidRPr="00315734">
              <w:rPr>
                <w:sz w:val="20"/>
                <w:szCs w:val="20"/>
              </w:rPr>
              <w:t>6 271 171,00</w:t>
            </w:r>
          </w:p>
        </w:tc>
      </w:tr>
      <w:tr w:rsidR="009F55B5" w14:paraId="34589149"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CD391C3" w14:textId="77777777" w:rsidR="009F55B5" w:rsidRPr="003D05FB" w:rsidRDefault="009F55B5" w:rsidP="00446E23">
            <w:pPr>
              <w:jc w:val="center"/>
              <w:rPr>
                <w:sz w:val="20"/>
                <w:szCs w:val="20"/>
              </w:rPr>
            </w:pPr>
            <w:r w:rsidRPr="003D05FB">
              <w:rPr>
                <w:sz w:val="20"/>
              </w:rPr>
              <w:t>13</w:t>
            </w:r>
          </w:p>
        </w:tc>
        <w:tc>
          <w:tcPr>
            <w:tcW w:w="0" w:type="auto"/>
            <w:tcBorders>
              <w:top w:val="single" w:sz="6" w:space="0" w:color="auto"/>
              <w:left w:val="single" w:sz="6" w:space="0" w:color="auto"/>
              <w:bottom w:val="single" w:sz="6" w:space="0" w:color="auto"/>
              <w:right w:val="single" w:sz="6" w:space="0" w:color="auto"/>
            </w:tcBorders>
            <w:vAlign w:val="center"/>
          </w:tcPr>
          <w:p w14:paraId="6B8BCC1D"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D22726A"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D8C2C57" w14:textId="77777777" w:rsidR="009F55B5" w:rsidRPr="00611E97" w:rsidRDefault="009F55B5" w:rsidP="00446E2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658DEBBB" w14:textId="77777777" w:rsidR="009F55B5" w:rsidRPr="00315734" w:rsidRDefault="009F55B5" w:rsidP="00446E23">
            <w:pPr>
              <w:jc w:val="right"/>
              <w:rPr>
                <w:sz w:val="20"/>
                <w:szCs w:val="20"/>
              </w:rPr>
            </w:pPr>
            <w:r w:rsidRPr="00315734">
              <w:rPr>
                <w:sz w:val="20"/>
                <w:szCs w:val="20"/>
              </w:rPr>
              <w:t>2 270 513,00</w:t>
            </w:r>
          </w:p>
        </w:tc>
        <w:tc>
          <w:tcPr>
            <w:tcW w:w="0" w:type="auto"/>
            <w:tcBorders>
              <w:top w:val="single" w:sz="6" w:space="0" w:color="auto"/>
              <w:left w:val="single" w:sz="6" w:space="0" w:color="auto"/>
              <w:bottom w:val="single" w:sz="6" w:space="0" w:color="auto"/>
              <w:right w:val="single" w:sz="6" w:space="0" w:color="auto"/>
            </w:tcBorders>
            <w:vAlign w:val="center"/>
          </w:tcPr>
          <w:p w14:paraId="109954E1" w14:textId="77777777" w:rsidR="009F55B5" w:rsidRPr="00315734" w:rsidRDefault="009F55B5" w:rsidP="00446E23">
            <w:pPr>
              <w:jc w:val="right"/>
              <w:rPr>
                <w:sz w:val="20"/>
                <w:szCs w:val="20"/>
              </w:rPr>
            </w:pPr>
            <w:r w:rsidRPr="00315734">
              <w:rPr>
                <w:sz w:val="20"/>
                <w:szCs w:val="20"/>
              </w:rPr>
              <w:t>1 916 179,00</w:t>
            </w:r>
          </w:p>
        </w:tc>
        <w:tc>
          <w:tcPr>
            <w:tcW w:w="0" w:type="auto"/>
            <w:tcBorders>
              <w:top w:val="single" w:sz="6" w:space="0" w:color="auto"/>
              <w:left w:val="single" w:sz="6" w:space="0" w:color="auto"/>
              <w:bottom w:val="single" w:sz="6" w:space="0" w:color="auto"/>
              <w:right w:val="single" w:sz="6" w:space="0" w:color="auto"/>
            </w:tcBorders>
            <w:vAlign w:val="center"/>
          </w:tcPr>
          <w:p w14:paraId="6559FD73" w14:textId="77777777" w:rsidR="009F55B5" w:rsidRPr="00315734" w:rsidRDefault="009F55B5" w:rsidP="00446E23">
            <w:pPr>
              <w:jc w:val="right"/>
              <w:rPr>
                <w:sz w:val="20"/>
                <w:szCs w:val="20"/>
              </w:rPr>
            </w:pPr>
            <w:r w:rsidRPr="00315734">
              <w:rPr>
                <w:sz w:val="20"/>
                <w:szCs w:val="20"/>
              </w:rPr>
              <w:t>1 916 179,00</w:t>
            </w:r>
          </w:p>
        </w:tc>
        <w:tc>
          <w:tcPr>
            <w:tcW w:w="0" w:type="auto"/>
            <w:tcBorders>
              <w:top w:val="single" w:sz="6" w:space="0" w:color="auto"/>
              <w:left w:val="single" w:sz="6" w:space="0" w:color="auto"/>
              <w:bottom w:val="single" w:sz="6" w:space="0" w:color="auto"/>
              <w:right w:val="single" w:sz="6" w:space="0" w:color="auto"/>
            </w:tcBorders>
            <w:vAlign w:val="center"/>
          </w:tcPr>
          <w:p w14:paraId="485D0A15" w14:textId="77777777" w:rsidR="009F55B5" w:rsidRPr="00315734" w:rsidRDefault="009F55B5" w:rsidP="00446E23">
            <w:pPr>
              <w:jc w:val="right"/>
              <w:rPr>
                <w:sz w:val="20"/>
                <w:szCs w:val="20"/>
              </w:rPr>
            </w:pPr>
            <w:r w:rsidRPr="00315734">
              <w:rPr>
                <w:sz w:val="20"/>
                <w:szCs w:val="20"/>
              </w:rPr>
              <w:t>6 102 871,00</w:t>
            </w:r>
          </w:p>
        </w:tc>
      </w:tr>
      <w:tr w:rsidR="009F55B5" w14:paraId="5DF7E594"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4CA6633" w14:textId="77777777" w:rsidR="009F55B5" w:rsidRPr="003D05FB" w:rsidRDefault="009F55B5" w:rsidP="00446E23">
            <w:pPr>
              <w:jc w:val="center"/>
              <w:rPr>
                <w:sz w:val="20"/>
                <w:szCs w:val="20"/>
              </w:rPr>
            </w:pPr>
            <w:r w:rsidRPr="003D05FB">
              <w:rPr>
                <w:sz w:val="20"/>
              </w:rPr>
              <w:t>14</w:t>
            </w:r>
          </w:p>
        </w:tc>
        <w:tc>
          <w:tcPr>
            <w:tcW w:w="0" w:type="auto"/>
            <w:tcBorders>
              <w:top w:val="single" w:sz="6" w:space="0" w:color="auto"/>
              <w:left w:val="single" w:sz="6" w:space="0" w:color="auto"/>
              <w:bottom w:val="single" w:sz="6" w:space="0" w:color="auto"/>
              <w:right w:val="single" w:sz="6" w:space="0" w:color="auto"/>
            </w:tcBorders>
            <w:vAlign w:val="center"/>
          </w:tcPr>
          <w:p w14:paraId="23BF93B6"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7927726"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8F1B1F7" w14:textId="77777777" w:rsidR="009F55B5" w:rsidRPr="00611E97" w:rsidRDefault="009F55B5" w:rsidP="00446E23">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14:paraId="0B451D50" w14:textId="77777777" w:rsidR="009F55B5" w:rsidRPr="00315734" w:rsidRDefault="009F55B5" w:rsidP="00446E23">
            <w:pPr>
              <w:jc w:val="right"/>
              <w:rPr>
                <w:sz w:val="20"/>
                <w:szCs w:val="20"/>
              </w:rPr>
            </w:pPr>
            <w:r w:rsidRPr="00315734">
              <w:rPr>
                <w:sz w:val="20"/>
                <w:szCs w:val="20"/>
              </w:rPr>
              <w:t>56 100,00</w:t>
            </w:r>
          </w:p>
        </w:tc>
        <w:tc>
          <w:tcPr>
            <w:tcW w:w="0" w:type="auto"/>
            <w:tcBorders>
              <w:top w:val="single" w:sz="6" w:space="0" w:color="auto"/>
              <w:left w:val="single" w:sz="6" w:space="0" w:color="auto"/>
              <w:bottom w:val="single" w:sz="6" w:space="0" w:color="auto"/>
              <w:right w:val="single" w:sz="6" w:space="0" w:color="auto"/>
            </w:tcBorders>
            <w:vAlign w:val="center"/>
          </w:tcPr>
          <w:p w14:paraId="75822B99" w14:textId="77777777" w:rsidR="009F55B5" w:rsidRPr="00315734" w:rsidRDefault="009F55B5" w:rsidP="00446E23">
            <w:pPr>
              <w:jc w:val="right"/>
              <w:rPr>
                <w:sz w:val="20"/>
                <w:szCs w:val="20"/>
              </w:rPr>
            </w:pPr>
            <w:r w:rsidRPr="00315734">
              <w:rPr>
                <w:sz w:val="20"/>
                <w:szCs w:val="20"/>
              </w:rPr>
              <w:t>56 100,00</w:t>
            </w:r>
          </w:p>
        </w:tc>
        <w:tc>
          <w:tcPr>
            <w:tcW w:w="0" w:type="auto"/>
            <w:tcBorders>
              <w:top w:val="single" w:sz="6" w:space="0" w:color="auto"/>
              <w:left w:val="single" w:sz="6" w:space="0" w:color="auto"/>
              <w:bottom w:val="single" w:sz="6" w:space="0" w:color="auto"/>
              <w:right w:val="single" w:sz="6" w:space="0" w:color="auto"/>
            </w:tcBorders>
            <w:vAlign w:val="center"/>
          </w:tcPr>
          <w:p w14:paraId="1DCF8CDD" w14:textId="77777777" w:rsidR="009F55B5" w:rsidRPr="00315734" w:rsidRDefault="009F55B5" w:rsidP="00446E23">
            <w:pPr>
              <w:jc w:val="right"/>
              <w:rPr>
                <w:sz w:val="20"/>
                <w:szCs w:val="20"/>
              </w:rPr>
            </w:pPr>
            <w:r w:rsidRPr="00315734">
              <w:rPr>
                <w:sz w:val="20"/>
                <w:szCs w:val="20"/>
              </w:rPr>
              <w:t>56 100,00</w:t>
            </w:r>
          </w:p>
        </w:tc>
        <w:tc>
          <w:tcPr>
            <w:tcW w:w="0" w:type="auto"/>
            <w:tcBorders>
              <w:top w:val="single" w:sz="6" w:space="0" w:color="auto"/>
              <w:left w:val="single" w:sz="6" w:space="0" w:color="auto"/>
              <w:bottom w:val="single" w:sz="6" w:space="0" w:color="auto"/>
              <w:right w:val="single" w:sz="6" w:space="0" w:color="auto"/>
            </w:tcBorders>
            <w:vAlign w:val="center"/>
          </w:tcPr>
          <w:p w14:paraId="3E5BAC90" w14:textId="77777777" w:rsidR="009F55B5" w:rsidRPr="00315734" w:rsidRDefault="009F55B5" w:rsidP="00446E23">
            <w:pPr>
              <w:jc w:val="right"/>
              <w:rPr>
                <w:sz w:val="20"/>
                <w:szCs w:val="20"/>
              </w:rPr>
            </w:pPr>
            <w:r w:rsidRPr="00315734">
              <w:rPr>
                <w:sz w:val="20"/>
                <w:szCs w:val="20"/>
              </w:rPr>
              <w:t>168 300,00</w:t>
            </w:r>
          </w:p>
        </w:tc>
      </w:tr>
      <w:tr w:rsidR="009F55B5" w14:paraId="52311527"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0A2F53BB" w14:textId="77777777" w:rsidR="009F55B5" w:rsidRPr="003D05FB" w:rsidRDefault="009F55B5" w:rsidP="00446E23">
            <w:pPr>
              <w:jc w:val="center"/>
              <w:rPr>
                <w:sz w:val="20"/>
                <w:szCs w:val="20"/>
              </w:rPr>
            </w:pPr>
            <w:r w:rsidRPr="003D05FB">
              <w:rPr>
                <w:sz w:val="20"/>
              </w:rPr>
              <w:t>15</w:t>
            </w:r>
          </w:p>
        </w:tc>
        <w:tc>
          <w:tcPr>
            <w:tcW w:w="0" w:type="auto"/>
            <w:tcBorders>
              <w:top w:val="single" w:sz="6" w:space="0" w:color="auto"/>
              <w:left w:val="single" w:sz="6" w:space="0" w:color="auto"/>
              <w:bottom w:val="single" w:sz="6" w:space="0" w:color="auto"/>
              <w:right w:val="single" w:sz="6" w:space="0" w:color="auto"/>
            </w:tcBorders>
            <w:vAlign w:val="center"/>
          </w:tcPr>
          <w:p w14:paraId="54ABF52A" w14:textId="77777777" w:rsidR="009F55B5" w:rsidRPr="003D05FB" w:rsidRDefault="009F55B5" w:rsidP="00446E23">
            <w:pPr>
              <w:rPr>
                <w:sz w:val="20"/>
                <w:szCs w:val="20"/>
              </w:rPr>
            </w:pPr>
            <w:r w:rsidRPr="003D05FB">
              <w:rPr>
                <w:sz w:val="20"/>
              </w:rPr>
              <w:t>Подпрограмма 4</w:t>
            </w:r>
          </w:p>
        </w:tc>
        <w:tc>
          <w:tcPr>
            <w:tcW w:w="0" w:type="auto"/>
            <w:tcBorders>
              <w:top w:val="single" w:sz="6" w:space="0" w:color="auto"/>
              <w:left w:val="single" w:sz="6" w:space="0" w:color="auto"/>
              <w:bottom w:val="single" w:sz="6" w:space="0" w:color="auto"/>
              <w:right w:val="single" w:sz="6" w:space="0" w:color="auto"/>
            </w:tcBorders>
            <w:vAlign w:val="center"/>
          </w:tcPr>
          <w:p w14:paraId="63E929FE" w14:textId="77777777" w:rsidR="009F55B5" w:rsidRPr="00611E97" w:rsidRDefault="009F55B5" w:rsidP="00446E23">
            <w:pPr>
              <w:rPr>
                <w:sz w:val="20"/>
                <w:szCs w:val="20"/>
              </w:rPr>
            </w:pPr>
            <w:r>
              <w:rPr>
                <w:sz w:val="20"/>
                <w:szCs w:val="20"/>
              </w:rPr>
              <w:t>Обеспечение</w:t>
            </w:r>
            <w:r w:rsidRPr="00631B78">
              <w:rPr>
                <w:sz w:val="20"/>
                <w:szCs w:val="20"/>
              </w:rPr>
              <w:t xml:space="preserve"> </w:t>
            </w:r>
            <w:r w:rsidRPr="00611E97">
              <w:rPr>
                <w:sz w:val="20"/>
                <w:szCs w:val="20"/>
              </w:rPr>
              <w:t>реализации муниципальной программы и прочие мероприятия</w:t>
            </w:r>
          </w:p>
        </w:tc>
        <w:tc>
          <w:tcPr>
            <w:tcW w:w="0" w:type="auto"/>
            <w:tcBorders>
              <w:top w:val="single" w:sz="6" w:space="0" w:color="auto"/>
              <w:left w:val="single" w:sz="6" w:space="0" w:color="auto"/>
              <w:bottom w:val="single" w:sz="6" w:space="0" w:color="auto"/>
              <w:right w:val="single" w:sz="6" w:space="0" w:color="auto"/>
            </w:tcBorders>
            <w:vAlign w:val="center"/>
          </w:tcPr>
          <w:p w14:paraId="02FCD808" w14:textId="77777777" w:rsidR="009F55B5" w:rsidRPr="00611E97" w:rsidRDefault="009F55B5" w:rsidP="00446E2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14:paraId="38F86DD1" w14:textId="77777777" w:rsidR="009F55B5" w:rsidRPr="00315734" w:rsidRDefault="009F55B5" w:rsidP="00446E23">
            <w:pPr>
              <w:jc w:val="right"/>
              <w:rPr>
                <w:sz w:val="20"/>
                <w:szCs w:val="20"/>
              </w:rPr>
            </w:pPr>
            <w:r w:rsidRPr="00315734">
              <w:rPr>
                <w:sz w:val="20"/>
                <w:szCs w:val="20"/>
              </w:rPr>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2D99CCA3" w14:textId="77777777" w:rsidR="009F55B5" w:rsidRPr="00315734" w:rsidRDefault="009F55B5" w:rsidP="00446E23">
            <w:pPr>
              <w:jc w:val="right"/>
              <w:rPr>
                <w:sz w:val="20"/>
                <w:szCs w:val="20"/>
              </w:rPr>
            </w:pPr>
            <w:r w:rsidRPr="00315734">
              <w:rPr>
                <w:sz w:val="20"/>
                <w:szCs w:val="20"/>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004C4E4E" w14:textId="77777777" w:rsidR="009F55B5" w:rsidRPr="00315734" w:rsidRDefault="009F55B5" w:rsidP="00446E23">
            <w:pPr>
              <w:jc w:val="right"/>
              <w:rPr>
                <w:sz w:val="20"/>
                <w:szCs w:val="20"/>
              </w:rPr>
            </w:pPr>
            <w:r w:rsidRPr="00315734">
              <w:rPr>
                <w:sz w:val="20"/>
                <w:szCs w:val="20"/>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0A64A596" w14:textId="77777777" w:rsidR="009F55B5" w:rsidRPr="00315734" w:rsidRDefault="009F55B5" w:rsidP="00446E23">
            <w:pPr>
              <w:jc w:val="right"/>
              <w:rPr>
                <w:sz w:val="20"/>
                <w:szCs w:val="20"/>
              </w:rPr>
            </w:pPr>
            <w:r w:rsidRPr="00315734">
              <w:rPr>
                <w:sz w:val="20"/>
                <w:szCs w:val="20"/>
              </w:rPr>
              <w:t>32 597 987,00</w:t>
            </w:r>
          </w:p>
        </w:tc>
      </w:tr>
      <w:tr w:rsidR="009F55B5" w14:paraId="1E26ED1B" w14:textId="77777777" w:rsidTr="00446E2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0056116" w14:textId="77777777" w:rsidR="009F55B5" w:rsidRPr="003D05FB" w:rsidRDefault="009F55B5" w:rsidP="00446E23">
            <w:pPr>
              <w:jc w:val="center"/>
              <w:rPr>
                <w:sz w:val="20"/>
                <w:szCs w:val="20"/>
              </w:rPr>
            </w:pPr>
            <w:r w:rsidRPr="003D05FB">
              <w:rPr>
                <w:sz w:val="20"/>
              </w:rPr>
              <w:t>16</w:t>
            </w:r>
          </w:p>
        </w:tc>
        <w:tc>
          <w:tcPr>
            <w:tcW w:w="0" w:type="auto"/>
            <w:tcBorders>
              <w:top w:val="single" w:sz="6" w:space="0" w:color="auto"/>
              <w:left w:val="single" w:sz="6" w:space="0" w:color="auto"/>
              <w:bottom w:val="single" w:sz="6" w:space="0" w:color="auto"/>
              <w:right w:val="single" w:sz="6" w:space="0" w:color="auto"/>
            </w:tcBorders>
            <w:vAlign w:val="center"/>
          </w:tcPr>
          <w:p w14:paraId="296A5113" w14:textId="77777777" w:rsidR="009F55B5" w:rsidRPr="003D05FB"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6EB515B3" w14:textId="77777777" w:rsidR="009F55B5" w:rsidRPr="00611E97" w:rsidRDefault="009F55B5" w:rsidP="00446E2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340E5F07" w14:textId="77777777" w:rsidR="009F55B5" w:rsidRPr="00611E97" w:rsidRDefault="009F55B5" w:rsidP="00446E2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14:paraId="266051B5" w14:textId="77777777" w:rsidR="009F55B5" w:rsidRPr="00315734" w:rsidRDefault="009F55B5" w:rsidP="00446E23">
            <w:pPr>
              <w:jc w:val="right"/>
              <w:rPr>
                <w:sz w:val="20"/>
                <w:szCs w:val="20"/>
              </w:rPr>
            </w:pPr>
            <w:r w:rsidRPr="00315734">
              <w:rPr>
                <w:sz w:val="20"/>
                <w:szCs w:val="20"/>
              </w:rPr>
              <w:t>10 896 329,00</w:t>
            </w:r>
          </w:p>
        </w:tc>
        <w:tc>
          <w:tcPr>
            <w:tcW w:w="0" w:type="auto"/>
            <w:tcBorders>
              <w:top w:val="single" w:sz="6" w:space="0" w:color="auto"/>
              <w:left w:val="single" w:sz="6" w:space="0" w:color="auto"/>
              <w:bottom w:val="single" w:sz="6" w:space="0" w:color="auto"/>
              <w:right w:val="single" w:sz="6" w:space="0" w:color="auto"/>
            </w:tcBorders>
            <w:vAlign w:val="center"/>
          </w:tcPr>
          <w:p w14:paraId="582B4F24" w14:textId="77777777" w:rsidR="009F55B5" w:rsidRPr="00315734" w:rsidRDefault="009F55B5" w:rsidP="00446E23">
            <w:pPr>
              <w:jc w:val="right"/>
              <w:rPr>
                <w:sz w:val="20"/>
                <w:szCs w:val="20"/>
              </w:rPr>
            </w:pPr>
            <w:r w:rsidRPr="00315734">
              <w:rPr>
                <w:sz w:val="20"/>
                <w:szCs w:val="20"/>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1087EF5F" w14:textId="77777777" w:rsidR="009F55B5" w:rsidRPr="00315734" w:rsidRDefault="009F55B5" w:rsidP="00446E23">
            <w:pPr>
              <w:jc w:val="right"/>
              <w:rPr>
                <w:sz w:val="20"/>
                <w:szCs w:val="20"/>
              </w:rPr>
            </w:pPr>
            <w:r w:rsidRPr="00315734">
              <w:rPr>
                <w:sz w:val="20"/>
                <w:szCs w:val="20"/>
              </w:rPr>
              <w:t>10 850 829,00</w:t>
            </w:r>
          </w:p>
        </w:tc>
        <w:tc>
          <w:tcPr>
            <w:tcW w:w="0" w:type="auto"/>
            <w:tcBorders>
              <w:top w:val="single" w:sz="6" w:space="0" w:color="auto"/>
              <w:left w:val="single" w:sz="6" w:space="0" w:color="auto"/>
              <w:bottom w:val="single" w:sz="6" w:space="0" w:color="auto"/>
              <w:right w:val="single" w:sz="6" w:space="0" w:color="auto"/>
            </w:tcBorders>
            <w:vAlign w:val="center"/>
          </w:tcPr>
          <w:p w14:paraId="49F6DA71" w14:textId="77777777" w:rsidR="009F55B5" w:rsidRPr="00315734" w:rsidRDefault="009F55B5" w:rsidP="00446E23">
            <w:pPr>
              <w:jc w:val="right"/>
              <w:rPr>
                <w:sz w:val="20"/>
                <w:szCs w:val="20"/>
              </w:rPr>
            </w:pPr>
            <w:r w:rsidRPr="00315734">
              <w:rPr>
                <w:sz w:val="20"/>
                <w:szCs w:val="20"/>
              </w:rPr>
              <w:t>32 597 987,00</w:t>
            </w:r>
          </w:p>
        </w:tc>
      </w:tr>
    </w:tbl>
    <w:p w14:paraId="0B9BAA62" w14:textId="77777777" w:rsidR="009F55B5" w:rsidRDefault="009F55B5" w:rsidP="00700EEC">
      <w:pPr>
        <w:pStyle w:val="1"/>
        <w:ind w:left="11057"/>
      </w:pPr>
    </w:p>
    <w:p w14:paraId="1AE52031" w14:textId="792E9875" w:rsidR="00700EEC" w:rsidRPr="00F409CD" w:rsidRDefault="00700EEC" w:rsidP="00700EEC">
      <w:pPr>
        <w:pStyle w:val="1"/>
        <w:ind w:left="11057"/>
      </w:pPr>
      <w:r w:rsidRPr="00F409CD">
        <w:t xml:space="preserve">Приложение № </w:t>
      </w:r>
      <w:r>
        <w:t>7</w:t>
      </w:r>
      <w:r w:rsidRPr="00F409CD">
        <w:t xml:space="preserve"> к муниципальной программе</w:t>
      </w:r>
    </w:p>
    <w:p w14:paraId="42213EF9" w14:textId="77777777" w:rsidR="00700EEC" w:rsidRPr="00700EEC" w:rsidRDefault="00700EEC" w:rsidP="00700EEC">
      <w:pPr>
        <w:widowControl w:val="0"/>
        <w:autoSpaceDE w:val="0"/>
        <w:autoSpaceDN w:val="0"/>
        <w:rPr>
          <w:sz w:val="28"/>
        </w:rPr>
      </w:pPr>
    </w:p>
    <w:p w14:paraId="38F1AA6B" w14:textId="77777777" w:rsidR="00800BF6" w:rsidRPr="00800BF6" w:rsidRDefault="00800BF6" w:rsidP="00800BF6">
      <w:pPr>
        <w:widowControl w:val="0"/>
        <w:autoSpaceDE w:val="0"/>
        <w:autoSpaceDN w:val="0"/>
        <w:jc w:val="center"/>
        <w:rPr>
          <w:sz w:val="28"/>
          <w:szCs w:val="28"/>
        </w:rPr>
      </w:pPr>
      <w:bookmarkStart w:id="20" w:name="_Hlk132113536"/>
      <w:r w:rsidRPr="00800BF6">
        <w:rPr>
          <w:sz w:val="28"/>
          <w:szCs w:val="28"/>
        </w:rPr>
        <w:t>Информация о сводных показателях муниципальных заданий</w:t>
      </w:r>
    </w:p>
    <w:bookmarkEnd w:id="20"/>
    <w:p w14:paraId="2A23A396" w14:textId="77777777" w:rsidR="00800BF6" w:rsidRPr="00800BF6" w:rsidRDefault="00800BF6" w:rsidP="00800BF6">
      <w:pPr>
        <w:widowControl w:val="0"/>
        <w:autoSpaceDE w:val="0"/>
        <w:autoSpaceDN w:val="0"/>
        <w:rPr>
          <w:sz w:val="28"/>
          <w:szCs w:val="28"/>
        </w:rPr>
      </w:pPr>
    </w:p>
    <w:tbl>
      <w:tblPr>
        <w:tblW w:w="15339" w:type="dxa"/>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110"/>
        <w:gridCol w:w="2976"/>
        <w:gridCol w:w="3433"/>
        <w:gridCol w:w="1417"/>
        <w:gridCol w:w="1387"/>
        <w:gridCol w:w="1590"/>
      </w:tblGrid>
      <w:tr w:rsidR="00800BF6" w:rsidRPr="00800BF6" w14:paraId="2378BBC7" w14:textId="77777777" w:rsidTr="0015780C">
        <w:tc>
          <w:tcPr>
            <w:tcW w:w="426" w:type="dxa"/>
            <w:vMerge w:val="restart"/>
            <w:shd w:val="clear" w:color="auto" w:fill="auto"/>
          </w:tcPr>
          <w:p w14:paraId="34478DBB" w14:textId="77777777" w:rsidR="00800BF6" w:rsidRPr="00800BF6" w:rsidRDefault="00800BF6" w:rsidP="00800BF6">
            <w:pPr>
              <w:widowControl w:val="0"/>
              <w:autoSpaceDE w:val="0"/>
              <w:autoSpaceDN w:val="0"/>
              <w:ind w:left="-79" w:right="-79"/>
              <w:jc w:val="center"/>
              <w:rPr>
                <w:spacing w:val="-4"/>
              </w:rPr>
            </w:pPr>
            <w:r w:rsidRPr="00800BF6">
              <w:rPr>
                <w:spacing w:val="-4"/>
              </w:rPr>
              <w:t>№ п/п</w:t>
            </w:r>
          </w:p>
        </w:tc>
        <w:tc>
          <w:tcPr>
            <w:tcW w:w="4110" w:type="dxa"/>
            <w:vMerge w:val="restart"/>
            <w:shd w:val="clear" w:color="auto" w:fill="auto"/>
          </w:tcPr>
          <w:p w14:paraId="3815096A" w14:textId="77777777" w:rsidR="00800BF6" w:rsidRPr="00800BF6" w:rsidRDefault="00800BF6" w:rsidP="00800BF6">
            <w:pPr>
              <w:widowControl w:val="0"/>
              <w:autoSpaceDE w:val="0"/>
              <w:autoSpaceDN w:val="0"/>
              <w:ind w:left="-79" w:right="-79"/>
              <w:jc w:val="center"/>
              <w:rPr>
                <w:spacing w:val="-4"/>
              </w:rPr>
            </w:pPr>
            <w:r w:rsidRPr="00800BF6">
              <w:rPr>
                <w:spacing w:val="-4"/>
              </w:rPr>
              <w:t>Наименование муниципальной услуги (работы)</w:t>
            </w:r>
          </w:p>
        </w:tc>
        <w:tc>
          <w:tcPr>
            <w:tcW w:w="2976" w:type="dxa"/>
            <w:vMerge w:val="restart"/>
            <w:shd w:val="clear" w:color="auto" w:fill="auto"/>
          </w:tcPr>
          <w:p w14:paraId="1A16F01E" w14:textId="77777777" w:rsidR="00800BF6" w:rsidRPr="00800BF6" w:rsidRDefault="00800BF6" w:rsidP="00800BF6">
            <w:pPr>
              <w:widowControl w:val="0"/>
              <w:autoSpaceDE w:val="0"/>
              <w:autoSpaceDN w:val="0"/>
              <w:ind w:left="-79" w:right="-79"/>
              <w:jc w:val="center"/>
              <w:rPr>
                <w:spacing w:val="-4"/>
              </w:rPr>
            </w:pPr>
            <w:r w:rsidRPr="00800BF6">
              <w:rPr>
                <w:spacing w:val="-4"/>
              </w:rPr>
              <w:t>Содержание муниципальной услуги (работы)</w:t>
            </w:r>
            <w:r w:rsidRPr="00800BF6">
              <w:rPr>
                <w:spacing w:val="-4"/>
                <w:vertAlign w:val="superscript"/>
              </w:rPr>
              <w:t>1</w:t>
            </w:r>
          </w:p>
        </w:tc>
        <w:tc>
          <w:tcPr>
            <w:tcW w:w="3433" w:type="dxa"/>
            <w:vMerge w:val="restart"/>
            <w:shd w:val="clear" w:color="auto" w:fill="auto"/>
          </w:tcPr>
          <w:p w14:paraId="7D0662BF" w14:textId="77777777" w:rsidR="00800BF6" w:rsidRPr="00800BF6" w:rsidRDefault="00800BF6" w:rsidP="00800BF6">
            <w:pPr>
              <w:widowControl w:val="0"/>
              <w:autoSpaceDE w:val="0"/>
              <w:autoSpaceDN w:val="0"/>
              <w:ind w:left="-79" w:right="-79"/>
              <w:jc w:val="center"/>
              <w:rPr>
                <w:spacing w:val="-4"/>
              </w:rPr>
            </w:pPr>
            <w:r w:rsidRPr="00800BF6">
              <w:rPr>
                <w:spacing w:val="-4"/>
              </w:rPr>
              <w:t>Наименование и значение показателя объема муниципальной услуги (работы)</w:t>
            </w:r>
          </w:p>
        </w:tc>
        <w:tc>
          <w:tcPr>
            <w:tcW w:w="4394" w:type="dxa"/>
            <w:gridSpan w:val="3"/>
            <w:shd w:val="clear" w:color="auto" w:fill="auto"/>
          </w:tcPr>
          <w:p w14:paraId="79072DE6" w14:textId="77777777" w:rsidR="00800BF6" w:rsidRPr="00800BF6" w:rsidRDefault="00800BF6" w:rsidP="00800BF6">
            <w:pPr>
              <w:widowControl w:val="0"/>
              <w:autoSpaceDE w:val="0"/>
              <w:autoSpaceDN w:val="0"/>
              <w:ind w:left="-79" w:right="-79"/>
              <w:jc w:val="center"/>
              <w:rPr>
                <w:spacing w:val="-4"/>
              </w:rPr>
            </w:pPr>
            <w:r w:rsidRPr="00800BF6">
              <w:rPr>
                <w:spacing w:val="-4"/>
              </w:rPr>
              <w:t>Значение показателя объема муниципальной услуги (работы) по годам реализации программы</w:t>
            </w:r>
          </w:p>
        </w:tc>
      </w:tr>
      <w:tr w:rsidR="00800BF6" w:rsidRPr="00800BF6" w14:paraId="641013F7" w14:textId="77777777" w:rsidTr="0015780C">
        <w:tc>
          <w:tcPr>
            <w:tcW w:w="426" w:type="dxa"/>
            <w:vMerge/>
            <w:shd w:val="clear" w:color="auto" w:fill="auto"/>
          </w:tcPr>
          <w:p w14:paraId="69C8986F" w14:textId="77777777" w:rsidR="00800BF6" w:rsidRPr="00800BF6" w:rsidRDefault="00800BF6" w:rsidP="00800BF6">
            <w:pPr>
              <w:ind w:left="-79" w:right="-79"/>
              <w:jc w:val="center"/>
              <w:rPr>
                <w:rFonts w:eastAsia="Calibri"/>
                <w:spacing w:val="-4"/>
                <w:lang w:eastAsia="en-US"/>
              </w:rPr>
            </w:pPr>
          </w:p>
        </w:tc>
        <w:tc>
          <w:tcPr>
            <w:tcW w:w="4110" w:type="dxa"/>
            <w:vMerge/>
            <w:shd w:val="clear" w:color="auto" w:fill="auto"/>
          </w:tcPr>
          <w:p w14:paraId="4F8CBDAE" w14:textId="77777777" w:rsidR="00800BF6" w:rsidRPr="00800BF6" w:rsidRDefault="00800BF6" w:rsidP="00800BF6">
            <w:pPr>
              <w:ind w:left="-79" w:right="-79"/>
              <w:jc w:val="center"/>
              <w:rPr>
                <w:rFonts w:eastAsia="Calibri"/>
                <w:spacing w:val="-4"/>
                <w:lang w:eastAsia="en-US"/>
              </w:rPr>
            </w:pPr>
          </w:p>
        </w:tc>
        <w:tc>
          <w:tcPr>
            <w:tcW w:w="2976" w:type="dxa"/>
            <w:vMerge/>
            <w:shd w:val="clear" w:color="auto" w:fill="auto"/>
          </w:tcPr>
          <w:p w14:paraId="65559081" w14:textId="77777777" w:rsidR="00800BF6" w:rsidRPr="00800BF6" w:rsidRDefault="00800BF6" w:rsidP="00800BF6">
            <w:pPr>
              <w:ind w:left="-79" w:right="-79"/>
              <w:jc w:val="center"/>
              <w:rPr>
                <w:rFonts w:eastAsia="Calibri"/>
                <w:spacing w:val="-4"/>
                <w:lang w:eastAsia="en-US"/>
              </w:rPr>
            </w:pPr>
          </w:p>
        </w:tc>
        <w:tc>
          <w:tcPr>
            <w:tcW w:w="3433" w:type="dxa"/>
            <w:vMerge/>
            <w:shd w:val="clear" w:color="auto" w:fill="auto"/>
          </w:tcPr>
          <w:p w14:paraId="1E958BF8" w14:textId="77777777" w:rsidR="00800BF6" w:rsidRPr="00800BF6" w:rsidRDefault="00800BF6" w:rsidP="00800BF6">
            <w:pPr>
              <w:ind w:left="-79" w:right="-79"/>
              <w:jc w:val="center"/>
              <w:rPr>
                <w:rFonts w:eastAsia="Calibri"/>
                <w:spacing w:val="-4"/>
                <w:lang w:eastAsia="en-US"/>
              </w:rPr>
            </w:pPr>
          </w:p>
        </w:tc>
        <w:tc>
          <w:tcPr>
            <w:tcW w:w="1417" w:type="dxa"/>
            <w:shd w:val="clear" w:color="auto" w:fill="auto"/>
          </w:tcPr>
          <w:p w14:paraId="6A275A2B" w14:textId="1E3F04AD" w:rsidR="00800BF6" w:rsidRPr="00800BF6" w:rsidRDefault="00800BF6" w:rsidP="00800BF6">
            <w:pPr>
              <w:widowControl w:val="0"/>
              <w:autoSpaceDE w:val="0"/>
              <w:autoSpaceDN w:val="0"/>
              <w:ind w:left="-79" w:right="-79"/>
              <w:jc w:val="center"/>
              <w:rPr>
                <w:spacing w:val="-4"/>
              </w:rPr>
            </w:pPr>
            <w:r w:rsidRPr="00800BF6">
              <w:rPr>
                <w:spacing w:val="-4"/>
              </w:rPr>
              <w:t>202</w:t>
            </w:r>
            <w:r w:rsidR="003025D6">
              <w:rPr>
                <w:spacing w:val="-4"/>
              </w:rPr>
              <w:t>5</w:t>
            </w:r>
          </w:p>
        </w:tc>
        <w:tc>
          <w:tcPr>
            <w:tcW w:w="1387" w:type="dxa"/>
            <w:shd w:val="clear" w:color="auto" w:fill="auto"/>
          </w:tcPr>
          <w:p w14:paraId="02BB22DA" w14:textId="797715F8" w:rsidR="00800BF6" w:rsidRPr="00800BF6" w:rsidRDefault="00800BF6" w:rsidP="00800BF6">
            <w:pPr>
              <w:widowControl w:val="0"/>
              <w:autoSpaceDE w:val="0"/>
              <w:autoSpaceDN w:val="0"/>
              <w:ind w:left="-79" w:right="-79"/>
              <w:jc w:val="center"/>
              <w:rPr>
                <w:spacing w:val="-4"/>
              </w:rPr>
            </w:pPr>
            <w:r w:rsidRPr="00800BF6">
              <w:rPr>
                <w:spacing w:val="-4"/>
              </w:rPr>
              <w:t>202</w:t>
            </w:r>
            <w:r w:rsidR="003025D6">
              <w:rPr>
                <w:spacing w:val="-4"/>
              </w:rPr>
              <w:t>6</w:t>
            </w:r>
          </w:p>
        </w:tc>
        <w:tc>
          <w:tcPr>
            <w:tcW w:w="1590" w:type="dxa"/>
            <w:shd w:val="clear" w:color="auto" w:fill="auto"/>
          </w:tcPr>
          <w:p w14:paraId="6034C901" w14:textId="63F26451" w:rsidR="00800BF6" w:rsidRPr="00800BF6" w:rsidRDefault="00800BF6" w:rsidP="00800BF6">
            <w:pPr>
              <w:widowControl w:val="0"/>
              <w:autoSpaceDE w:val="0"/>
              <w:autoSpaceDN w:val="0"/>
              <w:ind w:left="-79" w:right="-79"/>
              <w:jc w:val="center"/>
              <w:rPr>
                <w:spacing w:val="-4"/>
              </w:rPr>
            </w:pPr>
            <w:r w:rsidRPr="00800BF6">
              <w:rPr>
                <w:spacing w:val="-4"/>
              </w:rPr>
              <w:t>202</w:t>
            </w:r>
            <w:r w:rsidR="003025D6">
              <w:rPr>
                <w:spacing w:val="-4"/>
              </w:rPr>
              <w:t>7</w:t>
            </w:r>
          </w:p>
        </w:tc>
      </w:tr>
      <w:tr w:rsidR="008D52E8" w:rsidRPr="00800BF6" w14:paraId="4867051C" w14:textId="77777777" w:rsidTr="0015780C">
        <w:tc>
          <w:tcPr>
            <w:tcW w:w="426" w:type="dxa"/>
            <w:shd w:val="clear" w:color="auto" w:fill="auto"/>
          </w:tcPr>
          <w:p w14:paraId="7F24AFAA" w14:textId="333BD2D2" w:rsidR="008D52E8" w:rsidRPr="00800BF6" w:rsidRDefault="008D52E8" w:rsidP="00800BF6">
            <w:pPr>
              <w:ind w:left="-79" w:right="-79"/>
              <w:jc w:val="center"/>
              <w:rPr>
                <w:rFonts w:eastAsia="Calibri"/>
                <w:spacing w:val="-4"/>
                <w:lang w:eastAsia="en-US"/>
              </w:rPr>
            </w:pPr>
            <w:r>
              <w:rPr>
                <w:rFonts w:eastAsia="Calibri"/>
                <w:spacing w:val="-4"/>
                <w:lang w:eastAsia="en-US"/>
              </w:rPr>
              <w:t>1</w:t>
            </w:r>
          </w:p>
        </w:tc>
        <w:tc>
          <w:tcPr>
            <w:tcW w:w="4110" w:type="dxa"/>
            <w:shd w:val="clear" w:color="auto" w:fill="auto"/>
          </w:tcPr>
          <w:p w14:paraId="3D74179A" w14:textId="19139F5A" w:rsidR="008D52E8" w:rsidRPr="00800BF6" w:rsidRDefault="008D52E8" w:rsidP="00800BF6">
            <w:pPr>
              <w:ind w:left="-79" w:right="-79"/>
              <w:jc w:val="center"/>
              <w:rPr>
                <w:rFonts w:eastAsia="Calibri"/>
                <w:spacing w:val="-4"/>
                <w:lang w:eastAsia="en-US"/>
              </w:rPr>
            </w:pPr>
            <w:r>
              <w:rPr>
                <w:rFonts w:eastAsia="Calibri"/>
                <w:spacing w:val="-4"/>
                <w:lang w:eastAsia="en-US"/>
              </w:rPr>
              <w:t>2</w:t>
            </w:r>
          </w:p>
        </w:tc>
        <w:tc>
          <w:tcPr>
            <w:tcW w:w="2976" w:type="dxa"/>
            <w:shd w:val="clear" w:color="auto" w:fill="auto"/>
          </w:tcPr>
          <w:p w14:paraId="29BA38C0" w14:textId="20D50A1A" w:rsidR="008D52E8" w:rsidRPr="00800BF6" w:rsidRDefault="008D52E8" w:rsidP="00800BF6">
            <w:pPr>
              <w:ind w:left="-79" w:right="-79"/>
              <w:jc w:val="center"/>
              <w:rPr>
                <w:rFonts w:eastAsia="Calibri"/>
                <w:spacing w:val="-4"/>
                <w:lang w:eastAsia="en-US"/>
              </w:rPr>
            </w:pPr>
            <w:r>
              <w:rPr>
                <w:rFonts w:eastAsia="Calibri"/>
                <w:spacing w:val="-4"/>
                <w:lang w:eastAsia="en-US"/>
              </w:rPr>
              <w:t>3</w:t>
            </w:r>
          </w:p>
        </w:tc>
        <w:tc>
          <w:tcPr>
            <w:tcW w:w="3433" w:type="dxa"/>
            <w:shd w:val="clear" w:color="auto" w:fill="auto"/>
          </w:tcPr>
          <w:p w14:paraId="681FF45D" w14:textId="27F14916" w:rsidR="008D52E8" w:rsidRPr="00800BF6" w:rsidRDefault="008D52E8" w:rsidP="00800BF6">
            <w:pPr>
              <w:ind w:left="-79" w:right="-79"/>
              <w:jc w:val="center"/>
              <w:rPr>
                <w:rFonts w:eastAsia="Calibri"/>
                <w:spacing w:val="-4"/>
                <w:lang w:eastAsia="en-US"/>
              </w:rPr>
            </w:pPr>
            <w:r>
              <w:rPr>
                <w:rFonts w:eastAsia="Calibri"/>
                <w:spacing w:val="-4"/>
                <w:lang w:eastAsia="en-US"/>
              </w:rPr>
              <w:t>4</w:t>
            </w:r>
          </w:p>
        </w:tc>
        <w:tc>
          <w:tcPr>
            <w:tcW w:w="1417" w:type="dxa"/>
            <w:shd w:val="clear" w:color="auto" w:fill="auto"/>
          </w:tcPr>
          <w:p w14:paraId="2CEE9317" w14:textId="6E8D88F6" w:rsidR="008D52E8" w:rsidRPr="00800BF6" w:rsidRDefault="008D52E8" w:rsidP="00800BF6">
            <w:pPr>
              <w:widowControl w:val="0"/>
              <w:autoSpaceDE w:val="0"/>
              <w:autoSpaceDN w:val="0"/>
              <w:ind w:left="-79" w:right="-79"/>
              <w:jc w:val="center"/>
              <w:rPr>
                <w:spacing w:val="-4"/>
              </w:rPr>
            </w:pPr>
            <w:r>
              <w:rPr>
                <w:spacing w:val="-4"/>
              </w:rPr>
              <w:t>5</w:t>
            </w:r>
          </w:p>
        </w:tc>
        <w:tc>
          <w:tcPr>
            <w:tcW w:w="1387" w:type="dxa"/>
            <w:shd w:val="clear" w:color="auto" w:fill="auto"/>
          </w:tcPr>
          <w:p w14:paraId="578DA422" w14:textId="46CC3982" w:rsidR="008D52E8" w:rsidRPr="00800BF6" w:rsidRDefault="008D52E8" w:rsidP="00800BF6">
            <w:pPr>
              <w:widowControl w:val="0"/>
              <w:autoSpaceDE w:val="0"/>
              <w:autoSpaceDN w:val="0"/>
              <w:ind w:left="-79" w:right="-79"/>
              <w:jc w:val="center"/>
              <w:rPr>
                <w:spacing w:val="-4"/>
              </w:rPr>
            </w:pPr>
            <w:r>
              <w:rPr>
                <w:spacing w:val="-4"/>
              </w:rPr>
              <w:t>6</w:t>
            </w:r>
          </w:p>
        </w:tc>
        <w:tc>
          <w:tcPr>
            <w:tcW w:w="1590" w:type="dxa"/>
            <w:shd w:val="clear" w:color="auto" w:fill="auto"/>
          </w:tcPr>
          <w:p w14:paraId="6FDE90D4" w14:textId="23C6F8AF" w:rsidR="008D52E8" w:rsidRPr="00800BF6" w:rsidRDefault="008D52E8" w:rsidP="00800BF6">
            <w:pPr>
              <w:widowControl w:val="0"/>
              <w:autoSpaceDE w:val="0"/>
              <w:autoSpaceDN w:val="0"/>
              <w:ind w:left="-79" w:right="-79"/>
              <w:jc w:val="center"/>
              <w:rPr>
                <w:spacing w:val="-4"/>
              </w:rPr>
            </w:pPr>
            <w:r>
              <w:rPr>
                <w:spacing w:val="-4"/>
              </w:rPr>
              <w:t>7</w:t>
            </w:r>
          </w:p>
        </w:tc>
      </w:tr>
      <w:tr w:rsidR="003025D6" w:rsidRPr="00800BF6" w14:paraId="5A42A98D" w14:textId="77777777" w:rsidTr="00446E23">
        <w:tc>
          <w:tcPr>
            <w:tcW w:w="426" w:type="dxa"/>
            <w:shd w:val="clear" w:color="auto" w:fill="auto"/>
          </w:tcPr>
          <w:p w14:paraId="284B509F" w14:textId="233F1DDA" w:rsidR="003025D6" w:rsidRDefault="003025D6" w:rsidP="003025D6">
            <w:pPr>
              <w:ind w:left="-79" w:right="-79"/>
              <w:jc w:val="center"/>
              <w:rPr>
                <w:rFonts w:eastAsia="Calibri"/>
                <w:spacing w:val="-4"/>
                <w:lang w:eastAsia="en-US"/>
              </w:rPr>
            </w:pPr>
            <w:r>
              <w:rPr>
                <w:rFonts w:eastAsia="Calibri"/>
                <w:spacing w:val="-4"/>
                <w:lang w:eastAsia="en-US"/>
              </w:rPr>
              <w:t>1</w:t>
            </w:r>
          </w:p>
        </w:tc>
        <w:tc>
          <w:tcPr>
            <w:tcW w:w="4110" w:type="dxa"/>
            <w:shd w:val="clear" w:color="auto" w:fill="auto"/>
          </w:tcPr>
          <w:p w14:paraId="6C60B0EF" w14:textId="769D1D2B"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Библиотечное, библиографическое и информационное обслуживание пользователей библиотеки</w:t>
            </w:r>
          </w:p>
        </w:tc>
        <w:tc>
          <w:tcPr>
            <w:tcW w:w="2976" w:type="dxa"/>
            <w:shd w:val="clear" w:color="auto" w:fill="auto"/>
          </w:tcPr>
          <w:p w14:paraId="5470C479" w14:textId="30AB3948" w:rsidR="003025D6" w:rsidRPr="00800BF6" w:rsidRDefault="003025D6" w:rsidP="003025D6">
            <w:pPr>
              <w:ind w:left="-79" w:right="-79"/>
              <w:jc w:val="center"/>
              <w:rPr>
                <w:rFonts w:eastAsia="Calibri"/>
                <w:spacing w:val="-4"/>
                <w:lang w:eastAsia="en-US"/>
              </w:rPr>
            </w:pPr>
            <w:r w:rsidRPr="00800BF6">
              <w:rPr>
                <w:spacing w:val="-4"/>
              </w:rPr>
              <w:t>Все виды библиотечного обслуживания: С учетом всех форм</w:t>
            </w:r>
          </w:p>
        </w:tc>
        <w:tc>
          <w:tcPr>
            <w:tcW w:w="3433" w:type="dxa"/>
            <w:tcBorders>
              <w:top w:val="nil"/>
              <w:left w:val="nil"/>
              <w:bottom w:val="single" w:sz="4" w:space="0" w:color="000000"/>
              <w:right w:val="single" w:sz="4" w:space="0" w:color="000000"/>
            </w:tcBorders>
            <w:shd w:val="clear" w:color="auto" w:fill="auto"/>
          </w:tcPr>
          <w:p w14:paraId="052E3558" w14:textId="6AEFA5ED" w:rsidR="003025D6" w:rsidRPr="00800BF6" w:rsidRDefault="003025D6" w:rsidP="003025D6">
            <w:pPr>
              <w:ind w:left="-79" w:right="-79"/>
              <w:jc w:val="center"/>
              <w:rPr>
                <w:rFonts w:eastAsia="Calibri"/>
                <w:spacing w:val="-4"/>
                <w:lang w:eastAsia="en-US"/>
              </w:rPr>
            </w:pPr>
            <w:r w:rsidRPr="00800BF6">
              <w:rPr>
                <w:color w:val="000000"/>
              </w:rPr>
              <w:t>Количество посещений</w:t>
            </w:r>
          </w:p>
        </w:tc>
        <w:tc>
          <w:tcPr>
            <w:tcW w:w="1417" w:type="dxa"/>
            <w:tcBorders>
              <w:top w:val="single" w:sz="6" w:space="0" w:color="auto"/>
              <w:left w:val="single" w:sz="6" w:space="0" w:color="auto"/>
              <w:bottom w:val="single" w:sz="6" w:space="0" w:color="auto"/>
              <w:right w:val="single" w:sz="6" w:space="0" w:color="auto"/>
            </w:tcBorders>
            <w:vAlign w:val="center"/>
          </w:tcPr>
          <w:p w14:paraId="58C12D36" w14:textId="67629C7F" w:rsidR="003025D6" w:rsidRPr="003025D6" w:rsidRDefault="003025D6" w:rsidP="003025D6">
            <w:pPr>
              <w:widowControl w:val="0"/>
              <w:autoSpaceDE w:val="0"/>
              <w:autoSpaceDN w:val="0"/>
              <w:ind w:left="-79" w:right="-79"/>
              <w:jc w:val="center"/>
              <w:rPr>
                <w:color w:val="000000" w:themeColor="text1"/>
                <w:spacing w:val="-4"/>
              </w:rPr>
            </w:pPr>
            <w:r w:rsidRPr="001C7A59">
              <w:t>136 101</w:t>
            </w:r>
          </w:p>
        </w:tc>
        <w:tc>
          <w:tcPr>
            <w:tcW w:w="1387" w:type="dxa"/>
            <w:tcBorders>
              <w:top w:val="single" w:sz="6" w:space="0" w:color="auto"/>
              <w:left w:val="single" w:sz="6" w:space="0" w:color="auto"/>
              <w:bottom w:val="single" w:sz="6" w:space="0" w:color="auto"/>
              <w:right w:val="single" w:sz="6" w:space="0" w:color="auto"/>
            </w:tcBorders>
            <w:vAlign w:val="center"/>
          </w:tcPr>
          <w:p w14:paraId="05F04BF5" w14:textId="10272897" w:rsidR="003025D6" w:rsidRPr="003025D6" w:rsidRDefault="003025D6" w:rsidP="003025D6">
            <w:pPr>
              <w:widowControl w:val="0"/>
              <w:autoSpaceDE w:val="0"/>
              <w:autoSpaceDN w:val="0"/>
              <w:ind w:left="-79" w:right="-79"/>
              <w:jc w:val="center"/>
              <w:rPr>
                <w:color w:val="000000" w:themeColor="text1"/>
                <w:spacing w:val="-4"/>
              </w:rPr>
            </w:pPr>
            <w:r w:rsidRPr="001C7A59">
              <w:t>151 225</w:t>
            </w:r>
          </w:p>
        </w:tc>
        <w:tc>
          <w:tcPr>
            <w:tcW w:w="1590" w:type="dxa"/>
            <w:tcBorders>
              <w:top w:val="single" w:sz="6" w:space="0" w:color="auto"/>
              <w:left w:val="single" w:sz="6" w:space="0" w:color="auto"/>
              <w:bottom w:val="single" w:sz="6" w:space="0" w:color="auto"/>
              <w:right w:val="single" w:sz="6" w:space="0" w:color="auto"/>
            </w:tcBorders>
            <w:vAlign w:val="center"/>
          </w:tcPr>
          <w:p w14:paraId="6E9EB996" w14:textId="122D7670" w:rsidR="003025D6" w:rsidRPr="003025D6" w:rsidRDefault="003025D6" w:rsidP="003025D6">
            <w:pPr>
              <w:widowControl w:val="0"/>
              <w:autoSpaceDE w:val="0"/>
              <w:autoSpaceDN w:val="0"/>
              <w:ind w:left="-79" w:right="-79"/>
              <w:jc w:val="center"/>
              <w:rPr>
                <w:color w:val="000000" w:themeColor="text1"/>
                <w:spacing w:val="-4"/>
              </w:rPr>
            </w:pPr>
            <w:r>
              <w:t>166 349</w:t>
            </w:r>
          </w:p>
        </w:tc>
      </w:tr>
      <w:tr w:rsidR="003025D6" w:rsidRPr="00800BF6" w14:paraId="6CF397CC" w14:textId="77777777" w:rsidTr="0015780C">
        <w:tc>
          <w:tcPr>
            <w:tcW w:w="426" w:type="dxa"/>
            <w:shd w:val="clear" w:color="auto" w:fill="auto"/>
          </w:tcPr>
          <w:p w14:paraId="6FE0D355" w14:textId="77777777" w:rsidR="003025D6" w:rsidRDefault="003025D6" w:rsidP="003025D6">
            <w:pPr>
              <w:ind w:left="-79" w:right="-79"/>
              <w:jc w:val="center"/>
              <w:rPr>
                <w:rFonts w:eastAsia="Calibri"/>
                <w:spacing w:val="-4"/>
                <w:lang w:eastAsia="en-US"/>
              </w:rPr>
            </w:pPr>
          </w:p>
        </w:tc>
        <w:tc>
          <w:tcPr>
            <w:tcW w:w="4110" w:type="dxa"/>
            <w:shd w:val="clear" w:color="auto" w:fill="auto"/>
          </w:tcPr>
          <w:p w14:paraId="1F1855C6" w14:textId="7CE5903C" w:rsidR="003025D6" w:rsidRPr="00800BF6" w:rsidRDefault="003025D6" w:rsidP="003025D6">
            <w:pPr>
              <w:ind w:left="-79" w:right="-79"/>
              <w:jc w:val="center"/>
              <w:rPr>
                <w:rFonts w:eastAsia="Calibri"/>
                <w:spacing w:val="-4"/>
                <w:lang w:eastAsia="en-US"/>
              </w:rPr>
            </w:pPr>
            <w:r w:rsidRPr="00800BF6">
              <w:rPr>
                <w:rFonts w:eastAsia="Calibri"/>
                <w:spacing w:val="-4"/>
                <w:lang w:eastAsia="en-US"/>
              </w:rPr>
              <w:t>Расходы бюджета округа на оказание (выполнение) муниципальной услуги (работы), руб.</w:t>
            </w:r>
          </w:p>
        </w:tc>
        <w:tc>
          <w:tcPr>
            <w:tcW w:w="2976" w:type="dxa"/>
            <w:shd w:val="clear" w:color="auto" w:fill="auto"/>
          </w:tcPr>
          <w:p w14:paraId="039F4402" w14:textId="77777777" w:rsidR="003025D6" w:rsidRPr="00800BF6" w:rsidRDefault="003025D6" w:rsidP="003025D6">
            <w:pPr>
              <w:ind w:left="-79" w:right="-79"/>
              <w:jc w:val="center"/>
              <w:rPr>
                <w:rFonts w:eastAsia="Calibri"/>
                <w:spacing w:val="-4"/>
                <w:lang w:eastAsia="en-US"/>
              </w:rPr>
            </w:pPr>
          </w:p>
        </w:tc>
        <w:tc>
          <w:tcPr>
            <w:tcW w:w="3433" w:type="dxa"/>
            <w:shd w:val="clear" w:color="auto" w:fill="auto"/>
          </w:tcPr>
          <w:p w14:paraId="1000A140" w14:textId="2164CE75" w:rsidR="003025D6" w:rsidRPr="00800BF6" w:rsidRDefault="003025D6" w:rsidP="003025D6">
            <w:pPr>
              <w:ind w:left="-79" w:right="-79"/>
              <w:jc w:val="center"/>
              <w:rPr>
                <w:rFonts w:eastAsia="Calibri"/>
                <w:spacing w:val="-4"/>
                <w:lang w:eastAsia="en-US"/>
              </w:rPr>
            </w:pPr>
          </w:p>
        </w:tc>
        <w:tc>
          <w:tcPr>
            <w:tcW w:w="1417" w:type="dxa"/>
            <w:tcBorders>
              <w:top w:val="nil"/>
              <w:left w:val="nil"/>
              <w:bottom w:val="single" w:sz="4" w:space="0" w:color="000000"/>
              <w:right w:val="single" w:sz="4" w:space="0" w:color="000000"/>
            </w:tcBorders>
            <w:shd w:val="clear" w:color="auto" w:fill="auto"/>
          </w:tcPr>
          <w:p w14:paraId="0336C149" w14:textId="7CEF7CAE"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24 647 400,00</w:t>
            </w:r>
          </w:p>
        </w:tc>
        <w:tc>
          <w:tcPr>
            <w:tcW w:w="1387" w:type="dxa"/>
            <w:tcBorders>
              <w:top w:val="nil"/>
              <w:left w:val="nil"/>
              <w:bottom w:val="single" w:sz="4" w:space="0" w:color="000000"/>
              <w:right w:val="single" w:sz="4" w:space="0" w:color="000000"/>
            </w:tcBorders>
            <w:shd w:val="clear" w:color="auto" w:fill="auto"/>
          </w:tcPr>
          <w:p w14:paraId="66A1C75D" w14:textId="69EF7ED2"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24 645 400,00</w:t>
            </w:r>
          </w:p>
        </w:tc>
        <w:tc>
          <w:tcPr>
            <w:tcW w:w="1590" w:type="dxa"/>
            <w:tcBorders>
              <w:top w:val="nil"/>
              <w:left w:val="nil"/>
              <w:bottom w:val="single" w:sz="4" w:space="0" w:color="000000"/>
              <w:right w:val="single" w:sz="4" w:space="0" w:color="000000"/>
            </w:tcBorders>
            <w:shd w:val="clear" w:color="auto" w:fill="auto"/>
          </w:tcPr>
          <w:p w14:paraId="676A1D51" w14:textId="31FEFAC8"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24 612 400,00</w:t>
            </w:r>
          </w:p>
        </w:tc>
      </w:tr>
      <w:tr w:rsidR="003025D6" w:rsidRPr="00800BF6" w14:paraId="0DC507E2" w14:textId="77777777" w:rsidTr="00446E23">
        <w:tc>
          <w:tcPr>
            <w:tcW w:w="426" w:type="dxa"/>
            <w:shd w:val="clear" w:color="auto" w:fill="auto"/>
          </w:tcPr>
          <w:p w14:paraId="5BE7E502" w14:textId="47690A96" w:rsidR="003025D6" w:rsidRDefault="003025D6" w:rsidP="003025D6">
            <w:pPr>
              <w:ind w:left="-79" w:right="-79"/>
              <w:jc w:val="center"/>
              <w:rPr>
                <w:rFonts w:eastAsia="Calibri"/>
                <w:spacing w:val="-4"/>
                <w:lang w:eastAsia="en-US"/>
              </w:rPr>
            </w:pPr>
            <w:r>
              <w:rPr>
                <w:rFonts w:eastAsia="Calibri"/>
                <w:spacing w:val="-4"/>
                <w:lang w:eastAsia="en-US"/>
              </w:rPr>
              <w:t>2</w:t>
            </w:r>
          </w:p>
        </w:tc>
        <w:tc>
          <w:tcPr>
            <w:tcW w:w="4110" w:type="dxa"/>
            <w:shd w:val="clear" w:color="auto" w:fill="auto"/>
          </w:tcPr>
          <w:p w14:paraId="6A4953E4" w14:textId="118F3FAA" w:rsidR="003025D6" w:rsidRPr="00800BF6" w:rsidRDefault="003025D6" w:rsidP="003025D6">
            <w:pPr>
              <w:ind w:left="-79" w:right="-79"/>
              <w:jc w:val="center"/>
              <w:rPr>
                <w:rFonts w:eastAsia="Calibri"/>
                <w:spacing w:val="-4"/>
                <w:lang w:eastAsia="en-US"/>
              </w:rPr>
            </w:pPr>
            <w:r w:rsidRPr="00800BF6">
              <w:rPr>
                <w:rFonts w:eastAsia="Calibri"/>
                <w:spacing w:val="-4"/>
                <w:lang w:eastAsia="en-US"/>
              </w:rPr>
              <w:t>Формирование, учет, изучение, обеспечение физического сохранения и безопасности фондов библиотек, включая оцифровку фондов</w:t>
            </w:r>
          </w:p>
        </w:tc>
        <w:tc>
          <w:tcPr>
            <w:tcW w:w="2976" w:type="dxa"/>
            <w:shd w:val="clear" w:color="auto" w:fill="auto"/>
          </w:tcPr>
          <w:p w14:paraId="1A244DB0" w14:textId="77777777" w:rsidR="003025D6" w:rsidRPr="00800BF6" w:rsidRDefault="003025D6" w:rsidP="003025D6">
            <w:pPr>
              <w:ind w:left="-79" w:right="-79"/>
              <w:jc w:val="center"/>
              <w:rPr>
                <w:rFonts w:eastAsia="Calibri"/>
                <w:spacing w:val="-4"/>
                <w:lang w:eastAsia="en-US"/>
              </w:rPr>
            </w:pPr>
          </w:p>
        </w:tc>
        <w:tc>
          <w:tcPr>
            <w:tcW w:w="3433" w:type="dxa"/>
            <w:shd w:val="clear" w:color="auto" w:fill="auto"/>
          </w:tcPr>
          <w:p w14:paraId="7DC51613" w14:textId="365CD1CE"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Количество документов</w:t>
            </w:r>
          </w:p>
        </w:tc>
        <w:tc>
          <w:tcPr>
            <w:tcW w:w="1417" w:type="dxa"/>
            <w:tcBorders>
              <w:top w:val="single" w:sz="6" w:space="0" w:color="auto"/>
              <w:left w:val="single" w:sz="6" w:space="0" w:color="auto"/>
              <w:bottom w:val="single" w:sz="6" w:space="0" w:color="auto"/>
              <w:right w:val="single" w:sz="6" w:space="0" w:color="auto"/>
            </w:tcBorders>
            <w:vAlign w:val="center"/>
          </w:tcPr>
          <w:p w14:paraId="0CECDF80" w14:textId="28B5BFE1" w:rsidR="003025D6" w:rsidRPr="003025D6" w:rsidRDefault="003025D6" w:rsidP="003025D6">
            <w:pPr>
              <w:widowControl w:val="0"/>
              <w:autoSpaceDE w:val="0"/>
              <w:autoSpaceDN w:val="0"/>
              <w:ind w:left="-79" w:right="-79"/>
              <w:jc w:val="center"/>
              <w:rPr>
                <w:color w:val="000000" w:themeColor="text1"/>
                <w:spacing w:val="-4"/>
              </w:rPr>
            </w:pPr>
            <w:r w:rsidRPr="001C7A59">
              <w:t>158 685</w:t>
            </w:r>
          </w:p>
        </w:tc>
        <w:tc>
          <w:tcPr>
            <w:tcW w:w="1387" w:type="dxa"/>
            <w:tcBorders>
              <w:top w:val="single" w:sz="6" w:space="0" w:color="auto"/>
              <w:left w:val="single" w:sz="6" w:space="0" w:color="auto"/>
              <w:bottom w:val="single" w:sz="6" w:space="0" w:color="auto"/>
              <w:right w:val="single" w:sz="6" w:space="0" w:color="auto"/>
            </w:tcBorders>
            <w:vAlign w:val="center"/>
          </w:tcPr>
          <w:p w14:paraId="7646EA11" w14:textId="0710A88F" w:rsidR="003025D6" w:rsidRPr="003025D6" w:rsidRDefault="003025D6" w:rsidP="003025D6">
            <w:pPr>
              <w:widowControl w:val="0"/>
              <w:autoSpaceDE w:val="0"/>
              <w:autoSpaceDN w:val="0"/>
              <w:ind w:left="-79" w:right="-79"/>
              <w:jc w:val="center"/>
              <w:rPr>
                <w:color w:val="000000" w:themeColor="text1"/>
                <w:spacing w:val="-4"/>
              </w:rPr>
            </w:pPr>
            <w:r w:rsidRPr="001C7A59">
              <w:t>153 685</w:t>
            </w:r>
          </w:p>
        </w:tc>
        <w:tc>
          <w:tcPr>
            <w:tcW w:w="1590" w:type="dxa"/>
            <w:tcBorders>
              <w:top w:val="single" w:sz="6" w:space="0" w:color="auto"/>
              <w:left w:val="single" w:sz="6" w:space="0" w:color="auto"/>
              <w:bottom w:val="single" w:sz="6" w:space="0" w:color="auto"/>
              <w:right w:val="single" w:sz="6" w:space="0" w:color="auto"/>
            </w:tcBorders>
            <w:vAlign w:val="center"/>
          </w:tcPr>
          <w:p w14:paraId="198E93B3" w14:textId="76A0149F" w:rsidR="003025D6" w:rsidRPr="003025D6" w:rsidRDefault="003025D6" w:rsidP="003025D6">
            <w:pPr>
              <w:widowControl w:val="0"/>
              <w:autoSpaceDE w:val="0"/>
              <w:autoSpaceDN w:val="0"/>
              <w:ind w:left="-79" w:right="-79"/>
              <w:jc w:val="center"/>
              <w:rPr>
                <w:color w:val="000000" w:themeColor="text1"/>
                <w:spacing w:val="-4"/>
              </w:rPr>
            </w:pPr>
            <w:r>
              <w:t>148 685</w:t>
            </w:r>
          </w:p>
        </w:tc>
      </w:tr>
      <w:tr w:rsidR="003025D6" w:rsidRPr="00800BF6" w14:paraId="43A43EBF" w14:textId="77777777" w:rsidTr="0015780C">
        <w:tc>
          <w:tcPr>
            <w:tcW w:w="426" w:type="dxa"/>
            <w:shd w:val="clear" w:color="auto" w:fill="auto"/>
          </w:tcPr>
          <w:p w14:paraId="563D2072" w14:textId="77777777" w:rsidR="003025D6" w:rsidRDefault="003025D6" w:rsidP="003025D6">
            <w:pPr>
              <w:ind w:left="-79" w:right="-79"/>
              <w:jc w:val="center"/>
              <w:rPr>
                <w:rFonts w:eastAsia="Calibri"/>
                <w:spacing w:val="-4"/>
                <w:lang w:eastAsia="en-US"/>
              </w:rPr>
            </w:pPr>
          </w:p>
        </w:tc>
        <w:tc>
          <w:tcPr>
            <w:tcW w:w="4110" w:type="dxa"/>
            <w:tcBorders>
              <w:bottom w:val="single" w:sz="4" w:space="0" w:color="auto"/>
            </w:tcBorders>
            <w:shd w:val="clear" w:color="auto" w:fill="auto"/>
          </w:tcPr>
          <w:p w14:paraId="02128CC9" w14:textId="4D63A342" w:rsidR="003025D6" w:rsidRPr="00800BF6" w:rsidRDefault="003025D6" w:rsidP="003025D6">
            <w:pPr>
              <w:ind w:left="-79" w:right="-79"/>
              <w:jc w:val="center"/>
              <w:rPr>
                <w:rFonts w:eastAsia="Calibri"/>
                <w:spacing w:val="-4"/>
                <w:lang w:eastAsia="en-US"/>
              </w:rPr>
            </w:pPr>
            <w:r w:rsidRPr="00800BF6">
              <w:rPr>
                <w:rFonts w:eastAsia="Calibri"/>
                <w:spacing w:val="-4"/>
                <w:lang w:eastAsia="en-US"/>
              </w:rPr>
              <w:t>Расходы бюджета округа на оказание (выполнение) муниципальной услуги (работы), руб.</w:t>
            </w:r>
          </w:p>
        </w:tc>
        <w:tc>
          <w:tcPr>
            <w:tcW w:w="2976" w:type="dxa"/>
            <w:tcBorders>
              <w:bottom w:val="single" w:sz="4" w:space="0" w:color="auto"/>
            </w:tcBorders>
            <w:shd w:val="clear" w:color="auto" w:fill="auto"/>
          </w:tcPr>
          <w:p w14:paraId="1CAFA68E" w14:textId="77777777" w:rsidR="003025D6" w:rsidRPr="00800BF6" w:rsidRDefault="003025D6" w:rsidP="003025D6">
            <w:pPr>
              <w:ind w:left="-79" w:right="-79"/>
              <w:jc w:val="center"/>
              <w:rPr>
                <w:rFonts w:eastAsia="Calibri"/>
                <w:spacing w:val="-4"/>
                <w:lang w:eastAsia="en-US"/>
              </w:rPr>
            </w:pPr>
          </w:p>
        </w:tc>
        <w:tc>
          <w:tcPr>
            <w:tcW w:w="3433" w:type="dxa"/>
            <w:tcBorders>
              <w:bottom w:val="single" w:sz="4" w:space="0" w:color="auto"/>
            </w:tcBorders>
            <w:shd w:val="clear" w:color="auto" w:fill="auto"/>
          </w:tcPr>
          <w:p w14:paraId="19955D86" w14:textId="77777777" w:rsidR="003025D6" w:rsidRPr="00800BF6" w:rsidRDefault="003025D6" w:rsidP="003025D6">
            <w:pPr>
              <w:ind w:left="-79" w:right="-79"/>
              <w:jc w:val="center"/>
              <w:rPr>
                <w:rFonts w:eastAsia="Calibri"/>
                <w:spacing w:val="-4"/>
                <w:lang w:eastAsia="en-US"/>
              </w:rPr>
            </w:pPr>
          </w:p>
        </w:tc>
        <w:tc>
          <w:tcPr>
            <w:tcW w:w="1417" w:type="dxa"/>
            <w:tcBorders>
              <w:bottom w:val="single" w:sz="4" w:space="0" w:color="auto"/>
            </w:tcBorders>
            <w:shd w:val="clear" w:color="auto" w:fill="auto"/>
          </w:tcPr>
          <w:p w14:paraId="1231902F" w14:textId="7E289C37"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250 000,00</w:t>
            </w:r>
          </w:p>
        </w:tc>
        <w:tc>
          <w:tcPr>
            <w:tcW w:w="1387" w:type="dxa"/>
            <w:tcBorders>
              <w:bottom w:val="single" w:sz="4" w:space="0" w:color="auto"/>
            </w:tcBorders>
            <w:shd w:val="clear" w:color="auto" w:fill="auto"/>
          </w:tcPr>
          <w:p w14:paraId="12751EE3" w14:textId="02B517F6"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250 000,00</w:t>
            </w:r>
            <w:r w:rsidR="003025D6" w:rsidRPr="003025D6">
              <w:rPr>
                <w:color w:val="000000" w:themeColor="text1"/>
                <w:spacing w:val="-4"/>
              </w:rPr>
              <w:t xml:space="preserve"> </w:t>
            </w:r>
          </w:p>
        </w:tc>
        <w:tc>
          <w:tcPr>
            <w:tcW w:w="1590" w:type="dxa"/>
            <w:tcBorders>
              <w:bottom w:val="single" w:sz="4" w:space="0" w:color="auto"/>
            </w:tcBorders>
            <w:shd w:val="clear" w:color="auto" w:fill="auto"/>
          </w:tcPr>
          <w:p w14:paraId="322EACB4" w14:textId="65E77FAD"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250 000,00</w:t>
            </w:r>
          </w:p>
        </w:tc>
      </w:tr>
      <w:tr w:rsidR="003025D6" w:rsidRPr="00800BF6" w14:paraId="6330C518" w14:textId="77777777" w:rsidTr="0015780C">
        <w:tc>
          <w:tcPr>
            <w:tcW w:w="426" w:type="dxa"/>
            <w:shd w:val="clear" w:color="auto" w:fill="auto"/>
          </w:tcPr>
          <w:p w14:paraId="07EAE052" w14:textId="23C806E4" w:rsidR="003025D6" w:rsidRDefault="003025D6" w:rsidP="003025D6">
            <w:pPr>
              <w:ind w:left="-79" w:right="-79"/>
              <w:jc w:val="center"/>
              <w:rPr>
                <w:rFonts w:eastAsia="Calibri"/>
                <w:spacing w:val="-4"/>
                <w:lang w:eastAsia="en-US"/>
              </w:rPr>
            </w:pPr>
            <w:r>
              <w:rPr>
                <w:rFonts w:eastAsia="Calibri"/>
                <w:spacing w:val="-4"/>
                <w:lang w:eastAsia="en-US"/>
              </w:rPr>
              <w:t>3</w:t>
            </w:r>
          </w:p>
        </w:tc>
        <w:tc>
          <w:tcPr>
            <w:tcW w:w="4110" w:type="dxa"/>
            <w:tcBorders>
              <w:top w:val="single" w:sz="4" w:space="0" w:color="auto"/>
              <w:bottom w:val="single" w:sz="4" w:space="0" w:color="auto"/>
              <w:right w:val="single" w:sz="4" w:space="0" w:color="auto"/>
            </w:tcBorders>
            <w:shd w:val="clear" w:color="auto" w:fill="auto"/>
          </w:tcPr>
          <w:p w14:paraId="58AC6D60" w14:textId="52A9BE10"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Организация и проведение мероприятий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9ECCF91" w14:textId="2D294E76"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Виды мероприятий: Культурно-массовых (иной деятельности, в результате которой сохраняются, создаются, распространяются и осваиваются культурные ценности)</w:t>
            </w:r>
          </w:p>
        </w:tc>
        <w:tc>
          <w:tcPr>
            <w:tcW w:w="3433" w:type="dxa"/>
            <w:tcBorders>
              <w:top w:val="single" w:sz="4" w:space="0" w:color="auto"/>
              <w:left w:val="single" w:sz="4" w:space="0" w:color="auto"/>
              <w:bottom w:val="single" w:sz="4" w:space="0" w:color="auto"/>
              <w:right w:val="single" w:sz="4" w:space="0" w:color="auto"/>
            </w:tcBorders>
            <w:shd w:val="clear" w:color="auto" w:fill="auto"/>
          </w:tcPr>
          <w:p w14:paraId="3CE3E9C2" w14:textId="22C34842"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Количество проведенных мероприятий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8B8987" w14:textId="56959F00" w:rsidR="003025D6" w:rsidRPr="003025D6" w:rsidRDefault="003025D6" w:rsidP="003025D6">
            <w:pPr>
              <w:widowControl w:val="0"/>
              <w:autoSpaceDE w:val="0"/>
              <w:autoSpaceDN w:val="0"/>
              <w:ind w:left="-79" w:right="-79"/>
              <w:jc w:val="center"/>
              <w:rPr>
                <w:color w:val="000000" w:themeColor="text1"/>
                <w:spacing w:val="-4"/>
              </w:rPr>
            </w:pPr>
            <w:r w:rsidRPr="003025D6">
              <w:rPr>
                <w:color w:val="000000" w:themeColor="text1"/>
              </w:rPr>
              <w:t>8 600,00</w:t>
            </w:r>
          </w:p>
        </w:tc>
        <w:tc>
          <w:tcPr>
            <w:tcW w:w="1387" w:type="dxa"/>
            <w:tcBorders>
              <w:top w:val="single" w:sz="4" w:space="0" w:color="auto"/>
              <w:left w:val="single" w:sz="4" w:space="0" w:color="auto"/>
              <w:bottom w:val="single" w:sz="4" w:space="0" w:color="auto"/>
              <w:right w:val="single" w:sz="4" w:space="0" w:color="auto"/>
            </w:tcBorders>
            <w:shd w:val="clear" w:color="auto" w:fill="auto"/>
          </w:tcPr>
          <w:p w14:paraId="1A27AF8D" w14:textId="4501B710" w:rsidR="003025D6" w:rsidRPr="003025D6" w:rsidRDefault="003025D6" w:rsidP="003025D6">
            <w:pPr>
              <w:widowControl w:val="0"/>
              <w:autoSpaceDE w:val="0"/>
              <w:autoSpaceDN w:val="0"/>
              <w:ind w:left="-79" w:right="-79"/>
              <w:jc w:val="center"/>
              <w:rPr>
                <w:color w:val="000000" w:themeColor="text1"/>
                <w:spacing w:val="-4"/>
              </w:rPr>
            </w:pPr>
            <w:r w:rsidRPr="003025D6">
              <w:rPr>
                <w:color w:val="000000" w:themeColor="text1"/>
              </w:rPr>
              <w:t>8 600,00</w:t>
            </w: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7F866DD7" w14:textId="6DD8C883" w:rsidR="003025D6" w:rsidRPr="003025D6" w:rsidRDefault="003025D6" w:rsidP="003025D6">
            <w:pPr>
              <w:widowControl w:val="0"/>
              <w:autoSpaceDE w:val="0"/>
              <w:autoSpaceDN w:val="0"/>
              <w:ind w:left="-79" w:right="-79"/>
              <w:jc w:val="center"/>
              <w:rPr>
                <w:color w:val="000000" w:themeColor="text1"/>
                <w:spacing w:val="-4"/>
              </w:rPr>
            </w:pPr>
            <w:r w:rsidRPr="003025D6">
              <w:rPr>
                <w:color w:val="000000" w:themeColor="text1"/>
              </w:rPr>
              <w:t>8 600,00</w:t>
            </w:r>
          </w:p>
        </w:tc>
      </w:tr>
      <w:tr w:rsidR="003025D6" w:rsidRPr="00800BF6" w14:paraId="478A7A8C" w14:textId="77777777" w:rsidTr="0015780C">
        <w:tc>
          <w:tcPr>
            <w:tcW w:w="426" w:type="dxa"/>
            <w:shd w:val="clear" w:color="auto" w:fill="auto"/>
          </w:tcPr>
          <w:p w14:paraId="7EEC4F54" w14:textId="1E77B013" w:rsidR="003025D6" w:rsidRDefault="003025D6" w:rsidP="003025D6">
            <w:pPr>
              <w:ind w:left="-79" w:right="-79"/>
              <w:jc w:val="center"/>
              <w:rPr>
                <w:rFonts w:eastAsia="Calibri"/>
                <w:spacing w:val="-4"/>
                <w:lang w:eastAsia="en-US"/>
              </w:rPr>
            </w:pPr>
          </w:p>
        </w:tc>
        <w:tc>
          <w:tcPr>
            <w:tcW w:w="4110" w:type="dxa"/>
            <w:tcBorders>
              <w:top w:val="single" w:sz="4" w:space="0" w:color="auto"/>
            </w:tcBorders>
            <w:shd w:val="clear" w:color="auto" w:fill="auto"/>
          </w:tcPr>
          <w:p w14:paraId="4AAC52B6" w14:textId="4A0AEB60" w:rsidR="003025D6" w:rsidRPr="00800BF6" w:rsidRDefault="003025D6" w:rsidP="003025D6">
            <w:pPr>
              <w:ind w:left="-79" w:right="-79"/>
              <w:jc w:val="center"/>
              <w:rPr>
                <w:rFonts w:eastAsia="Calibri"/>
                <w:spacing w:val="-4"/>
                <w:lang w:eastAsia="en-US"/>
              </w:rPr>
            </w:pPr>
            <w:r w:rsidRPr="008D52E8">
              <w:rPr>
                <w:rFonts w:eastAsia="Calibri"/>
                <w:spacing w:val="-4"/>
                <w:lang w:eastAsia="en-US"/>
              </w:rPr>
              <w:t>Расходы бюджета округа на оказание (выполнение) муниципальной услуги (работы), руб.</w:t>
            </w:r>
          </w:p>
        </w:tc>
        <w:tc>
          <w:tcPr>
            <w:tcW w:w="2976" w:type="dxa"/>
            <w:tcBorders>
              <w:top w:val="single" w:sz="4" w:space="0" w:color="auto"/>
            </w:tcBorders>
            <w:shd w:val="clear" w:color="auto" w:fill="auto"/>
          </w:tcPr>
          <w:p w14:paraId="4FEDDA12" w14:textId="77777777" w:rsidR="003025D6" w:rsidRPr="00800BF6" w:rsidRDefault="003025D6" w:rsidP="003025D6">
            <w:pPr>
              <w:ind w:left="-79" w:right="-79"/>
              <w:jc w:val="center"/>
              <w:rPr>
                <w:rFonts w:eastAsia="Calibri"/>
                <w:spacing w:val="-4"/>
                <w:lang w:eastAsia="en-US"/>
              </w:rPr>
            </w:pPr>
          </w:p>
        </w:tc>
        <w:tc>
          <w:tcPr>
            <w:tcW w:w="3433" w:type="dxa"/>
            <w:tcBorders>
              <w:top w:val="single" w:sz="4" w:space="0" w:color="auto"/>
            </w:tcBorders>
            <w:shd w:val="clear" w:color="auto" w:fill="auto"/>
          </w:tcPr>
          <w:p w14:paraId="72D3C917" w14:textId="77777777" w:rsidR="003025D6" w:rsidRPr="00800BF6" w:rsidRDefault="003025D6" w:rsidP="003025D6">
            <w:pPr>
              <w:ind w:left="-79" w:right="-79"/>
              <w:jc w:val="center"/>
              <w:rPr>
                <w:rFonts w:eastAsia="Calibri"/>
                <w:spacing w:val="-4"/>
                <w:lang w:eastAsia="en-US"/>
              </w:rPr>
            </w:pPr>
          </w:p>
        </w:tc>
        <w:tc>
          <w:tcPr>
            <w:tcW w:w="1417" w:type="dxa"/>
            <w:tcBorders>
              <w:top w:val="single" w:sz="4" w:space="0" w:color="auto"/>
            </w:tcBorders>
            <w:shd w:val="clear" w:color="auto" w:fill="auto"/>
          </w:tcPr>
          <w:p w14:paraId="41D66E6B" w14:textId="57314987"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65 999 394,04</w:t>
            </w:r>
          </w:p>
        </w:tc>
        <w:tc>
          <w:tcPr>
            <w:tcW w:w="1387" w:type="dxa"/>
            <w:tcBorders>
              <w:top w:val="single" w:sz="4" w:space="0" w:color="auto"/>
            </w:tcBorders>
            <w:shd w:val="clear" w:color="auto" w:fill="auto"/>
          </w:tcPr>
          <w:p w14:paraId="5A56CA79" w14:textId="73478438"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66 064 018,04</w:t>
            </w:r>
          </w:p>
        </w:tc>
        <w:tc>
          <w:tcPr>
            <w:tcW w:w="1590" w:type="dxa"/>
            <w:tcBorders>
              <w:top w:val="single" w:sz="4" w:space="0" w:color="auto"/>
            </w:tcBorders>
            <w:shd w:val="clear" w:color="auto" w:fill="auto"/>
          </w:tcPr>
          <w:p w14:paraId="4EA2685C" w14:textId="79645643"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66 064 028,04</w:t>
            </w:r>
          </w:p>
        </w:tc>
      </w:tr>
      <w:tr w:rsidR="003025D6" w:rsidRPr="00800BF6" w14:paraId="4518864B" w14:textId="77777777" w:rsidTr="0015780C">
        <w:tc>
          <w:tcPr>
            <w:tcW w:w="426" w:type="dxa"/>
            <w:tcBorders>
              <w:bottom w:val="single" w:sz="4" w:space="0" w:color="auto"/>
            </w:tcBorders>
            <w:shd w:val="clear" w:color="auto" w:fill="auto"/>
          </w:tcPr>
          <w:p w14:paraId="77486623" w14:textId="596F3005" w:rsidR="003025D6" w:rsidRDefault="003025D6" w:rsidP="003025D6">
            <w:pPr>
              <w:ind w:left="-79" w:right="-79"/>
              <w:jc w:val="center"/>
              <w:rPr>
                <w:rFonts w:eastAsia="Calibri"/>
                <w:spacing w:val="-4"/>
                <w:lang w:eastAsia="en-US"/>
              </w:rPr>
            </w:pPr>
            <w:r>
              <w:rPr>
                <w:rFonts w:eastAsia="Calibri"/>
                <w:spacing w:val="-4"/>
                <w:lang w:eastAsia="en-US"/>
              </w:rPr>
              <w:t>4</w:t>
            </w:r>
          </w:p>
        </w:tc>
        <w:tc>
          <w:tcPr>
            <w:tcW w:w="4110" w:type="dxa"/>
            <w:tcBorders>
              <w:bottom w:val="single" w:sz="4" w:space="0" w:color="auto"/>
            </w:tcBorders>
            <w:shd w:val="clear" w:color="auto" w:fill="auto"/>
          </w:tcPr>
          <w:p w14:paraId="2F833B29" w14:textId="2BDDB0E5" w:rsidR="003025D6" w:rsidRPr="00800BF6" w:rsidRDefault="003025D6" w:rsidP="003025D6">
            <w:pPr>
              <w:ind w:left="-79" w:right="-79"/>
              <w:jc w:val="center"/>
              <w:rPr>
                <w:rFonts w:eastAsia="Calibri"/>
                <w:spacing w:val="-4"/>
                <w:lang w:eastAsia="en-US"/>
              </w:rPr>
            </w:pPr>
            <w:r w:rsidRPr="00800BF6">
              <w:rPr>
                <w:rFonts w:eastAsia="Calibri"/>
                <w:spacing w:val="-4"/>
                <w:lang w:eastAsia="en-US"/>
              </w:rPr>
              <w:t>Организация деятельности клубных формирований и формирований самодеятельного народного творчества</w:t>
            </w:r>
          </w:p>
        </w:tc>
        <w:tc>
          <w:tcPr>
            <w:tcW w:w="2976" w:type="dxa"/>
            <w:tcBorders>
              <w:bottom w:val="single" w:sz="4" w:space="0" w:color="auto"/>
            </w:tcBorders>
            <w:shd w:val="clear" w:color="auto" w:fill="auto"/>
          </w:tcPr>
          <w:p w14:paraId="588163D8" w14:textId="78B0B31E" w:rsidR="003025D6" w:rsidRPr="00800BF6" w:rsidRDefault="003025D6" w:rsidP="003025D6">
            <w:pPr>
              <w:ind w:left="-79" w:right="-79"/>
              <w:jc w:val="center"/>
              <w:rPr>
                <w:rFonts w:eastAsia="Calibri"/>
                <w:spacing w:val="-4"/>
                <w:lang w:eastAsia="en-US"/>
              </w:rPr>
            </w:pPr>
            <w:r w:rsidRPr="00800BF6">
              <w:rPr>
                <w:rFonts w:eastAsia="Calibri"/>
                <w:spacing w:val="-4"/>
                <w:lang w:eastAsia="en-US"/>
              </w:rPr>
              <w:t>Формы обслуживания: С учетом всех форм</w:t>
            </w:r>
          </w:p>
        </w:tc>
        <w:tc>
          <w:tcPr>
            <w:tcW w:w="3433" w:type="dxa"/>
            <w:tcBorders>
              <w:bottom w:val="single" w:sz="4" w:space="0" w:color="auto"/>
            </w:tcBorders>
            <w:shd w:val="clear" w:color="auto" w:fill="auto"/>
          </w:tcPr>
          <w:p w14:paraId="76E02809" w14:textId="66D30E63" w:rsidR="003025D6" w:rsidRPr="00800BF6" w:rsidRDefault="00EC55E8" w:rsidP="003025D6">
            <w:pPr>
              <w:ind w:left="-79" w:right="-79"/>
              <w:jc w:val="center"/>
              <w:rPr>
                <w:rFonts w:eastAsia="Calibri"/>
                <w:spacing w:val="-4"/>
                <w:lang w:eastAsia="en-US"/>
              </w:rPr>
            </w:pPr>
            <w:r>
              <w:rPr>
                <w:rFonts w:eastAsia="Calibri"/>
                <w:spacing w:val="-4"/>
                <w:lang w:eastAsia="en-US"/>
              </w:rPr>
              <w:t>Количество клубных формирований</w:t>
            </w:r>
          </w:p>
        </w:tc>
        <w:tc>
          <w:tcPr>
            <w:tcW w:w="1417" w:type="dxa"/>
            <w:tcBorders>
              <w:top w:val="nil"/>
              <w:left w:val="nil"/>
              <w:bottom w:val="single" w:sz="4" w:space="0" w:color="auto"/>
              <w:right w:val="single" w:sz="4" w:space="0" w:color="000000"/>
            </w:tcBorders>
            <w:shd w:val="clear" w:color="auto" w:fill="auto"/>
          </w:tcPr>
          <w:p w14:paraId="106CE7EB" w14:textId="05D0EC9A" w:rsidR="003025D6" w:rsidRPr="003025D6" w:rsidRDefault="00EC55E8" w:rsidP="003025D6">
            <w:pPr>
              <w:widowControl w:val="0"/>
              <w:autoSpaceDE w:val="0"/>
              <w:autoSpaceDN w:val="0"/>
              <w:ind w:left="-79" w:right="-79"/>
              <w:jc w:val="center"/>
              <w:rPr>
                <w:color w:val="000000" w:themeColor="text1"/>
                <w:spacing w:val="-4"/>
              </w:rPr>
            </w:pPr>
            <w:r>
              <w:rPr>
                <w:color w:val="000000" w:themeColor="text1"/>
              </w:rPr>
              <w:t>2</w:t>
            </w:r>
            <w:r w:rsidR="00422B4E">
              <w:rPr>
                <w:color w:val="000000" w:themeColor="text1"/>
              </w:rPr>
              <w:t xml:space="preserve"> </w:t>
            </w:r>
            <w:r w:rsidR="00DA5861">
              <w:rPr>
                <w:color w:val="000000" w:themeColor="text1"/>
              </w:rPr>
              <w:t>37</w:t>
            </w:r>
            <w:r>
              <w:rPr>
                <w:color w:val="000000" w:themeColor="text1"/>
              </w:rPr>
              <w:t>3</w:t>
            </w:r>
            <w:r w:rsidR="003025D6" w:rsidRPr="003025D6">
              <w:rPr>
                <w:color w:val="000000" w:themeColor="text1"/>
              </w:rPr>
              <w:t>,00</w:t>
            </w:r>
          </w:p>
        </w:tc>
        <w:tc>
          <w:tcPr>
            <w:tcW w:w="1387" w:type="dxa"/>
            <w:tcBorders>
              <w:top w:val="nil"/>
              <w:left w:val="nil"/>
              <w:bottom w:val="single" w:sz="4" w:space="0" w:color="auto"/>
              <w:right w:val="single" w:sz="4" w:space="0" w:color="000000"/>
            </w:tcBorders>
            <w:shd w:val="clear" w:color="auto" w:fill="auto"/>
          </w:tcPr>
          <w:p w14:paraId="3D09E595" w14:textId="5F3D594C" w:rsidR="003025D6" w:rsidRPr="003025D6" w:rsidRDefault="00EC55E8" w:rsidP="003025D6">
            <w:pPr>
              <w:widowControl w:val="0"/>
              <w:autoSpaceDE w:val="0"/>
              <w:autoSpaceDN w:val="0"/>
              <w:ind w:left="-79" w:right="-79"/>
              <w:jc w:val="center"/>
              <w:rPr>
                <w:color w:val="000000" w:themeColor="text1"/>
                <w:spacing w:val="-4"/>
              </w:rPr>
            </w:pPr>
            <w:r>
              <w:rPr>
                <w:color w:val="000000" w:themeColor="text1"/>
              </w:rPr>
              <w:t>2</w:t>
            </w:r>
            <w:r w:rsidR="00422B4E">
              <w:rPr>
                <w:color w:val="000000" w:themeColor="text1"/>
              </w:rPr>
              <w:t xml:space="preserve"> 37</w:t>
            </w:r>
            <w:r>
              <w:rPr>
                <w:color w:val="000000" w:themeColor="text1"/>
              </w:rPr>
              <w:t>3</w:t>
            </w:r>
            <w:r w:rsidR="003025D6" w:rsidRPr="003025D6">
              <w:rPr>
                <w:color w:val="000000" w:themeColor="text1"/>
              </w:rPr>
              <w:t>,00</w:t>
            </w:r>
          </w:p>
        </w:tc>
        <w:tc>
          <w:tcPr>
            <w:tcW w:w="1590" w:type="dxa"/>
            <w:tcBorders>
              <w:top w:val="nil"/>
              <w:left w:val="nil"/>
              <w:bottom w:val="single" w:sz="4" w:space="0" w:color="auto"/>
              <w:right w:val="single" w:sz="4" w:space="0" w:color="000000"/>
            </w:tcBorders>
            <w:shd w:val="clear" w:color="auto" w:fill="auto"/>
          </w:tcPr>
          <w:p w14:paraId="3FB95C59" w14:textId="6E673F71" w:rsidR="003025D6" w:rsidRPr="003025D6" w:rsidRDefault="00EC55E8" w:rsidP="003025D6">
            <w:pPr>
              <w:widowControl w:val="0"/>
              <w:autoSpaceDE w:val="0"/>
              <w:autoSpaceDN w:val="0"/>
              <w:ind w:left="-79" w:right="-79"/>
              <w:jc w:val="center"/>
              <w:rPr>
                <w:color w:val="000000" w:themeColor="text1"/>
                <w:spacing w:val="-4"/>
              </w:rPr>
            </w:pPr>
            <w:r>
              <w:rPr>
                <w:color w:val="000000" w:themeColor="text1"/>
              </w:rPr>
              <w:t>2</w:t>
            </w:r>
            <w:r w:rsidR="00422B4E">
              <w:rPr>
                <w:color w:val="000000" w:themeColor="text1"/>
              </w:rPr>
              <w:t xml:space="preserve"> 37</w:t>
            </w:r>
            <w:r>
              <w:rPr>
                <w:color w:val="000000" w:themeColor="text1"/>
              </w:rPr>
              <w:t>3</w:t>
            </w:r>
            <w:r w:rsidR="003025D6" w:rsidRPr="003025D6">
              <w:rPr>
                <w:color w:val="000000" w:themeColor="text1"/>
              </w:rPr>
              <w:t>,00</w:t>
            </w:r>
          </w:p>
        </w:tc>
      </w:tr>
      <w:tr w:rsidR="003025D6" w:rsidRPr="00800BF6" w14:paraId="3D5FBD6B" w14:textId="77777777" w:rsidTr="0015780C">
        <w:tc>
          <w:tcPr>
            <w:tcW w:w="426" w:type="dxa"/>
            <w:tcBorders>
              <w:bottom w:val="single" w:sz="4" w:space="0" w:color="auto"/>
            </w:tcBorders>
            <w:shd w:val="clear" w:color="auto" w:fill="auto"/>
          </w:tcPr>
          <w:p w14:paraId="7013A368" w14:textId="77777777" w:rsidR="003025D6" w:rsidRDefault="003025D6" w:rsidP="003025D6">
            <w:pPr>
              <w:ind w:left="-79" w:right="-79"/>
              <w:jc w:val="center"/>
              <w:rPr>
                <w:rFonts w:eastAsia="Calibri"/>
                <w:spacing w:val="-4"/>
                <w:lang w:eastAsia="en-US"/>
              </w:rPr>
            </w:pPr>
          </w:p>
        </w:tc>
        <w:tc>
          <w:tcPr>
            <w:tcW w:w="4110" w:type="dxa"/>
            <w:tcBorders>
              <w:bottom w:val="single" w:sz="4" w:space="0" w:color="auto"/>
            </w:tcBorders>
            <w:shd w:val="clear" w:color="auto" w:fill="auto"/>
          </w:tcPr>
          <w:p w14:paraId="3C70AFC3" w14:textId="4B7C9C2C" w:rsidR="003025D6" w:rsidRPr="00800BF6" w:rsidRDefault="003025D6" w:rsidP="003025D6">
            <w:pPr>
              <w:ind w:left="-79" w:right="-79"/>
              <w:jc w:val="center"/>
              <w:rPr>
                <w:rFonts w:eastAsia="Calibri"/>
                <w:spacing w:val="-4"/>
                <w:lang w:eastAsia="en-US"/>
              </w:rPr>
            </w:pPr>
            <w:r w:rsidRPr="008D52E8">
              <w:rPr>
                <w:rFonts w:eastAsia="Calibri"/>
                <w:spacing w:val="-4"/>
                <w:lang w:eastAsia="en-US"/>
              </w:rPr>
              <w:t>Расходы бюджета округа на оказание (выполнение) муниципальной услуги (работы), руб.</w:t>
            </w:r>
          </w:p>
        </w:tc>
        <w:tc>
          <w:tcPr>
            <w:tcW w:w="2976" w:type="dxa"/>
            <w:tcBorders>
              <w:bottom w:val="single" w:sz="4" w:space="0" w:color="auto"/>
            </w:tcBorders>
            <w:shd w:val="clear" w:color="auto" w:fill="auto"/>
          </w:tcPr>
          <w:p w14:paraId="4A13A3BB" w14:textId="77777777" w:rsidR="003025D6" w:rsidRPr="00800BF6" w:rsidRDefault="003025D6" w:rsidP="003025D6">
            <w:pPr>
              <w:ind w:left="-79" w:right="-79"/>
              <w:jc w:val="center"/>
              <w:rPr>
                <w:rFonts w:eastAsia="Calibri"/>
                <w:spacing w:val="-4"/>
                <w:lang w:eastAsia="en-US"/>
              </w:rPr>
            </w:pPr>
          </w:p>
        </w:tc>
        <w:tc>
          <w:tcPr>
            <w:tcW w:w="3433" w:type="dxa"/>
            <w:tcBorders>
              <w:bottom w:val="single" w:sz="4" w:space="0" w:color="auto"/>
            </w:tcBorders>
            <w:shd w:val="clear" w:color="auto" w:fill="auto"/>
          </w:tcPr>
          <w:p w14:paraId="6E7D193E" w14:textId="77777777" w:rsidR="003025D6" w:rsidRPr="00800BF6" w:rsidRDefault="003025D6" w:rsidP="003025D6">
            <w:pPr>
              <w:ind w:left="-79" w:right="-79"/>
              <w:jc w:val="center"/>
              <w:rPr>
                <w:rFonts w:eastAsia="Calibri"/>
                <w:spacing w:val="-4"/>
                <w:lang w:eastAsia="en-US"/>
              </w:rPr>
            </w:pPr>
          </w:p>
        </w:tc>
        <w:tc>
          <w:tcPr>
            <w:tcW w:w="1417" w:type="dxa"/>
            <w:tcBorders>
              <w:bottom w:val="single" w:sz="4" w:space="0" w:color="auto"/>
            </w:tcBorders>
            <w:shd w:val="clear" w:color="auto" w:fill="auto"/>
          </w:tcPr>
          <w:p w14:paraId="503E5755" w14:textId="6EC4BB6D"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11 317 751,96</w:t>
            </w:r>
          </w:p>
        </w:tc>
        <w:tc>
          <w:tcPr>
            <w:tcW w:w="1387" w:type="dxa"/>
            <w:tcBorders>
              <w:bottom w:val="single" w:sz="4" w:space="0" w:color="auto"/>
            </w:tcBorders>
            <w:shd w:val="clear" w:color="auto" w:fill="auto"/>
          </w:tcPr>
          <w:p w14:paraId="02A942CE" w14:textId="522D4EFB"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11 317 751,96</w:t>
            </w:r>
          </w:p>
        </w:tc>
        <w:tc>
          <w:tcPr>
            <w:tcW w:w="1590" w:type="dxa"/>
            <w:tcBorders>
              <w:bottom w:val="single" w:sz="4" w:space="0" w:color="auto"/>
            </w:tcBorders>
            <w:shd w:val="clear" w:color="auto" w:fill="auto"/>
          </w:tcPr>
          <w:p w14:paraId="32749408" w14:textId="63FFE343" w:rsidR="003025D6" w:rsidRPr="003025D6" w:rsidRDefault="00311BE0" w:rsidP="003025D6">
            <w:pPr>
              <w:widowControl w:val="0"/>
              <w:autoSpaceDE w:val="0"/>
              <w:autoSpaceDN w:val="0"/>
              <w:ind w:left="-79" w:right="-79"/>
              <w:jc w:val="center"/>
              <w:rPr>
                <w:color w:val="000000" w:themeColor="text1"/>
                <w:spacing w:val="-4"/>
              </w:rPr>
            </w:pPr>
            <w:r>
              <w:rPr>
                <w:color w:val="000000" w:themeColor="text1"/>
                <w:spacing w:val="-4"/>
              </w:rPr>
              <w:t>11 317 751,96</w:t>
            </w:r>
          </w:p>
        </w:tc>
      </w:tr>
    </w:tbl>
    <w:p w14:paraId="2AA8D220" w14:textId="77777777" w:rsidR="00700EEC" w:rsidRPr="00611E97" w:rsidRDefault="00700EEC" w:rsidP="00800BF6">
      <w:pPr>
        <w:widowControl w:val="0"/>
        <w:autoSpaceDE w:val="0"/>
        <w:autoSpaceDN w:val="0"/>
        <w:jc w:val="center"/>
        <w:rPr>
          <w:sz w:val="28"/>
          <w:szCs w:val="28"/>
        </w:rPr>
      </w:pPr>
    </w:p>
    <w:sectPr w:rsidR="00700EEC" w:rsidRPr="00611E97" w:rsidSect="00800BF6">
      <w:headerReference w:type="default" r:id="rId13"/>
      <w:footerReference w:type="default" r:id="rId14"/>
      <w:headerReference w:type="first" r:id="rId15"/>
      <w:footnotePr>
        <w:numRestart w:val="eachSect"/>
      </w:footnotePr>
      <w:pgSz w:w="16838" w:h="11905" w:orient="landscape"/>
      <w:pgMar w:top="1134" w:right="851" w:bottom="1134" w:left="1418" w:header="720"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F71E6" w14:textId="77777777" w:rsidR="00767C0B" w:rsidRDefault="00767C0B">
      <w:r>
        <w:separator/>
      </w:r>
    </w:p>
  </w:endnote>
  <w:endnote w:type="continuationSeparator" w:id="0">
    <w:p w14:paraId="75AF8C56" w14:textId="77777777" w:rsidR="00767C0B" w:rsidRDefault="0076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3161" w14:textId="77777777" w:rsidR="00CA5359" w:rsidRDefault="00CA5359">
    <w:pPr>
      <w:pStyle w:val="ad"/>
      <w:jc w:val="center"/>
    </w:pPr>
  </w:p>
  <w:p w14:paraId="78993026" w14:textId="77777777" w:rsidR="00CA5359" w:rsidRDefault="00CA535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70B2D" w14:textId="77777777" w:rsidR="00767C0B" w:rsidRDefault="00767C0B">
      <w:r>
        <w:separator/>
      </w:r>
    </w:p>
  </w:footnote>
  <w:footnote w:type="continuationSeparator" w:id="0">
    <w:p w14:paraId="7702AE4A" w14:textId="77777777" w:rsidR="00767C0B" w:rsidRDefault="00767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9E106" w14:textId="77777777" w:rsidR="00CA5359" w:rsidRPr="00CC2943" w:rsidRDefault="00CA5359">
    <w:pPr>
      <w:pStyle w:val="ab"/>
      <w:jc w:val="center"/>
      <w:rPr>
        <w:sz w:val="24"/>
        <w:szCs w:val="24"/>
      </w:rPr>
    </w:pPr>
    <w:r w:rsidRPr="00CC2943">
      <w:rPr>
        <w:sz w:val="24"/>
        <w:szCs w:val="24"/>
      </w:rPr>
      <w:fldChar w:fldCharType="begin"/>
    </w:r>
    <w:r w:rsidRPr="00CC2943">
      <w:rPr>
        <w:sz w:val="24"/>
        <w:szCs w:val="24"/>
      </w:rPr>
      <w:instrText>PAGE   \* MERGEFORMAT</w:instrText>
    </w:r>
    <w:r w:rsidRPr="00CC2943">
      <w:rPr>
        <w:sz w:val="24"/>
        <w:szCs w:val="24"/>
      </w:rPr>
      <w:fldChar w:fldCharType="separate"/>
    </w:r>
    <w:r>
      <w:rPr>
        <w:noProof/>
        <w:sz w:val="24"/>
        <w:szCs w:val="24"/>
      </w:rPr>
      <w:t>2</w:t>
    </w:r>
    <w:r w:rsidRPr="00CC2943">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C7A8B" w14:textId="77777777" w:rsidR="00CA5359" w:rsidRPr="002762A7" w:rsidRDefault="00CA5359">
    <w:pPr>
      <w:pStyle w:val="ab"/>
      <w:jc w:val="center"/>
    </w:pPr>
  </w:p>
  <w:p w14:paraId="7285FC10" w14:textId="77777777" w:rsidR="00CA5359" w:rsidRDefault="00CA535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35A19BC"/>
    <w:lvl w:ilvl="0" w:tplc="9EE89DE0">
      <w:start w:val="1"/>
      <w:numFmt w:val="decimal"/>
      <w:lvlText w:val="%1."/>
      <w:lvlJc w:val="left"/>
      <w:pPr>
        <w:ind w:left="720" w:hanging="360"/>
      </w:pPr>
      <w:rPr>
        <w:rFonts w:hint="default"/>
      </w:rPr>
    </w:lvl>
    <w:lvl w:ilvl="1" w:tplc="14E2894A" w:tentative="1">
      <w:start w:val="1"/>
      <w:numFmt w:val="lowerLetter"/>
      <w:lvlText w:val="%2."/>
      <w:lvlJc w:val="left"/>
      <w:pPr>
        <w:ind w:left="1440" w:hanging="360"/>
      </w:pPr>
    </w:lvl>
    <w:lvl w:ilvl="2" w:tplc="4732AE3A" w:tentative="1">
      <w:start w:val="1"/>
      <w:numFmt w:val="lowerRoman"/>
      <w:lvlText w:val="%3."/>
      <w:lvlJc w:val="right"/>
      <w:pPr>
        <w:ind w:left="2160" w:hanging="180"/>
      </w:pPr>
    </w:lvl>
    <w:lvl w:ilvl="3" w:tplc="9440F902" w:tentative="1">
      <w:start w:val="1"/>
      <w:numFmt w:val="decimal"/>
      <w:lvlText w:val="%4."/>
      <w:lvlJc w:val="left"/>
      <w:pPr>
        <w:ind w:left="2880" w:hanging="360"/>
      </w:pPr>
    </w:lvl>
    <w:lvl w:ilvl="4" w:tplc="50D802E4" w:tentative="1">
      <w:start w:val="1"/>
      <w:numFmt w:val="lowerLetter"/>
      <w:lvlText w:val="%5."/>
      <w:lvlJc w:val="left"/>
      <w:pPr>
        <w:ind w:left="3600" w:hanging="360"/>
      </w:pPr>
    </w:lvl>
    <w:lvl w:ilvl="5" w:tplc="5484D86C" w:tentative="1">
      <w:start w:val="1"/>
      <w:numFmt w:val="lowerRoman"/>
      <w:lvlText w:val="%6."/>
      <w:lvlJc w:val="right"/>
      <w:pPr>
        <w:ind w:left="4320" w:hanging="180"/>
      </w:pPr>
    </w:lvl>
    <w:lvl w:ilvl="6" w:tplc="62502FFC" w:tentative="1">
      <w:start w:val="1"/>
      <w:numFmt w:val="decimal"/>
      <w:lvlText w:val="%7."/>
      <w:lvlJc w:val="left"/>
      <w:pPr>
        <w:ind w:left="5040" w:hanging="360"/>
      </w:pPr>
    </w:lvl>
    <w:lvl w:ilvl="7" w:tplc="3F5E842E" w:tentative="1">
      <w:start w:val="1"/>
      <w:numFmt w:val="lowerLetter"/>
      <w:lvlText w:val="%8."/>
      <w:lvlJc w:val="left"/>
      <w:pPr>
        <w:ind w:left="5760" w:hanging="360"/>
      </w:pPr>
    </w:lvl>
    <w:lvl w:ilvl="8" w:tplc="550E8F20" w:tentative="1">
      <w:start w:val="1"/>
      <w:numFmt w:val="lowerRoman"/>
      <w:lvlText w:val="%9."/>
      <w:lvlJc w:val="right"/>
      <w:pPr>
        <w:ind w:left="6480" w:hanging="180"/>
      </w:pPr>
    </w:lvl>
  </w:abstractNum>
  <w:abstractNum w:abstractNumId="1" w15:restartNumberingAfterBreak="0">
    <w:nsid w:val="00000002"/>
    <w:multiLevelType w:val="hybridMultilevel"/>
    <w:tmpl w:val="B35A19BC"/>
    <w:lvl w:ilvl="0" w:tplc="D3BC5122">
      <w:start w:val="1"/>
      <w:numFmt w:val="decimal"/>
      <w:lvlText w:val="%1."/>
      <w:lvlJc w:val="left"/>
      <w:pPr>
        <w:ind w:left="720" w:hanging="360"/>
      </w:pPr>
      <w:rPr>
        <w:rFonts w:hint="default"/>
      </w:rPr>
    </w:lvl>
    <w:lvl w:ilvl="1" w:tplc="EDD8050C" w:tentative="1">
      <w:start w:val="1"/>
      <w:numFmt w:val="lowerLetter"/>
      <w:lvlText w:val="%2."/>
      <w:lvlJc w:val="left"/>
      <w:pPr>
        <w:ind w:left="1440" w:hanging="360"/>
      </w:pPr>
    </w:lvl>
    <w:lvl w:ilvl="2" w:tplc="EE526BFA" w:tentative="1">
      <w:start w:val="1"/>
      <w:numFmt w:val="lowerRoman"/>
      <w:lvlText w:val="%3."/>
      <w:lvlJc w:val="right"/>
      <w:pPr>
        <w:ind w:left="2160" w:hanging="180"/>
      </w:pPr>
    </w:lvl>
    <w:lvl w:ilvl="3" w:tplc="D772C352" w:tentative="1">
      <w:start w:val="1"/>
      <w:numFmt w:val="decimal"/>
      <w:lvlText w:val="%4."/>
      <w:lvlJc w:val="left"/>
      <w:pPr>
        <w:ind w:left="2880" w:hanging="360"/>
      </w:pPr>
    </w:lvl>
    <w:lvl w:ilvl="4" w:tplc="CFF812FC" w:tentative="1">
      <w:start w:val="1"/>
      <w:numFmt w:val="lowerLetter"/>
      <w:lvlText w:val="%5."/>
      <w:lvlJc w:val="left"/>
      <w:pPr>
        <w:ind w:left="3600" w:hanging="360"/>
      </w:pPr>
    </w:lvl>
    <w:lvl w:ilvl="5" w:tplc="97CE2406" w:tentative="1">
      <w:start w:val="1"/>
      <w:numFmt w:val="lowerRoman"/>
      <w:lvlText w:val="%6."/>
      <w:lvlJc w:val="right"/>
      <w:pPr>
        <w:ind w:left="4320" w:hanging="180"/>
      </w:pPr>
    </w:lvl>
    <w:lvl w:ilvl="6" w:tplc="867239DC" w:tentative="1">
      <w:start w:val="1"/>
      <w:numFmt w:val="decimal"/>
      <w:lvlText w:val="%7."/>
      <w:lvlJc w:val="left"/>
      <w:pPr>
        <w:ind w:left="5040" w:hanging="360"/>
      </w:pPr>
    </w:lvl>
    <w:lvl w:ilvl="7" w:tplc="15E418A6" w:tentative="1">
      <w:start w:val="1"/>
      <w:numFmt w:val="lowerLetter"/>
      <w:lvlText w:val="%8."/>
      <w:lvlJc w:val="left"/>
      <w:pPr>
        <w:ind w:left="5760" w:hanging="360"/>
      </w:pPr>
    </w:lvl>
    <w:lvl w:ilvl="8" w:tplc="ECCCFFB2" w:tentative="1">
      <w:start w:val="1"/>
      <w:numFmt w:val="lowerRoman"/>
      <w:lvlText w:val="%9."/>
      <w:lvlJc w:val="right"/>
      <w:pPr>
        <w:ind w:left="6480" w:hanging="180"/>
      </w:pPr>
    </w:lvl>
  </w:abstractNum>
  <w:abstractNum w:abstractNumId="2" w15:restartNumberingAfterBreak="0">
    <w:nsid w:val="00000003"/>
    <w:multiLevelType w:val="hybridMultilevel"/>
    <w:tmpl w:val="B35A19BC"/>
    <w:lvl w:ilvl="0" w:tplc="4CD04152">
      <w:start w:val="1"/>
      <w:numFmt w:val="decimal"/>
      <w:lvlText w:val="%1."/>
      <w:lvlJc w:val="left"/>
      <w:pPr>
        <w:ind w:left="720" w:hanging="360"/>
      </w:pPr>
      <w:rPr>
        <w:rFonts w:hint="default"/>
      </w:rPr>
    </w:lvl>
    <w:lvl w:ilvl="1" w:tplc="3FDE80C6" w:tentative="1">
      <w:start w:val="1"/>
      <w:numFmt w:val="lowerLetter"/>
      <w:lvlText w:val="%2."/>
      <w:lvlJc w:val="left"/>
      <w:pPr>
        <w:ind w:left="1440" w:hanging="360"/>
      </w:pPr>
    </w:lvl>
    <w:lvl w:ilvl="2" w:tplc="A886970E" w:tentative="1">
      <w:start w:val="1"/>
      <w:numFmt w:val="lowerRoman"/>
      <w:lvlText w:val="%3."/>
      <w:lvlJc w:val="right"/>
      <w:pPr>
        <w:ind w:left="2160" w:hanging="180"/>
      </w:pPr>
    </w:lvl>
    <w:lvl w:ilvl="3" w:tplc="A0CE6C48" w:tentative="1">
      <w:start w:val="1"/>
      <w:numFmt w:val="decimal"/>
      <w:lvlText w:val="%4."/>
      <w:lvlJc w:val="left"/>
      <w:pPr>
        <w:ind w:left="2880" w:hanging="360"/>
      </w:pPr>
    </w:lvl>
    <w:lvl w:ilvl="4" w:tplc="5F3CFA08" w:tentative="1">
      <w:start w:val="1"/>
      <w:numFmt w:val="lowerLetter"/>
      <w:lvlText w:val="%5."/>
      <w:lvlJc w:val="left"/>
      <w:pPr>
        <w:ind w:left="3600" w:hanging="360"/>
      </w:pPr>
    </w:lvl>
    <w:lvl w:ilvl="5" w:tplc="A9FA7C76" w:tentative="1">
      <w:start w:val="1"/>
      <w:numFmt w:val="lowerRoman"/>
      <w:lvlText w:val="%6."/>
      <w:lvlJc w:val="right"/>
      <w:pPr>
        <w:ind w:left="4320" w:hanging="180"/>
      </w:pPr>
    </w:lvl>
    <w:lvl w:ilvl="6" w:tplc="1B7254C0" w:tentative="1">
      <w:start w:val="1"/>
      <w:numFmt w:val="decimal"/>
      <w:lvlText w:val="%7."/>
      <w:lvlJc w:val="left"/>
      <w:pPr>
        <w:ind w:left="5040" w:hanging="360"/>
      </w:pPr>
    </w:lvl>
    <w:lvl w:ilvl="7" w:tplc="DB3C21E0" w:tentative="1">
      <w:start w:val="1"/>
      <w:numFmt w:val="lowerLetter"/>
      <w:lvlText w:val="%8."/>
      <w:lvlJc w:val="left"/>
      <w:pPr>
        <w:ind w:left="5760" w:hanging="360"/>
      </w:pPr>
    </w:lvl>
    <w:lvl w:ilvl="8" w:tplc="E1F038F2" w:tentative="1">
      <w:start w:val="1"/>
      <w:numFmt w:val="lowerRoman"/>
      <w:lvlText w:val="%9."/>
      <w:lvlJc w:val="right"/>
      <w:pPr>
        <w:ind w:left="6480" w:hanging="180"/>
      </w:pPr>
    </w:lvl>
  </w:abstractNum>
  <w:abstractNum w:abstractNumId="3" w15:restartNumberingAfterBreak="0">
    <w:nsid w:val="00000004"/>
    <w:multiLevelType w:val="hybridMultilevel"/>
    <w:tmpl w:val="B35A19BC"/>
    <w:lvl w:ilvl="0" w:tplc="27229C62">
      <w:start w:val="1"/>
      <w:numFmt w:val="decimal"/>
      <w:lvlText w:val="%1."/>
      <w:lvlJc w:val="left"/>
      <w:pPr>
        <w:ind w:left="720" w:hanging="360"/>
      </w:pPr>
      <w:rPr>
        <w:rFonts w:hint="default"/>
      </w:rPr>
    </w:lvl>
    <w:lvl w:ilvl="1" w:tplc="0130E582" w:tentative="1">
      <w:start w:val="1"/>
      <w:numFmt w:val="lowerLetter"/>
      <w:lvlText w:val="%2."/>
      <w:lvlJc w:val="left"/>
      <w:pPr>
        <w:ind w:left="1440" w:hanging="360"/>
      </w:pPr>
    </w:lvl>
    <w:lvl w:ilvl="2" w:tplc="6BE0E542" w:tentative="1">
      <w:start w:val="1"/>
      <w:numFmt w:val="lowerRoman"/>
      <w:lvlText w:val="%3."/>
      <w:lvlJc w:val="right"/>
      <w:pPr>
        <w:ind w:left="2160" w:hanging="180"/>
      </w:pPr>
    </w:lvl>
    <w:lvl w:ilvl="3" w:tplc="979008AC" w:tentative="1">
      <w:start w:val="1"/>
      <w:numFmt w:val="decimal"/>
      <w:lvlText w:val="%4."/>
      <w:lvlJc w:val="left"/>
      <w:pPr>
        <w:ind w:left="2880" w:hanging="360"/>
      </w:pPr>
    </w:lvl>
    <w:lvl w:ilvl="4" w:tplc="322C4C3E" w:tentative="1">
      <w:start w:val="1"/>
      <w:numFmt w:val="lowerLetter"/>
      <w:lvlText w:val="%5."/>
      <w:lvlJc w:val="left"/>
      <w:pPr>
        <w:ind w:left="3600" w:hanging="360"/>
      </w:pPr>
    </w:lvl>
    <w:lvl w:ilvl="5" w:tplc="41D88642" w:tentative="1">
      <w:start w:val="1"/>
      <w:numFmt w:val="lowerRoman"/>
      <w:lvlText w:val="%6."/>
      <w:lvlJc w:val="right"/>
      <w:pPr>
        <w:ind w:left="4320" w:hanging="180"/>
      </w:pPr>
    </w:lvl>
    <w:lvl w:ilvl="6" w:tplc="36A00E6C" w:tentative="1">
      <w:start w:val="1"/>
      <w:numFmt w:val="decimal"/>
      <w:lvlText w:val="%7."/>
      <w:lvlJc w:val="left"/>
      <w:pPr>
        <w:ind w:left="5040" w:hanging="360"/>
      </w:pPr>
    </w:lvl>
    <w:lvl w:ilvl="7" w:tplc="9E9EC19A" w:tentative="1">
      <w:start w:val="1"/>
      <w:numFmt w:val="lowerLetter"/>
      <w:lvlText w:val="%8."/>
      <w:lvlJc w:val="left"/>
      <w:pPr>
        <w:ind w:left="5760" w:hanging="360"/>
      </w:pPr>
    </w:lvl>
    <w:lvl w:ilvl="8" w:tplc="C26E6BD2"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136"/>
    <w:rsid w:val="00001E67"/>
    <w:rsid w:val="0000279F"/>
    <w:rsid w:val="000071EA"/>
    <w:rsid w:val="00007842"/>
    <w:rsid w:val="00010884"/>
    <w:rsid w:val="00011E45"/>
    <w:rsid w:val="00012896"/>
    <w:rsid w:val="0001513F"/>
    <w:rsid w:val="000329EC"/>
    <w:rsid w:val="00034311"/>
    <w:rsid w:val="000360DA"/>
    <w:rsid w:val="00036538"/>
    <w:rsid w:val="00050C1C"/>
    <w:rsid w:val="00052156"/>
    <w:rsid w:val="000557C3"/>
    <w:rsid w:val="0006506C"/>
    <w:rsid w:val="00067D79"/>
    <w:rsid w:val="000819DE"/>
    <w:rsid w:val="000878E0"/>
    <w:rsid w:val="00096177"/>
    <w:rsid w:val="000965D5"/>
    <w:rsid w:val="000974B1"/>
    <w:rsid w:val="000B0ADD"/>
    <w:rsid w:val="000C1AB9"/>
    <w:rsid w:val="000C7C00"/>
    <w:rsid w:val="000D1FFD"/>
    <w:rsid w:val="000E02FA"/>
    <w:rsid w:val="000F4005"/>
    <w:rsid w:val="0011141F"/>
    <w:rsid w:val="001131C2"/>
    <w:rsid w:val="00117B61"/>
    <w:rsid w:val="00117E2D"/>
    <w:rsid w:val="00121540"/>
    <w:rsid w:val="001258EC"/>
    <w:rsid w:val="00130AEC"/>
    <w:rsid w:val="00131972"/>
    <w:rsid w:val="00132D4F"/>
    <w:rsid w:val="00135680"/>
    <w:rsid w:val="001422DB"/>
    <w:rsid w:val="0014354F"/>
    <w:rsid w:val="001477B8"/>
    <w:rsid w:val="00152191"/>
    <w:rsid w:val="001524F8"/>
    <w:rsid w:val="0015780C"/>
    <w:rsid w:val="00157C5E"/>
    <w:rsid w:val="001673E2"/>
    <w:rsid w:val="00170941"/>
    <w:rsid w:val="0017222C"/>
    <w:rsid w:val="00182185"/>
    <w:rsid w:val="00184CE3"/>
    <w:rsid w:val="00186D7D"/>
    <w:rsid w:val="0019757F"/>
    <w:rsid w:val="001A1054"/>
    <w:rsid w:val="001B04FE"/>
    <w:rsid w:val="001B4781"/>
    <w:rsid w:val="001B5273"/>
    <w:rsid w:val="001C4AE8"/>
    <w:rsid w:val="001D2A8F"/>
    <w:rsid w:val="001E3570"/>
    <w:rsid w:val="00212687"/>
    <w:rsid w:val="00223D23"/>
    <w:rsid w:val="00231031"/>
    <w:rsid w:val="00235894"/>
    <w:rsid w:val="00237960"/>
    <w:rsid w:val="00250ED8"/>
    <w:rsid w:val="00251C61"/>
    <w:rsid w:val="00277AFA"/>
    <w:rsid w:val="002847FF"/>
    <w:rsid w:val="002A5C6A"/>
    <w:rsid w:val="002B7769"/>
    <w:rsid w:val="002B7F6B"/>
    <w:rsid w:val="002C03D7"/>
    <w:rsid w:val="002C47A5"/>
    <w:rsid w:val="002D2030"/>
    <w:rsid w:val="002D6E80"/>
    <w:rsid w:val="002E0625"/>
    <w:rsid w:val="002E5A36"/>
    <w:rsid w:val="003025D6"/>
    <w:rsid w:val="00302ED4"/>
    <w:rsid w:val="00303D18"/>
    <w:rsid w:val="00304768"/>
    <w:rsid w:val="003118BC"/>
    <w:rsid w:val="00311BE0"/>
    <w:rsid w:val="003266EE"/>
    <w:rsid w:val="0033314B"/>
    <w:rsid w:val="003362CA"/>
    <w:rsid w:val="0034179C"/>
    <w:rsid w:val="00350818"/>
    <w:rsid w:val="00353E56"/>
    <w:rsid w:val="00370B66"/>
    <w:rsid w:val="00375090"/>
    <w:rsid w:val="00384DC6"/>
    <w:rsid w:val="003B61E5"/>
    <w:rsid w:val="003C0AF2"/>
    <w:rsid w:val="003D5297"/>
    <w:rsid w:val="003D7840"/>
    <w:rsid w:val="003E413F"/>
    <w:rsid w:val="003E5E6F"/>
    <w:rsid w:val="0040602D"/>
    <w:rsid w:val="0041781F"/>
    <w:rsid w:val="004201BA"/>
    <w:rsid w:val="00422B4E"/>
    <w:rsid w:val="0042373E"/>
    <w:rsid w:val="00423F6A"/>
    <w:rsid w:val="004254EF"/>
    <w:rsid w:val="00426D40"/>
    <w:rsid w:val="00426EF3"/>
    <w:rsid w:val="00430CF5"/>
    <w:rsid w:val="0043553D"/>
    <w:rsid w:val="00436FAE"/>
    <w:rsid w:val="004434AD"/>
    <w:rsid w:val="00446E23"/>
    <w:rsid w:val="0045243C"/>
    <w:rsid w:val="00454541"/>
    <w:rsid w:val="00455314"/>
    <w:rsid w:val="00456407"/>
    <w:rsid w:val="004614E4"/>
    <w:rsid w:val="00467251"/>
    <w:rsid w:val="0047257E"/>
    <w:rsid w:val="004750EA"/>
    <w:rsid w:val="00475AD5"/>
    <w:rsid w:val="00482E4C"/>
    <w:rsid w:val="00490F28"/>
    <w:rsid w:val="004958A7"/>
    <w:rsid w:val="004B0A32"/>
    <w:rsid w:val="004B4021"/>
    <w:rsid w:val="004C3A04"/>
    <w:rsid w:val="004D09F7"/>
    <w:rsid w:val="004D2704"/>
    <w:rsid w:val="004F3CAD"/>
    <w:rsid w:val="004F7EAC"/>
    <w:rsid w:val="00501EDB"/>
    <w:rsid w:val="00512639"/>
    <w:rsid w:val="00516069"/>
    <w:rsid w:val="00534F68"/>
    <w:rsid w:val="0053660C"/>
    <w:rsid w:val="005407AD"/>
    <w:rsid w:val="00546DA2"/>
    <w:rsid w:val="00550E5E"/>
    <w:rsid w:val="00557AE1"/>
    <w:rsid w:val="00557CBC"/>
    <w:rsid w:val="00566E14"/>
    <w:rsid w:val="005A79B4"/>
    <w:rsid w:val="005B3469"/>
    <w:rsid w:val="005C1E80"/>
    <w:rsid w:val="005C4408"/>
    <w:rsid w:val="005C7E60"/>
    <w:rsid w:val="005D04EF"/>
    <w:rsid w:val="005F2D43"/>
    <w:rsid w:val="00606731"/>
    <w:rsid w:val="00607CFA"/>
    <w:rsid w:val="00610997"/>
    <w:rsid w:val="00610F18"/>
    <w:rsid w:val="0061625D"/>
    <w:rsid w:val="00620D5D"/>
    <w:rsid w:val="00623A8B"/>
    <w:rsid w:val="00624D7E"/>
    <w:rsid w:val="00625A97"/>
    <w:rsid w:val="00626AC5"/>
    <w:rsid w:val="006310EA"/>
    <w:rsid w:val="006318B6"/>
    <w:rsid w:val="00634EB3"/>
    <w:rsid w:val="006371FC"/>
    <w:rsid w:val="00642598"/>
    <w:rsid w:val="00643CA8"/>
    <w:rsid w:val="0065083E"/>
    <w:rsid w:val="00655A57"/>
    <w:rsid w:val="006576BB"/>
    <w:rsid w:val="00664C43"/>
    <w:rsid w:val="006658DD"/>
    <w:rsid w:val="00666B6C"/>
    <w:rsid w:val="00670A1E"/>
    <w:rsid w:val="0067353F"/>
    <w:rsid w:val="00682889"/>
    <w:rsid w:val="00684CFC"/>
    <w:rsid w:val="0068733A"/>
    <w:rsid w:val="00690AC4"/>
    <w:rsid w:val="00692A90"/>
    <w:rsid w:val="006A2C2D"/>
    <w:rsid w:val="006A3FD7"/>
    <w:rsid w:val="006C5D9E"/>
    <w:rsid w:val="006C687C"/>
    <w:rsid w:val="006D166C"/>
    <w:rsid w:val="006E0A3D"/>
    <w:rsid w:val="006E248D"/>
    <w:rsid w:val="006E5FF8"/>
    <w:rsid w:val="006E770F"/>
    <w:rsid w:val="006E7AF8"/>
    <w:rsid w:val="006F2736"/>
    <w:rsid w:val="00700EEC"/>
    <w:rsid w:val="007138C0"/>
    <w:rsid w:val="007160F5"/>
    <w:rsid w:val="00722BDA"/>
    <w:rsid w:val="007272E0"/>
    <w:rsid w:val="00731458"/>
    <w:rsid w:val="00742923"/>
    <w:rsid w:val="007566E0"/>
    <w:rsid w:val="00756981"/>
    <w:rsid w:val="00761189"/>
    <w:rsid w:val="00761D0B"/>
    <w:rsid w:val="00761FC4"/>
    <w:rsid w:val="007658C9"/>
    <w:rsid w:val="00765B64"/>
    <w:rsid w:val="00767C0B"/>
    <w:rsid w:val="007729D1"/>
    <w:rsid w:val="00782CA8"/>
    <w:rsid w:val="0078596F"/>
    <w:rsid w:val="00786064"/>
    <w:rsid w:val="00790B91"/>
    <w:rsid w:val="00791136"/>
    <w:rsid w:val="00797248"/>
    <w:rsid w:val="007A2DE1"/>
    <w:rsid w:val="007A346F"/>
    <w:rsid w:val="007B0DA2"/>
    <w:rsid w:val="007B0DD4"/>
    <w:rsid w:val="007B116A"/>
    <w:rsid w:val="007B7347"/>
    <w:rsid w:val="007C20F7"/>
    <w:rsid w:val="007D0EC7"/>
    <w:rsid w:val="007F07D7"/>
    <w:rsid w:val="007F231B"/>
    <w:rsid w:val="00800BF6"/>
    <w:rsid w:val="00802F17"/>
    <w:rsid w:val="008046AE"/>
    <w:rsid w:val="00805751"/>
    <w:rsid w:val="00807FF4"/>
    <w:rsid w:val="00820C13"/>
    <w:rsid w:val="008277C3"/>
    <w:rsid w:val="00835369"/>
    <w:rsid w:val="00841161"/>
    <w:rsid w:val="00847600"/>
    <w:rsid w:val="0086046A"/>
    <w:rsid w:val="00861084"/>
    <w:rsid w:val="008743D9"/>
    <w:rsid w:val="00876E42"/>
    <w:rsid w:val="00880C43"/>
    <w:rsid w:val="00887D27"/>
    <w:rsid w:val="00893264"/>
    <w:rsid w:val="00896AEF"/>
    <w:rsid w:val="008A695B"/>
    <w:rsid w:val="008B63DE"/>
    <w:rsid w:val="008B73B8"/>
    <w:rsid w:val="008C46C1"/>
    <w:rsid w:val="008D52E8"/>
    <w:rsid w:val="008E0336"/>
    <w:rsid w:val="008E30A5"/>
    <w:rsid w:val="00901A0D"/>
    <w:rsid w:val="00911250"/>
    <w:rsid w:val="00930D91"/>
    <w:rsid w:val="00933B86"/>
    <w:rsid w:val="009374DF"/>
    <w:rsid w:val="00937DAB"/>
    <w:rsid w:val="0095130D"/>
    <w:rsid w:val="00952D40"/>
    <w:rsid w:val="00957386"/>
    <w:rsid w:val="00960519"/>
    <w:rsid w:val="009724F6"/>
    <w:rsid w:val="00972EDB"/>
    <w:rsid w:val="0097509A"/>
    <w:rsid w:val="0097612F"/>
    <w:rsid w:val="00981ECC"/>
    <w:rsid w:val="00983D7B"/>
    <w:rsid w:val="009849D9"/>
    <w:rsid w:val="00984DD1"/>
    <w:rsid w:val="009A00C6"/>
    <w:rsid w:val="009A78DB"/>
    <w:rsid w:val="009D3DDB"/>
    <w:rsid w:val="009D5D34"/>
    <w:rsid w:val="009E2B05"/>
    <w:rsid w:val="009E3386"/>
    <w:rsid w:val="009F24CC"/>
    <w:rsid w:val="009F3D8F"/>
    <w:rsid w:val="009F55B5"/>
    <w:rsid w:val="009F7860"/>
    <w:rsid w:val="00A20D68"/>
    <w:rsid w:val="00A2510A"/>
    <w:rsid w:val="00A3144B"/>
    <w:rsid w:val="00A43DEA"/>
    <w:rsid w:val="00A52AC4"/>
    <w:rsid w:val="00A64C7C"/>
    <w:rsid w:val="00A65889"/>
    <w:rsid w:val="00A67DC6"/>
    <w:rsid w:val="00A717D1"/>
    <w:rsid w:val="00A75BA9"/>
    <w:rsid w:val="00A8003C"/>
    <w:rsid w:val="00A8714B"/>
    <w:rsid w:val="00A91EC3"/>
    <w:rsid w:val="00A958F9"/>
    <w:rsid w:val="00AA1083"/>
    <w:rsid w:val="00AA3A92"/>
    <w:rsid w:val="00AA7D17"/>
    <w:rsid w:val="00AC09BE"/>
    <w:rsid w:val="00AC2D9C"/>
    <w:rsid w:val="00AC33E7"/>
    <w:rsid w:val="00AD06F2"/>
    <w:rsid w:val="00AF44D0"/>
    <w:rsid w:val="00B00754"/>
    <w:rsid w:val="00B01337"/>
    <w:rsid w:val="00B050FF"/>
    <w:rsid w:val="00B06C37"/>
    <w:rsid w:val="00B119E4"/>
    <w:rsid w:val="00B17A0D"/>
    <w:rsid w:val="00B17D36"/>
    <w:rsid w:val="00B51818"/>
    <w:rsid w:val="00B551E8"/>
    <w:rsid w:val="00B57664"/>
    <w:rsid w:val="00B6240B"/>
    <w:rsid w:val="00B6278D"/>
    <w:rsid w:val="00B6745C"/>
    <w:rsid w:val="00B84841"/>
    <w:rsid w:val="00B84AC6"/>
    <w:rsid w:val="00B90D90"/>
    <w:rsid w:val="00B917B5"/>
    <w:rsid w:val="00BA125F"/>
    <w:rsid w:val="00BA33D7"/>
    <w:rsid w:val="00BB1095"/>
    <w:rsid w:val="00BB636E"/>
    <w:rsid w:val="00BC5BC1"/>
    <w:rsid w:val="00BC5C60"/>
    <w:rsid w:val="00BD2BE2"/>
    <w:rsid w:val="00BE1A6C"/>
    <w:rsid w:val="00BE1F64"/>
    <w:rsid w:val="00BF118D"/>
    <w:rsid w:val="00C03356"/>
    <w:rsid w:val="00C051CA"/>
    <w:rsid w:val="00C2189B"/>
    <w:rsid w:val="00C25481"/>
    <w:rsid w:val="00C36068"/>
    <w:rsid w:val="00C45098"/>
    <w:rsid w:val="00C4713D"/>
    <w:rsid w:val="00C54B51"/>
    <w:rsid w:val="00C57348"/>
    <w:rsid w:val="00C678EF"/>
    <w:rsid w:val="00C70BBD"/>
    <w:rsid w:val="00C84AA7"/>
    <w:rsid w:val="00C86635"/>
    <w:rsid w:val="00C9723E"/>
    <w:rsid w:val="00CA5359"/>
    <w:rsid w:val="00CA67E7"/>
    <w:rsid w:val="00CB758D"/>
    <w:rsid w:val="00CC0889"/>
    <w:rsid w:val="00CD2290"/>
    <w:rsid w:val="00CE5E57"/>
    <w:rsid w:val="00CF2D69"/>
    <w:rsid w:val="00CF42E7"/>
    <w:rsid w:val="00CF579E"/>
    <w:rsid w:val="00CF6009"/>
    <w:rsid w:val="00D03721"/>
    <w:rsid w:val="00D07463"/>
    <w:rsid w:val="00D21774"/>
    <w:rsid w:val="00D22340"/>
    <w:rsid w:val="00D24CA1"/>
    <w:rsid w:val="00D26CFC"/>
    <w:rsid w:val="00D26EF9"/>
    <w:rsid w:val="00D31429"/>
    <w:rsid w:val="00D320AD"/>
    <w:rsid w:val="00D3226E"/>
    <w:rsid w:val="00D3423D"/>
    <w:rsid w:val="00D350D5"/>
    <w:rsid w:val="00D46A12"/>
    <w:rsid w:val="00D53724"/>
    <w:rsid w:val="00D63A69"/>
    <w:rsid w:val="00D64CA4"/>
    <w:rsid w:val="00D66692"/>
    <w:rsid w:val="00D70676"/>
    <w:rsid w:val="00D842F8"/>
    <w:rsid w:val="00D92B6D"/>
    <w:rsid w:val="00D9572A"/>
    <w:rsid w:val="00DA182C"/>
    <w:rsid w:val="00DA5861"/>
    <w:rsid w:val="00DB500A"/>
    <w:rsid w:val="00DB669E"/>
    <w:rsid w:val="00DE40C6"/>
    <w:rsid w:val="00DF016F"/>
    <w:rsid w:val="00DF73E3"/>
    <w:rsid w:val="00E130B4"/>
    <w:rsid w:val="00E15E8E"/>
    <w:rsid w:val="00E17609"/>
    <w:rsid w:val="00E36858"/>
    <w:rsid w:val="00E50CF2"/>
    <w:rsid w:val="00E557B5"/>
    <w:rsid w:val="00E55FC8"/>
    <w:rsid w:val="00E57CDD"/>
    <w:rsid w:val="00E63275"/>
    <w:rsid w:val="00E7178D"/>
    <w:rsid w:val="00E83226"/>
    <w:rsid w:val="00E84FE5"/>
    <w:rsid w:val="00E90B1E"/>
    <w:rsid w:val="00E92229"/>
    <w:rsid w:val="00EA41E0"/>
    <w:rsid w:val="00EB4CDE"/>
    <w:rsid w:val="00EC1373"/>
    <w:rsid w:val="00EC35AC"/>
    <w:rsid w:val="00EC5062"/>
    <w:rsid w:val="00EC55E8"/>
    <w:rsid w:val="00ED0464"/>
    <w:rsid w:val="00ED0926"/>
    <w:rsid w:val="00ED5AA3"/>
    <w:rsid w:val="00EE0578"/>
    <w:rsid w:val="00EF6B1B"/>
    <w:rsid w:val="00F21604"/>
    <w:rsid w:val="00F25217"/>
    <w:rsid w:val="00F31219"/>
    <w:rsid w:val="00F43390"/>
    <w:rsid w:val="00F659D5"/>
    <w:rsid w:val="00FA1115"/>
    <w:rsid w:val="00FA47C4"/>
    <w:rsid w:val="00FA55D6"/>
    <w:rsid w:val="00FB12F1"/>
    <w:rsid w:val="00FB1DD0"/>
    <w:rsid w:val="00FB3401"/>
    <w:rsid w:val="00FB3579"/>
    <w:rsid w:val="00FB3C6F"/>
    <w:rsid w:val="00FB73ED"/>
    <w:rsid w:val="00FC159A"/>
    <w:rsid w:val="00FC3559"/>
    <w:rsid w:val="00FC73F8"/>
    <w:rsid w:val="00FE5DE6"/>
    <w:rsid w:val="00FF1FAC"/>
    <w:rsid w:val="00FF2557"/>
    <w:rsid w:val="00FF44CB"/>
    <w:rsid w:val="00FF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D59E"/>
  <w15:chartTrackingRefBased/>
  <w15:docId w15:val="{4D747909-0F75-4445-9AB5-62C00117D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66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3570"/>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1E3570"/>
    <w:pPr>
      <w:keepNext/>
      <w:keepLines/>
      <w:spacing w:before="40"/>
      <w:jc w:val="center"/>
      <w:outlineLvl w:val="1"/>
    </w:pPr>
    <w:rPr>
      <w:rFonts w:eastAsiaTheme="majorEastAsia" w:cstheme="majorBidi"/>
      <w:sz w:val="28"/>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3570"/>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1E3570"/>
    <w:rPr>
      <w:rFonts w:ascii="Times New Roman" w:eastAsiaTheme="majorEastAsia" w:hAnsi="Times New Roman" w:cstheme="majorBidi"/>
      <w:sz w:val="28"/>
      <w:szCs w:val="26"/>
      <w:lang w:eastAsia="ru-RU"/>
    </w:rPr>
  </w:style>
  <w:style w:type="paragraph" w:customStyle="1" w:styleId="ConsPlusCell">
    <w:name w:val="ConsPlusCell"/>
    <w:uiPriority w:val="99"/>
    <w:rsid w:val="001E3570"/>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PlusNormal">
    <w:name w:val="ConsPlusNormal"/>
    <w:rsid w:val="001E35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1E3570"/>
    <w:rPr>
      <w:rFonts w:ascii="Times New Roman" w:hAnsi="Times New Roman" w:cs="Times New Roman"/>
      <w:spacing w:val="3"/>
      <w:u w:val="none"/>
    </w:rPr>
  </w:style>
  <w:style w:type="paragraph" w:styleId="a3">
    <w:name w:val="Body Text"/>
    <w:basedOn w:val="a"/>
    <w:link w:val="a4"/>
    <w:rsid w:val="001E3570"/>
    <w:pPr>
      <w:suppressAutoHyphens/>
      <w:spacing w:after="120"/>
    </w:pPr>
    <w:rPr>
      <w:lang w:eastAsia="ar-SA"/>
    </w:rPr>
  </w:style>
  <w:style w:type="character" w:customStyle="1" w:styleId="a4">
    <w:name w:val="Основной текст Знак"/>
    <w:basedOn w:val="a0"/>
    <w:link w:val="a3"/>
    <w:rsid w:val="001E3570"/>
    <w:rPr>
      <w:rFonts w:ascii="Times New Roman" w:eastAsia="Times New Roman" w:hAnsi="Times New Roman" w:cs="Times New Roman"/>
      <w:sz w:val="24"/>
      <w:szCs w:val="24"/>
      <w:lang w:eastAsia="ar-SA"/>
    </w:rPr>
  </w:style>
  <w:style w:type="paragraph" w:styleId="a5">
    <w:name w:val="List Paragraph"/>
    <w:basedOn w:val="a"/>
    <w:uiPriority w:val="34"/>
    <w:qFormat/>
    <w:rsid w:val="001E3570"/>
    <w:pPr>
      <w:ind w:left="720"/>
      <w:contextualSpacing/>
    </w:pPr>
  </w:style>
  <w:style w:type="paragraph" w:styleId="a6">
    <w:name w:val="Balloon Text"/>
    <w:basedOn w:val="a"/>
    <w:link w:val="a7"/>
    <w:semiHidden/>
    <w:unhideWhenUsed/>
    <w:rsid w:val="001E3570"/>
    <w:rPr>
      <w:rFonts w:ascii="Tahoma" w:hAnsi="Tahoma" w:cs="Tahoma"/>
      <w:sz w:val="16"/>
      <w:szCs w:val="16"/>
    </w:rPr>
  </w:style>
  <w:style w:type="character" w:customStyle="1" w:styleId="a7">
    <w:name w:val="Текст выноски Знак"/>
    <w:basedOn w:val="a0"/>
    <w:link w:val="a6"/>
    <w:semiHidden/>
    <w:rsid w:val="001E3570"/>
    <w:rPr>
      <w:rFonts w:ascii="Tahoma" w:eastAsia="Times New Roman" w:hAnsi="Tahoma" w:cs="Tahoma"/>
      <w:sz w:val="16"/>
      <w:szCs w:val="16"/>
      <w:lang w:eastAsia="ru-RU"/>
    </w:rPr>
  </w:style>
  <w:style w:type="table" w:styleId="a8">
    <w:name w:val="Table Grid"/>
    <w:basedOn w:val="a1"/>
    <w:rsid w:val="001E3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nhideWhenUsed/>
    <w:rsid w:val="001E3570"/>
    <w:rPr>
      <w:color w:val="0563C1" w:themeColor="hyperlink"/>
      <w:u w:val="single"/>
    </w:rPr>
  </w:style>
  <w:style w:type="character" w:styleId="aa">
    <w:name w:val="Unresolved Mention"/>
    <w:basedOn w:val="a0"/>
    <w:uiPriority w:val="99"/>
    <w:semiHidden/>
    <w:unhideWhenUsed/>
    <w:rsid w:val="001E3570"/>
    <w:rPr>
      <w:color w:val="605E5C"/>
      <w:shd w:val="clear" w:color="auto" w:fill="E1DFDD"/>
    </w:rPr>
  </w:style>
  <w:style w:type="paragraph" w:styleId="ab">
    <w:name w:val="header"/>
    <w:basedOn w:val="a"/>
    <w:link w:val="ac"/>
    <w:uiPriority w:val="99"/>
    <w:unhideWhenUsed/>
    <w:rsid w:val="00700EEC"/>
    <w:pPr>
      <w:tabs>
        <w:tab w:val="center" w:pos="4677"/>
        <w:tab w:val="right" w:pos="9355"/>
      </w:tabs>
    </w:pPr>
    <w:rPr>
      <w:sz w:val="20"/>
      <w:szCs w:val="20"/>
    </w:rPr>
  </w:style>
  <w:style w:type="character" w:customStyle="1" w:styleId="ac">
    <w:name w:val="Верхний колонтитул Знак"/>
    <w:basedOn w:val="a0"/>
    <w:link w:val="ab"/>
    <w:uiPriority w:val="99"/>
    <w:rsid w:val="00700EEC"/>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700EEC"/>
    <w:pPr>
      <w:tabs>
        <w:tab w:val="center" w:pos="4677"/>
        <w:tab w:val="right" w:pos="9355"/>
      </w:tabs>
    </w:pPr>
    <w:rPr>
      <w:sz w:val="20"/>
      <w:szCs w:val="20"/>
    </w:rPr>
  </w:style>
  <w:style w:type="character" w:customStyle="1" w:styleId="ae">
    <w:name w:val="Нижний колонтитул Знак"/>
    <w:basedOn w:val="a0"/>
    <w:link w:val="ad"/>
    <w:uiPriority w:val="99"/>
    <w:rsid w:val="00700EEC"/>
    <w:rPr>
      <w:rFonts w:ascii="Times New Roman" w:eastAsia="Times New Roman" w:hAnsi="Times New Roman" w:cs="Times New Roman"/>
      <w:sz w:val="20"/>
      <w:szCs w:val="20"/>
      <w:lang w:eastAsia="ru-RU"/>
    </w:rPr>
  </w:style>
  <w:style w:type="table" w:customStyle="1" w:styleId="11">
    <w:name w:val="Сетка таблицы1"/>
    <w:basedOn w:val="a1"/>
    <w:next w:val="a8"/>
    <w:rsid w:val="00FB73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1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r24.ru/normativno-pravovye-akty/325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hr24.ru/normativno-pravovye-akty/3254" TargetMode="External"/><Relationship Id="rId12" Type="http://schemas.openxmlformats.org/officeDocument/2006/relationships/hyperlink" Target="https://www.shr24.ru/normativno-pravovye-akty/345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hr24.ru/normativno-pravovye-akty/3254"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file:///C:\Users\User\Desktop\&#1055;&#1055;2%20(1).docx" TargetMode="External"/><Relationship Id="rId4" Type="http://schemas.openxmlformats.org/officeDocument/2006/relationships/webSettings" Target="webSettings.xml"/><Relationship Id="rId9" Type="http://schemas.openxmlformats.org/officeDocument/2006/relationships/hyperlink" Target="https://www.shr24.ru/normativno-pravovye-akty/345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78</Pages>
  <Words>18042</Words>
  <Characters>102844</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2024-11-21T03:35:00Z</cp:lastPrinted>
  <dcterms:created xsi:type="dcterms:W3CDTF">2024-11-18T03:08:00Z</dcterms:created>
  <dcterms:modified xsi:type="dcterms:W3CDTF">2024-11-21T03:50:00Z</dcterms:modified>
</cp:coreProperties>
</file>