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02" w:rsidRPr="00841A81" w:rsidRDefault="00F37302" w:rsidP="00F3730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398770" cy="2433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02" w:rsidRPr="00D47AC9" w:rsidRDefault="00586E8F" w:rsidP="00586E8F">
      <w:pPr>
        <w:tabs>
          <w:tab w:val="left" w:pos="781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7AC9">
        <w:rPr>
          <w:rFonts w:ascii="Arial" w:hAnsi="Arial" w:cs="Arial"/>
          <w:sz w:val="24"/>
          <w:szCs w:val="24"/>
        </w:rPr>
        <w:t xml:space="preserve">23.06.2021                                                                      </w:t>
      </w:r>
      <w:r w:rsidR="00D47AC9">
        <w:rPr>
          <w:rFonts w:ascii="Arial" w:hAnsi="Arial" w:cs="Arial"/>
          <w:sz w:val="24"/>
          <w:szCs w:val="24"/>
        </w:rPr>
        <w:t xml:space="preserve">           </w:t>
      </w:r>
      <w:r w:rsidRPr="00D47AC9">
        <w:rPr>
          <w:rFonts w:ascii="Arial" w:hAnsi="Arial" w:cs="Arial"/>
          <w:sz w:val="24"/>
          <w:szCs w:val="24"/>
        </w:rPr>
        <w:t>490-п</w:t>
      </w:r>
    </w:p>
    <w:p w:rsidR="00F37302" w:rsidRPr="00D47AC9" w:rsidRDefault="00F37302" w:rsidP="00F373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302" w:rsidRPr="00D47AC9" w:rsidRDefault="00F37302" w:rsidP="00F37302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 населению администрацией </w:t>
      </w:r>
      <w:proofErr w:type="spellStart"/>
      <w:r w:rsidRPr="00D47AC9">
        <w:rPr>
          <w:rFonts w:ascii="Arial" w:eastAsia="Times New Roman" w:hAnsi="Arial" w:cs="Arial"/>
          <w:bCs/>
          <w:sz w:val="24"/>
          <w:szCs w:val="24"/>
          <w:lang w:eastAsia="ru-RU"/>
        </w:rPr>
        <w:t>Шарыповского</w:t>
      </w:r>
      <w:proofErr w:type="spellEnd"/>
      <w:r w:rsidRPr="00D47A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округа</w:t>
      </w:r>
    </w:p>
    <w:p w:rsidR="00F37302" w:rsidRPr="00D47AC9" w:rsidRDefault="00F37302" w:rsidP="00F373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114A" w:rsidRPr="00D47AC9" w:rsidRDefault="0021114A" w:rsidP="00F373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302" w:rsidRPr="00D47AC9" w:rsidRDefault="00F37302" w:rsidP="00F37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руководствуясь </w:t>
      </w:r>
      <w:r w:rsidRPr="00D47AC9">
        <w:rPr>
          <w:rFonts w:ascii="Arial" w:hAnsi="Arial" w:cs="Arial"/>
          <w:sz w:val="24"/>
          <w:szCs w:val="24"/>
        </w:rPr>
        <w:t>стать</w:t>
      </w:r>
      <w:r w:rsidR="00F528A3" w:rsidRPr="00D47AC9">
        <w:rPr>
          <w:rFonts w:ascii="Arial" w:hAnsi="Arial" w:cs="Arial"/>
          <w:sz w:val="24"/>
          <w:szCs w:val="24"/>
        </w:rPr>
        <w:t>ей</w:t>
      </w:r>
      <w:r w:rsidRPr="00D47AC9">
        <w:rPr>
          <w:rFonts w:ascii="Arial" w:hAnsi="Arial" w:cs="Arial"/>
          <w:sz w:val="24"/>
          <w:szCs w:val="24"/>
        </w:rPr>
        <w:t xml:space="preserve"> 38 Устава </w:t>
      </w:r>
      <w:proofErr w:type="spellStart"/>
      <w:r w:rsidRPr="00D47AC9">
        <w:rPr>
          <w:rFonts w:ascii="Arial" w:hAnsi="Arial" w:cs="Arial"/>
          <w:sz w:val="24"/>
          <w:szCs w:val="24"/>
        </w:rPr>
        <w:t>Шарыповского</w:t>
      </w:r>
      <w:proofErr w:type="spellEnd"/>
      <w:r w:rsidRPr="00D47AC9">
        <w:rPr>
          <w:rFonts w:ascii="Arial" w:hAnsi="Arial" w:cs="Arial"/>
          <w:sz w:val="24"/>
          <w:szCs w:val="24"/>
        </w:rPr>
        <w:t xml:space="preserve"> муниципального округа,</w:t>
      </w:r>
    </w:p>
    <w:p w:rsidR="00F37302" w:rsidRPr="00D47AC9" w:rsidRDefault="00F37302" w:rsidP="00F3730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47AC9">
        <w:rPr>
          <w:sz w:val="24"/>
          <w:szCs w:val="24"/>
        </w:rPr>
        <w:t>ПОСТАНОВЛЯЮ:</w:t>
      </w:r>
    </w:p>
    <w:p w:rsidR="00F37302" w:rsidRPr="00D47AC9" w:rsidRDefault="00F37302" w:rsidP="00F373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Порядок разработки и утверждения административных регламентов предоставления муниципальных услуг населению администрацией </w:t>
      </w: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Шарыповского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округа, согласно приложению к настоящему постановлению.</w:t>
      </w:r>
    </w:p>
    <w:p w:rsidR="00F37302" w:rsidRPr="00D47AC9" w:rsidRDefault="00F37302" w:rsidP="00F3730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47AC9">
        <w:rPr>
          <w:sz w:val="24"/>
          <w:szCs w:val="24"/>
        </w:rPr>
        <w:t xml:space="preserve">2.Признать утратившим силу постановление администрации </w:t>
      </w:r>
      <w:proofErr w:type="spellStart"/>
      <w:r w:rsidRPr="00D47AC9">
        <w:rPr>
          <w:sz w:val="24"/>
          <w:szCs w:val="24"/>
        </w:rPr>
        <w:t>Шарыповского</w:t>
      </w:r>
      <w:proofErr w:type="spellEnd"/>
      <w:r w:rsidRPr="00D47AC9">
        <w:rPr>
          <w:sz w:val="24"/>
          <w:szCs w:val="24"/>
        </w:rPr>
        <w:t xml:space="preserve"> района от 25.11.2010 года № 794-п «Об утверждении Порядка разработки и утверждения административных регламентов предоставления муниципальных услуг».</w:t>
      </w:r>
    </w:p>
    <w:p w:rsidR="000F767A" w:rsidRPr="00D47AC9" w:rsidRDefault="00821130" w:rsidP="00F3730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47AC9">
        <w:rPr>
          <w:sz w:val="24"/>
          <w:szCs w:val="24"/>
        </w:rPr>
        <w:t>3.</w:t>
      </w:r>
      <w:r w:rsidR="00C34AB5" w:rsidRPr="00D47AC9">
        <w:rPr>
          <w:sz w:val="24"/>
          <w:szCs w:val="24"/>
        </w:rPr>
        <w:t xml:space="preserve">Органам администрации </w:t>
      </w:r>
      <w:proofErr w:type="spellStart"/>
      <w:r w:rsidR="00C34AB5" w:rsidRPr="00D47AC9">
        <w:rPr>
          <w:sz w:val="24"/>
          <w:szCs w:val="24"/>
        </w:rPr>
        <w:t>Шарыповского</w:t>
      </w:r>
      <w:proofErr w:type="spellEnd"/>
      <w:r w:rsidR="00C34AB5" w:rsidRPr="00D47AC9">
        <w:rPr>
          <w:sz w:val="24"/>
          <w:szCs w:val="24"/>
        </w:rPr>
        <w:t xml:space="preserve"> муниципального округа</w:t>
      </w:r>
      <w:r w:rsidRPr="00D47AC9">
        <w:rPr>
          <w:sz w:val="24"/>
          <w:szCs w:val="24"/>
        </w:rPr>
        <w:t xml:space="preserve"> </w:t>
      </w:r>
      <w:r w:rsidR="005D077C" w:rsidRPr="00D47AC9">
        <w:rPr>
          <w:sz w:val="24"/>
          <w:szCs w:val="24"/>
        </w:rPr>
        <w:t>и подведомственным учреждениям, ответственным за муниципальную услугу</w:t>
      </w:r>
      <w:r w:rsidR="006A765D" w:rsidRPr="00D47AC9">
        <w:rPr>
          <w:sz w:val="24"/>
          <w:szCs w:val="24"/>
        </w:rPr>
        <w:t>,</w:t>
      </w:r>
      <w:r w:rsidR="005D077C" w:rsidRPr="00D47AC9">
        <w:rPr>
          <w:sz w:val="24"/>
          <w:szCs w:val="24"/>
        </w:rPr>
        <w:t xml:space="preserve"> </w:t>
      </w:r>
      <w:r w:rsidR="00B02FD5" w:rsidRPr="00D47AC9">
        <w:rPr>
          <w:sz w:val="24"/>
          <w:szCs w:val="24"/>
        </w:rPr>
        <w:t>обеспечить приведение административны</w:t>
      </w:r>
      <w:r w:rsidR="00E60708" w:rsidRPr="00D47AC9">
        <w:rPr>
          <w:sz w:val="24"/>
          <w:szCs w:val="24"/>
        </w:rPr>
        <w:t>х</w:t>
      </w:r>
      <w:r w:rsidR="00B02FD5" w:rsidRPr="00D47AC9">
        <w:rPr>
          <w:sz w:val="24"/>
          <w:szCs w:val="24"/>
        </w:rPr>
        <w:t xml:space="preserve"> регламент</w:t>
      </w:r>
      <w:r w:rsidR="00E60708" w:rsidRPr="00D47AC9">
        <w:rPr>
          <w:sz w:val="24"/>
          <w:szCs w:val="24"/>
        </w:rPr>
        <w:t>ов</w:t>
      </w:r>
      <w:r w:rsidR="00B02FD5" w:rsidRPr="00D47AC9">
        <w:rPr>
          <w:sz w:val="24"/>
          <w:szCs w:val="24"/>
        </w:rPr>
        <w:t xml:space="preserve"> предоставления муниципальных услуг</w:t>
      </w:r>
      <w:r w:rsidR="004D0090" w:rsidRPr="00D47AC9">
        <w:rPr>
          <w:sz w:val="24"/>
          <w:szCs w:val="24"/>
        </w:rPr>
        <w:t xml:space="preserve"> в соответствии</w:t>
      </w:r>
      <w:r w:rsidR="006A765D" w:rsidRPr="00D47AC9">
        <w:rPr>
          <w:sz w:val="24"/>
          <w:szCs w:val="24"/>
        </w:rPr>
        <w:t xml:space="preserve"> с настоящим постановлением.</w:t>
      </w:r>
      <w:r w:rsidR="007B765B" w:rsidRPr="00D47AC9">
        <w:rPr>
          <w:sz w:val="24"/>
          <w:szCs w:val="24"/>
        </w:rPr>
        <w:t xml:space="preserve"> </w:t>
      </w:r>
    </w:p>
    <w:p w:rsidR="00F37302" w:rsidRPr="00D47AC9" w:rsidRDefault="00F37302" w:rsidP="00F373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37302" w:rsidRPr="00D47AC9" w:rsidRDefault="00C66616" w:rsidP="00F373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37302"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в печатном издании «Ведомости </w:t>
      </w:r>
      <w:proofErr w:type="spellStart"/>
      <w:r w:rsidR="00F37302" w:rsidRPr="00D47AC9">
        <w:rPr>
          <w:rFonts w:ascii="Arial" w:eastAsia="Times New Roman" w:hAnsi="Arial" w:cs="Arial"/>
          <w:sz w:val="24"/>
          <w:szCs w:val="24"/>
          <w:lang w:eastAsia="ru-RU"/>
        </w:rPr>
        <w:t>Шарыповского</w:t>
      </w:r>
      <w:proofErr w:type="spellEnd"/>
      <w:r w:rsidR="00F37302"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 подлежат размещению на официальном сайте </w:t>
      </w:r>
      <w:proofErr w:type="spellStart"/>
      <w:r w:rsidR="00F37302" w:rsidRPr="00D47AC9">
        <w:rPr>
          <w:rFonts w:ascii="Arial" w:eastAsia="Times New Roman" w:hAnsi="Arial" w:cs="Arial"/>
          <w:sz w:val="24"/>
          <w:szCs w:val="24"/>
          <w:lang w:eastAsia="ru-RU"/>
        </w:rPr>
        <w:t>Шарыповского</w:t>
      </w:r>
      <w:proofErr w:type="spellEnd"/>
      <w:r w:rsidR="00F37302"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органа в сети Интернет.</w:t>
      </w:r>
    </w:p>
    <w:p w:rsidR="00F37302" w:rsidRPr="00D47AC9" w:rsidRDefault="00F37302" w:rsidP="009727D1">
      <w:pPr>
        <w:pStyle w:val="ConsPlusNormal"/>
        <w:ind w:firstLine="0"/>
        <w:jc w:val="both"/>
        <w:rPr>
          <w:sz w:val="24"/>
          <w:szCs w:val="24"/>
        </w:rPr>
      </w:pPr>
    </w:p>
    <w:p w:rsidR="00F37302" w:rsidRPr="00D47AC9" w:rsidRDefault="00F37302" w:rsidP="009727D1">
      <w:pPr>
        <w:pStyle w:val="ConsPlusNormal"/>
        <w:ind w:firstLine="0"/>
        <w:jc w:val="both"/>
        <w:rPr>
          <w:sz w:val="24"/>
          <w:szCs w:val="24"/>
        </w:rPr>
      </w:pPr>
    </w:p>
    <w:p w:rsidR="002E69CB" w:rsidRPr="00D47AC9" w:rsidRDefault="00F37302" w:rsidP="00646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AC9">
        <w:rPr>
          <w:rFonts w:ascii="Arial" w:hAnsi="Arial" w:cs="Arial"/>
          <w:sz w:val="24"/>
          <w:szCs w:val="24"/>
        </w:rPr>
        <w:t>Исполняющий полномочия</w:t>
      </w:r>
      <w:r w:rsidR="00BB2AC2" w:rsidRPr="00D47AC9">
        <w:rPr>
          <w:rFonts w:ascii="Arial" w:hAnsi="Arial" w:cs="Arial"/>
          <w:sz w:val="24"/>
          <w:szCs w:val="24"/>
        </w:rPr>
        <w:t xml:space="preserve"> главы округа                                                </w:t>
      </w:r>
      <w:r w:rsidR="00D47AC9">
        <w:rPr>
          <w:rFonts w:ascii="Arial" w:hAnsi="Arial" w:cs="Arial"/>
          <w:sz w:val="24"/>
          <w:szCs w:val="24"/>
        </w:rPr>
        <w:t xml:space="preserve">          </w:t>
      </w:r>
      <w:r w:rsidR="00BB2AC2" w:rsidRPr="00D47AC9">
        <w:rPr>
          <w:rFonts w:ascii="Arial" w:hAnsi="Arial" w:cs="Arial"/>
          <w:sz w:val="24"/>
          <w:szCs w:val="24"/>
        </w:rPr>
        <w:t>А.В. Бах</w:t>
      </w:r>
    </w:p>
    <w:p w:rsidR="00D47AC9" w:rsidRDefault="00D47AC9" w:rsidP="003C19F8">
      <w:pPr>
        <w:pStyle w:val="ConsPlu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D47AC9" w:rsidRDefault="00D47AC9" w:rsidP="003C19F8">
      <w:pPr>
        <w:pStyle w:val="ConsPlu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D47AC9" w:rsidRDefault="00D47AC9" w:rsidP="003C19F8">
      <w:pPr>
        <w:pStyle w:val="ConsPlu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D47AC9" w:rsidRDefault="00D47AC9" w:rsidP="003C19F8">
      <w:pPr>
        <w:pStyle w:val="ConsPlu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D47AC9" w:rsidRDefault="00D47AC9" w:rsidP="003C19F8">
      <w:pPr>
        <w:pStyle w:val="ConsPlu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D47AC9" w:rsidRDefault="00D47AC9" w:rsidP="003C19F8">
      <w:pPr>
        <w:pStyle w:val="ConsPlu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D47AC9" w:rsidRDefault="00D47AC9" w:rsidP="003C19F8">
      <w:pPr>
        <w:pStyle w:val="ConsPlu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19F8" w:rsidRPr="00D47AC9" w:rsidRDefault="003C19F8" w:rsidP="003C19F8">
      <w:pPr>
        <w:pStyle w:val="ConsPlusNormal"/>
        <w:widowControl/>
        <w:ind w:firstLine="0"/>
        <w:jc w:val="right"/>
        <w:rPr>
          <w:iCs/>
          <w:sz w:val="24"/>
          <w:szCs w:val="24"/>
        </w:rPr>
      </w:pPr>
      <w:r w:rsidRPr="00D47AC9">
        <w:rPr>
          <w:iCs/>
          <w:sz w:val="24"/>
          <w:szCs w:val="24"/>
        </w:rPr>
        <w:lastRenderedPageBreak/>
        <w:t>Приложение</w:t>
      </w:r>
    </w:p>
    <w:p w:rsidR="003C19F8" w:rsidRPr="00D47AC9" w:rsidRDefault="003C19F8" w:rsidP="003C19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iCs/>
          <w:sz w:val="24"/>
          <w:szCs w:val="24"/>
          <w:lang w:eastAsia="ru-RU"/>
        </w:rPr>
        <w:t>УТВЕРЖДЕН</w:t>
      </w:r>
      <w:r w:rsidRPr="00D47AC9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постановлением администрации</w:t>
      </w:r>
      <w:r w:rsidRPr="00D47AC9">
        <w:rPr>
          <w:rFonts w:ascii="Arial" w:eastAsia="Times New Roman" w:hAnsi="Arial" w:cs="Arial"/>
          <w:iCs/>
          <w:sz w:val="24"/>
          <w:szCs w:val="24"/>
          <w:lang w:eastAsia="ru-RU"/>
        </w:rPr>
        <w:br/>
      </w:r>
      <w:proofErr w:type="spellStart"/>
      <w:r w:rsidRPr="00D47AC9">
        <w:rPr>
          <w:rFonts w:ascii="Arial" w:eastAsia="Times New Roman" w:hAnsi="Arial" w:cs="Arial"/>
          <w:iCs/>
          <w:sz w:val="24"/>
          <w:szCs w:val="24"/>
          <w:lang w:eastAsia="ru-RU"/>
        </w:rPr>
        <w:t>Шарыповского</w:t>
      </w:r>
      <w:proofErr w:type="spellEnd"/>
      <w:r w:rsidRPr="00D47AC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округа</w:t>
      </w:r>
      <w:r w:rsidRPr="00D47AC9">
        <w:rPr>
          <w:rFonts w:ascii="Arial" w:eastAsia="Times New Roman" w:hAnsi="Arial" w:cs="Arial"/>
          <w:iCs/>
          <w:sz w:val="24"/>
          <w:szCs w:val="24"/>
          <w:lang w:eastAsia="ru-RU"/>
        </w:rPr>
        <w:br/>
      </w:r>
      <w:r w:rsidRPr="00D47AC9">
        <w:rPr>
          <w:rFonts w:ascii="Arial" w:hAnsi="Arial" w:cs="Arial"/>
          <w:color w:val="000000" w:themeColor="text1"/>
          <w:sz w:val="24"/>
          <w:szCs w:val="24"/>
        </w:rPr>
        <w:t>от «____»________2021 г.  №  ____</w:t>
      </w:r>
      <w:r w:rsidRPr="00D47AC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3C19F8" w:rsidRPr="00D47AC9" w:rsidRDefault="003C19F8" w:rsidP="003C19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</w:pPr>
    </w:p>
    <w:p w:rsidR="003C19F8" w:rsidRPr="00D47AC9" w:rsidRDefault="003C19F8" w:rsidP="003C19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</w:pPr>
    </w:p>
    <w:p w:rsidR="003C19F8" w:rsidRPr="00D47AC9" w:rsidRDefault="003C19F8" w:rsidP="003C1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разработки и утверждения административных регламентов предоставления муниципальных услуг населению администрацией </w:t>
      </w:r>
      <w:proofErr w:type="spellStart"/>
      <w:r w:rsidRPr="00D47A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Шарыповского</w:t>
      </w:r>
      <w:proofErr w:type="spellEnd"/>
      <w:r w:rsidRPr="00D47A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3C19F8" w:rsidRPr="00D47AC9" w:rsidRDefault="003C19F8" w:rsidP="003C19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9F8" w:rsidRPr="00D47AC9" w:rsidRDefault="003C19F8" w:rsidP="003C19F8">
      <w:pPr>
        <w:pStyle w:val="a6"/>
        <w:numPr>
          <w:ilvl w:val="0"/>
          <w:numId w:val="1"/>
        </w:num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3C19F8" w:rsidRPr="00D47AC9" w:rsidRDefault="003C19F8" w:rsidP="003C19F8">
      <w:pPr>
        <w:pStyle w:val="a6"/>
        <w:tabs>
          <w:tab w:val="left" w:pos="2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определяет порядок разработки и утверждения административных регламентов предоставления муниципальных услуг населению администрацией </w:t>
      </w: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Шарыповского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Красноярского края (далее – административный регламент, администрация округа).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В целях настоящего порядка под административным регламентом понимается  нормативный правовой акт, устанавливающий сроки и последовательность административных процедур и административных действий (далее – административных процедур), осуществляемых администрацией округа, муниципальным учреждением, наделенным полномочиями предоставления муниципальных услуг в установленной сфере деятельности (далее - орган, предоставляющий муниципальную услугу), порядок взаимодействия с органами государственной власти Российской Федерации, Красноярского края, органами местного самоуправления, структурными подразделениями администрации округа, и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подведомственными ей учреждениями, а также порядок взаимодействия  между структурными подразделениями администрации округа, и их должностными лицами, между администрацией округа и физическими или юридическими лицами, индивидуальными предпринимателями, их уполномоченными представителями (далее – заявители), иными органами государственной власти и органами местного самоуправления, учреждениями и организациями при предоставлении соответствующей муниципальной услуги.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3. Административные регламенты разрабатываются органами администрации округа и учреждениями в соответствии с реестром муниципальных услуг (далее – уполномоченный орган), подлежащих регламентации.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4. Административные регламенты утверждаются постановлением администрации округа.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Реестр утвержденных административных регламентов ведется контрольно-правовым отделом администрации округа.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5. При разработке административных регламентов уполномоченный орган предусматривает оптимизацию (повышение качества) предоставления муниципальных услуг, в том числе: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а) упорядочение административных процедур;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б) устранение избыточных административных процедур;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на базе многофункциональных центров предоставления государственных и </w:t>
      </w:r>
      <w:r w:rsidRPr="00D47A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услуг и реализации принципа «одного окна», использование межведомственных согласований при предоставлении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г) сокращение срока предоставления муниципальной услуги, а также срока выполнения отдельных административных процедур в рамках предоставления муниципальной услуги. 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может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>) ответственность должностных лиц органов, предоставляющих муниципальные услуги, за несоблюдение ими требований административных регламентов при выполнении административных процедур;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е) предоставление муниципальной услуги в электронной форме.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В административном регламенте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актами уполномоченных органов исполнительной власти прямо предусмотрены Конституцией Российской Федерации, федеральными конституционными законами, федеральными законами и издаваемыми на их основе нормативными правовыми актами Президента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Правительства Российской Федерации, законами Красноярского края, нормативными правовыми актами Губернатора Красноярского края и Правительства Красноярского края.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7. Уполномоченный орган обеспечивает обязательное размещение административных регламентов в сети Интернет на официальном сайте администрации округа и в местах предоставления муниципальной услуги.</w:t>
      </w: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8. Административный регламент разрабатывается, как правило, после включения соответствующей муниципальной услуги в перечень муниципальных услуг.</w:t>
      </w: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9F8" w:rsidRPr="00D47AC9" w:rsidRDefault="003C19F8" w:rsidP="003C1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Требования к административным регламентам</w:t>
      </w: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1. В административный регламент включаются следующие разделы: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а) общие положения;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б) стандарт предоставления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многофункциональные центры);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г) формы контроля за предоставление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>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2. Раздел «Общие положения»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2.1. Раздел состоит из следующих подразделов: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 предмет регулирования административного регламента;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б) круг заявителей;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в) требования к порядку информирования о предоставлении муниципальной услуги, в том числе: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на официальном сайте, а также на Едином портале государственных и муниципальных услуг (функций);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2.2. К справочной информации относится следующая информация: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- справочные телефоны органа, предоставляющего муниципальную услугу, организаций, участвующих в предоставлении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3. Раздел «Стандарт предоставления муниципальной услуги»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3.1. Раздел состоит из следующих подразделов: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а) наименование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Также указываются требования пункта 3 статьи 7 Федерального закона от 27.07.2010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муниципальных услуг, 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Правительством Российской Федерации;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в) результат предоставления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г) срок предоставления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>) нормативные правовые акты, регулирующие предоставление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</w:t>
      </w:r>
      <w:r w:rsidRPr="00D47A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Правительством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законодательством Российской Федерации и когда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и)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к)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л)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м)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мультимедийной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о порядке предоставлении такой услуги, в том числе к обеспечению доступности для инвалидов указанных объектов в соответствии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с законодательством Российской Федерации о социальной защите инвалидов;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о) показатели доступности и качества муниципальных услуг;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>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3.2. Также в подразделе указывается запрет требовать от заявителя: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представления документов и информации, которые находятся в распоряжении органов, предоставляющих муниципальную услугу, государственных органов, иных органов местного самоуправления и подведомственных им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4.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4.1 Раздел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4.2. В начале раздела указывается исчерпывающий перечень административных процедур (действий), содержащихся в нем.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В данном разделе отдельно указывается перечень административных процедур (действий) при предоставлении муниципальных услуг в электронной форме.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4.3. Раздел должен содержать в том числе: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порядок осуществления в электронной форме, в том числе с использованием Единого портала государственных и муниципальных услуг (функций), административных процедур (действий) в соответствии с положениями статьи 10 Федерального закона от 27.07.2010 № 210-ФЗ «Об организации предоставления государственных и муниципальных услуг»;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4.4. В разделе также может содержаться описание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и их работников.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4.5. Описание административных процедур (действий), выполняемых многофункциональными центрами в разделе обязательно в отношении муниципальных услуг, включенных в перечни государственных услуг в соответствии с подпунктом 1 части 6 статьи 15 Федерального закона от 27.07.2010 № 210-ФЗ «Об организации предоставления государственных и муниципальных услуг». Описывается в том числе, порядок выполнения многофункциональными центрами следующих административных процедур (действий):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</w:t>
      </w:r>
      <w:r w:rsidRPr="00D47A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услуги, а также консультирование заявителей о порядке предоставления муниципальной услуги в многофункциональном центре;</w:t>
      </w:r>
      <w:proofErr w:type="gramEnd"/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-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- формирование и направление многофункциональным центром межведомственного запроса в органы, предоставляющие муниципальной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 многофункциональный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 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 (или) предоставления такой услуги.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5. Раздел «Формы контроля за предоставление муниципальной услуги»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5.1. Раздел состоит из следующих подразделов: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а) порядок осуществления текущего 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 исполнением ответственными должностными лицами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г) положения, характеризующие требования к порядку и формам 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6.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лиц»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6.1. Раздел состоит из следующих подразделов: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б) органы местного самоуправления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6.2. В случае</w:t>
      </w:r>
      <w:proofErr w:type="gram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 xml:space="preserve"> если в соответствии с Федеральным законом от 27.07.2010               № 210-ФЗ «О предоставлении государственных и муниципальных услуг» установлен иной порядок (процедура) подачи и рассмотрения жалоб, в разделе должны содержаться следующие подразделы: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а) информация для заявителя о его праве подать жалобу;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б) предмет жалобы;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в) органы государственной власти, организации, должностные лица, которым может быть направлена жалоба;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г) порядок подачи и рассмотрения жалобы;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>) сроки рассмотрения жалобы;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е) результат рассмотрения жалобы;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ж) порядок информирования заявителя о результатах рассмотрения жалобы;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7AC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D47AC9">
        <w:rPr>
          <w:rFonts w:ascii="Arial" w:eastAsia="Times New Roman" w:hAnsi="Arial" w:cs="Arial"/>
          <w:sz w:val="24"/>
          <w:szCs w:val="24"/>
          <w:lang w:eastAsia="ru-RU"/>
        </w:rPr>
        <w:t>) порядок обжалования решения по жалобе;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и) право заявителя на получение информации и документов, необходимых для обоснования и рассмотрения жалобы;</w:t>
      </w: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к) способы информирования заявителей о порядке подачи и рассмотрения жалобы.</w:t>
      </w: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C19F8" w:rsidRPr="00D47AC9" w:rsidRDefault="003C19F8" w:rsidP="003C1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Организация подготовки проектов административных регламентов</w:t>
      </w: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1. Уполномоченный орган в ходе разработки административных регламентов осуществляет действия в следующей последовательности: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а) Разработка и согласование проектов административных регламентов осуществляются в региональной государственной информационной системе, обеспечивающей ведение реестра муниципальных услуг в электронной форме;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б) Разработка и согласование проектов административных регламентов в региональной государственной информационной системе обеспечивается в соответствии с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2. Проекты административных регламентов подлежат независимой экспертизе и экспертизе, проводимой уполномоченным органом администрации округа в порядке, установленном статьей 13 Федерального закона от 27.07.2010 № 210-ФЗ «О предоставлении государственных и муниципальных услуг».</w:t>
      </w: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В случае одобрения проекта административного регламента, административный регламент утверждается постановлением администрации округа.</w:t>
      </w: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9F8" w:rsidRPr="00D47AC9" w:rsidRDefault="003C19F8" w:rsidP="003C1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Внесение изменений в административный регламент</w:t>
      </w: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9F8" w:rsidRPr="00D47AC9" w:rsidRDefault="003C19F8" w:rsidP="003C1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1. Изменения в административный регламент могут вноситься по инициативе органа, предоставляющего муниципальную услугу, должностного лица органа, предоставляющего муниципальную услугу, либо муниципального служащего в случаях: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а) изменения норм законодательства, регулирующих предоставление муниципальной услуги;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б) изменения структуры органа, предоставляющего муниципальную услугу, на которую разработан регламент;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в) по результатам анализа практики применения административного регламента;</w:t>
      </w:r>
    </w:p>
    <w:p w:rsidR="003C19F8" w:rsidRPr="00D47AC9" w:rsidRDefault="003C19F8" w:rsidP="003C19F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г) иных случаях.</w:t>
      </w:r>
    </w:p>
    <w:p w:rsidR="003C19F8" w:rsidRPr="008C43D5" w:rsidRDefault="003C19F8" w:rsidP="003C19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47AC9">
        <w:rPr>
          <w:rFonts w:ascii="Arial" w:eastAsia="Times New Roman" w:hAnsi="Arial" w:cs="Arial"/>
          <w:sz w:val="24"/>
          <w:szCs w:val="24"/>
          <w:lang w:eastAsia="ru-RU"/>
        </w:rPr>
        <w:t>2. Проект правового акта о внесении изменений в административный регламент в обязательном порядке согласовывается со структурным подразделением администрации округа, предоставляющим муниципальную услугу, на которую разработан административный регламент, специалистом контрольно-правового отдела администрации округа.</w:t>
      </w:r>
    </w:p>
    <w:p w:rsidR="003C19F8" w:rsidRPr="008C43D5" w:rsidRDefault="003C19F8" w:rsidP="003C19F8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8C43D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</w:p>
    <w:p w:rsidR="003C19F8" w:rsidRDefault="003C19F8" w:rsidP="003C19F8"/>
    <w:p w:rsidR="003C19F8" w:rsidRPr="00646E49" w:rsidRDefault="003C19F8" w:rsidP="00646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9F8" w:rsidRPr="00646E49" w:rsidSect="002E69CB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1C63"/>
    <w:multiLevelType w:val="hybridMultilevel"/>
    <w:tmpl w:val="1898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7302"/>
    <w:rsid w:val="000343A2"/>
    <w:rsid w:val="00066736"/>
    <w:rsid w:val="00067178"/>
    <w:rsid w:val="000969D0"/>
    <w:rsid w:val="000B2DBA"/>
    <w:rsid w:val="000F767A"/>
    <w:rsid w:val="0013010A"/>
    <w:rsid w:val="0021114A"/>
    <w:rsid w:val="00250461"/>
    <w:rsid w:val="00255C94"/>
    <w:rsid w:val="002E69CB"/>
    <w:rsid w:val="00347E20"/>
    <w:rsid w:val="003750B4"/>
    <w:rsid w:val="003C19F8"/>
    <w:rsid w:val="004D0090"/>
    <w:rsid w:val="005659EA"/>
    <w:rsid w:val="00586E8F"/>
    <w:rsid w:val="005D077C"/>
    <w:rsid w:val="00646E49"/>
    <w:rsid w:val="006A765D"/>
    <w:rsid w:val="00721C41"/>
    <w:rsid w:val="00773025"/>
    <w:rsid w:val="007B765B"/>
    <w:rsid w:val="007C59E3"/>
    <w:rsid w:val="00821130"/>
    <w:rsid w:val="0083115C"/>
    <w:rsid w:val="00862950"/>
    <w:rsid w:val="00864E38"/>
    <w:rsid w:val="009470A6"/>
    <w:rsid w:val="009727D1"/>
    <w:rsid w:val="009B69C7"/>
    <w:rsid w:val="009E0EF3"/>
    <w:rsid w:val="00A94F90"/>
    <w:rsid w:val="00AD55D1"/>
    <w:rsid w:val="00AF35F1"/>
    <w:rsid w:val="00B02FD5"/>
    <w:rsid w:val="00B714DB"/>
    <w:rsid w:val="00B94AD3"/>
    <w:rsid w:val="00BB2AC2"/>
    <w:rsid w:val="00C34AB5"/>
    <w:rsid w:val="00C66616"/>
    <w:rsid w:val="00C8185C"/>
    <w:rsid w:val="00D27596"/>
    <w:rsid w:val="00D47AC9"/>
    <w:rsid w:val="00DB21C4"/>
    <w:rsid w:val="00E02348"/>
    <w:rsid w:val="00E60708"/>
    <w:rsid w:val="00E85170"/>
    <w:rsid w:val="00EC10E0"/>
    <w:rsid w:val="00EC5EEF"/>
    <w:rsid w:val="00F37302"/>
    <w:rsid w:val="00F528A3"/>
    <w:rsid w:val="00FB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7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7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0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727D1"/>
    <w:rPr>
      <w:b/>
      <w:bCs/>
    </w:rPr>
  </w:style>
  <w:style w:type="paragraph" w:styleId="a6">
    <w:name w:val="List Paragraph"/>
    <w:basedOn w:val="a"/>
    <w:uiPriority w:val="34"/>
    <w:qFormat/>
    <w:rsid w:val="003C1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АШР16</dc:creator>
  <cp:lastModifiedBy>АШР16</cp:lastModifiedBy>
  <cp:revision>4</cp:revision>
  <cp:lastPrinted>2021-06-24T02:30:00Z</cp:lastPrinted>
  <dcterms:created xsi:type="dcterms:W3CDTF">2024-03-01T09:22:00Z</dcterms:created>
  <dcterms:modified xsi:type="dcterms:W3CDTF">2024-03-01T09:26:00Z</dcterms:modified>
</cp:coreProperties>
</file>