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090" w:rsidRDefault="00A67090" w:rsidP="00A67090">
      <w:pPr>
        <w:jc w:val="both"/>
        <w:rPr>
          <w:rFonts w:cs="Times New Roman"/>
        </w:rPr>
      </w:pPr>
    </w:p>
    <w:tbl>
      <w:tblPr>
        <w:tblpPr w:leftFromText="180" w:rightFromText="180" w:vertAnchor="text" w:tblpX="5068" w:tblpY="-2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</w:tblGrid>
      <w:tr w:rsidR="00A67090" w:rsidRPr="008B7AE3" w:rsidTr="009E1461">
        <w:trPr>
          <w:trHeight w:val="156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C174E1" w:rsidRDefault="00C174E1" w:rsidP="00C174E1">
            <w:r>
              <w:t xml:space="preserve">Приложение </w:t>
            </w:r>
          </w:p>
          <w:p w:rsidR="00C174E1" w:rsidRDefault="00C174E1" w:rsidP="00C174E1">
            <w:r>
              <w:t>УТВЕРЖДЕН</w:t>
            </w:r>
          </w:p>
          <w:p w:rsidR="00C174E1" w:rsidRDefault="00C174E1" w:rsidP="00C174E1">
            <w:r>
              <w:t xml:space="preserve">Постановлением администрации Шарыповского муниципального округа </w:t>
            </w:r>
          </w:p>
          <w:p w:rsidR="00A67090" w:rsidRPr="008B7AE3" w:rsidRDefault="00C174E1" w:rsidP="00C174E1">
            <w:r>
              <w:t>от _______   2023 № _________</w:t>
            </w:r>
          </w:p>
        </w:tc>
      </w:tr>
    </w:tbl>
    <w:p w:rsidR="00F41188" w:rsidRDefault="00F41188">
      <w:pPr>
        <w:widowControl w:val="0"/>
        <w:jc w:val="right"/>
        <w:rPr>
          <w:color w:val="000000"/>
          <w:spacing w:val="-5"/>
          <w:sz w:val="28"/>
          <w:szCs w:val="28"/>
        </w:rPr>
      </w:pPr>
    </w:p>
    <w:p w:rsidR="00A67090" w:rsidRDefault="00A67090">
      <w:pPr>
        <w:widowControl w:val="0"/>
        <w:jc w:val="right"/>
        <w:rPr>
          <w:color w:val="000000"/>
          <w:spacing w:val="-5"/>
          <w:sz w:val="28"/>
          <w:szCs w:val="28"/>
        </w:rPr>
      </w:pPr>
    </w:p>
    <w:p w:rsidR="00A67090" w:rsidRDefault="00A67090">
      <w:pPr>
        <w:widowControl w:val="0"/>
        <w:jc w:val="right"/>
        <w:rPr>
          <w:color w:val="000000"/>
          <w:spacing w:val="-5"/>
          <w:sz w:val="28"/>
          <w:szCs w:val="28"/>
        </w:rPr>
      </w:pPr>
    </w:p>
    <w:p w:rsidR="00A67090" w:rsidRDefault="00A67090">
      <w:pPr>
        <w:widowControl w:val="0"/>
        <w:jc w:val="right"/>
        <w:rPr>
          <w:color w:val="000000"/>
          <w:spacing w:val="-5"/>
          <w:sz w:val="28"/>
          <w:szCs w:val="28"/>
        </w:rPr>
      </w:pPr>
    </w:p>
    <w:p w:rsidR="00A67090" w:rsidRDefault="00A67090">
      <w:pPr>
        <w:widowControl w:val="0"/>
        <w:jc w:val="right"/>
        <w:rPr>
          <w:color w:val="000000"/>
          <w:spacing w:val="-5"/>
          <w:sz w:val="28"/>
          <w:szCs w:val="28"/>
        </w:rPr>
      </w:pPr>
    </w:p>
    <w:p w:rsidR="00A67090" w:rsidRDefault="00A67090">
      <w:pPr>
        <w:widowControl w:val="0"/>
        <w:jc w:val="right"/>
        <w:rPr>
          <w:color w:val="000000"/>
          <w:spacing w:val="-5"/>
          <w:sz w:val="28"/>
          <w:szCs w:val="28"/>
        </w:rPr>
      </w:pPr>
      <w:bookmarkStart w:id="0" w:name="_GoBack"/>
    </w:p>
    <w:bookmarkEnd w:id="0"/>
    <w:p w:rsidR="00A67090" w:rsidRDefault="00A67090">
      <w:pPr>
        <w:widowControl w:val="0"/>
        <w:jc w:val="center"/>
        <w:rPr>
          <w:color w:val="000000"/>
          <w:sz w:val="28"/>
          <w:szCs w:val="28"/>
        </w:rPr>
      </w:pPr>
    </w:p>
    <w:p w:rsidR="00F41188" w:rsidRDefault="00795A68">
      <w:pPr>
        <w:widowControl w:val="0"/>
        <w:shd w:val="clear" w:color="auto" w:fill="FFFFFF"/>
        <w:ind w:left="17" w:firstLine="709"/>
        <w:jc w:val="center"/>
        <w:rPr>
          <w:color w:val="000000"/>
        </w:rPr>
      </w:pPr>
      <w:r>
        <w:rPr>
          <w:color w:val="000000"/>
          <w:sz w:val="28"/>
          <w:szCs w:val="28"/>
        </w:rPr>
        <w:t>Административный регламент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F41188" w:rsidRDefault="00F41188">
      <w:pPr>
        <w:widowControl w:val="0"/>
        <w:shd w:val="clear" w:color="auto" w:fill="FFFFFF"/>
        <w:ind w:left="17" w:firstLine="709"/>
        <w:jc w:val="center"/>
        <w:rPr>
          <w:color w:val="000000"/>
          <w:sz w:val="28"/>
          <w:szCs w:val="28"/>
        </w:rPr>
      </w:pPr>
    </w:p>
    <w:p w:rsidR="00F41188" w:rsidRDefault="00795A68">
      <w:pPr>
        <w:ind w:right="-1"/>
        <w:jc w:val="center"/>
        <w:rPr>
          <w:color w:val="000000"/>
        </w:rPr>
      </w:pPr>
      <w:r>
        <w:rPr>
          <w:b/>
          <w:color w:val="000000"/>
          <w:sz w:val="28"/>
        </w:rPr>
        <w:t>1. Общие положения</w:t>
      </w:r>
    </w:p>
    <w:p w:rsidR="00F41188" w:rsidRDefault="00F41188">
      <w:pPr>
        <w:ind w:right="-1"/>
        <w:jc w:val="both"/>
        <w:rPr>
          <w:b/>
          <w:color w:val="000000"/>
          <w:sz w:val="28"/>
        </w:rPr>
      </w:pPr>
    </w:p>
    <w:p w:rsidR="00F41188" w:rsidRDefault="00795A68">
      <w:pPr>
        <w:keepNext/>
        <w:ind w:right="-1" w:firstLine="709"/>
        <w:jc w:val="both"/>
        <w:outlineLvl w:val="0"/>
        <w:rPr>
          <w:color w:val="000000"/>
        </w:rPr>
      </w:pPr>
      <w:r>
        <w:rPr>
          <w:color w:val="000000"/>
          <w:sz w:val="28"/>
          <w:szCs w:val="20"/>
        </w:rPr>
        <w:t>1.1.</w:t>
      </w:r>
      <w:r>
        <w:rPr>
          <w:color w:val="000000"/>
          <w:sz w:val="28"/>
          <w:szCs w:val="20"/>
        </w:rPr>
        <w:tab/>
        <w:t xml:space="preserve">Настоящий административный регламент предоставления муниципальной услуги (далее – Административный регламент) устанавливает стандарт и порядок предоставления муниципальной услуги по </w:t>
      </w:r>
      <w:r>
        <w:rPr>
          <w:bCs/>
          <w:color w:val="000000"/>
          <w:sz w:val="28"/>
          <w:szCs w:val="28"/>
        </w:rPr>
        <w:t xml:space="preserve">предоставлению разрешения на условно разрешенный вид использования земельного участка </w:t>
      </w:r>
      <w:r>
        <w:rPr>
          <w:bCs/>
          <w:color w:val="000000"/>
          <w:sz w:val="28"/>
        </w:rPr>
        <w:t xml:space="preserve">или объекта капитального строительства </w:t>
      </w:r>
      <w:r>
        <w:rPr>
          <w:color w:val="000000"/>
          <w:sz w:val="28"/>
          <w:szCs w:val="28"/>
        </w:rPr>
        <w:t xml:space="preserve">(далее </w:t>
      </w:r>
      <w:proofErr w:type="gramStart"/>
      <w:r>
        <w:rPr>
          <w:color w:val="000000"/>
          <w:sz w:val="28"/>
          <w:szCs w:val="28"/>
        </w:rPr>
        <w:t>–м</w:t>
      </w:r>
      <w:proofErr w:type="gramEnd"/>
      <w:r>
        <w:rPr>
          <w:color w:val="000000"/>
          <w:sz w:val="28"/>
          <w:szCs w:val="28"/>
        </w:rPr>
        <w:t>униципальная услуга).</w:t>
      </w:r>
    </w:p>
    <w:p w:rsidR="00F41188" w:rsidRDefault="00795A68">
      <w:pPr>
        <w:pStyle w:val="ad"/>
        <w:spacing w:after="0" w:line="240" w:lineRule="auto"/>
        <w:ind w:left="0" w:right="-1"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1.2. Получатели услуги: физические лица, индивидуальные предпр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ниматели, юридические </w:t>
      </w:r>
      <w:r>
        <w:rPr>
          <w:rFonts w:ascii="Times New Roman" w:hAnsi="Times New Roman"/>
          <w:color w:val="000000"/>
          <w:sz w:val="28"/>
          <w:szCs w:val="20"/>
          <w:lang w:eastAsia="zh-CN"/>
        </w:rPr>
        <w:t>лица (далее - заявитель).</w:t>
      </w:r>
    </w:p>
    <w:p w:rsidR="00F41188" w:rsidRDefault="00795A68">
      <w:pPr>
        <w:pStyle w:val="ad"/>
        <w:spacing w:after="0" w:line="240" w:lineRule="auto"/>
        <w:ind w:left="0" w:right="-1"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Интересы заявителей могут представлять лица, уполномоченные заяв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телем в установленном порядке, и законные представители физических лиц (далее – представитель заявителя).</w:t>
      </w:r>
    </w:p>
    <w:p w:rsidR="00F41188" w:rsidRDefault="00795A68">
      <w:pPr>
        <w:pStyle w:val="ad"/>
        <w:spacing w:after="0" w:line="240" w:lineRule="auto"/>
        <w:ind w:left="0" w:right="-1"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1.3. Информирование о предоставлении государственной или муниц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пальной услуги: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pacing w:val="1"/>
          <w:sz w:val="28"/>
          <w:szCs w:val="28"/>
        </w:rPr>
        <w:t>1.3.1. информация о порядке предоставления муниципальной услуги размещается:</w:t>
      </w:r>
    </w:p>
    <w:p w:rsidR="00F41188" w:rsidRDefault="00795A68" w:rsidP="0072518C">
      <w:pPr>
        <w:ind w:firstLine="709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1) на информационных стендах, расположенных в помещениях </w:t>
      </w:r>
      <w:r>
        <w:rPr>
          <w:color w:val="000000" w:themeColor="text1"/>
          <w:sz w:val="28"/>
          <w:szCs w:val="28"/>
        </w:rPr>
        <w:t>по адресу:</w:t>
      </w:r>
      <w:r w:rsidR="0072518C" w:rsidRPr="0072518C">
        <w:t xml:space="preserve"> </w:t>
      </w:r>
      <w:r w:rsidR="0072518C" w:rsidRPr="0072518C">
        <w:rPr>
          <w:color w:val="000000" w:themeColor="text1"/>
          <w:sz w:val="28"/>
          <w:szCs w:val="28"/>
        </w:rPr>
        <w:t xml:space="preserve">Красноярский край, г. Шарыпово, </w:t>
      </w:r>
      <w:proofErr w:type="spellStart"/>
      <w:r w:rsidR="0072518C" w:rsidRPr="0072518C">
        <w:rPr>
          <w:color w:val="000000" w:themeColor="text1"/>
          <w:sz w:val="28"/>
          <w:szCs w:val="28"/>
        </w:rPr>
        <w:t>пл</w:t>
      </w:r>
      <w:proofErr w:type="gramStart"/>
      <w:r w:rsidR="0072518C" w:rsidRPr="0072518C">
        <w:rPr>
          <w:color w:val="000000" w:themeColor="text1"/>
          <w:sz w:val="28"/>
          <w:szCs w:val="28"/>
        </w:rPr>
        <w:t>.Р</w:t>
      </w:r>
      <w:proofErr w:type="gramEnd"/>
      <w:r w:rsidR="0072518C" w:rsidRPr="0072518C">
        <w:rPr>
          <w:color w:val="000000" w:themeColor="text1"/>
          <w:sz w:val="28"/>
          <w:szCs w:val="28"/>
        </w:rPr>
        <w:t>еволюции</w:t>
      </w:r>
      <w:proofErr w:type="spellEnd"/>
      <w:r w:rsidR="0072518C" w:rsidRPr="0072518C">
        <w:rPr>
          <w:color w:val="000000" w:themeColor="text1"/>
          <w:sz w:val="28"/>
          <w:szCs w:val="28"/>
        </w:rPr>
        <w:t xml:space="preserve">, 7а в здании администрации </w:t>
      </w:r>
      <w:r w:rsidR="00294A2E">
        <w:rPr>
          <w:color w:val="000000" w:themeColor="text1"/>
          <w:sz w:val="28"/>
          <w:szCs w:val="28"/>
        </w:rPr>
        <w:t>Шарыповского муниципального округа (далее – Округа)</w:t>
      </w:r>
      <w:r w:rsidR="0072518C" w:rsidRPr="0072518C">
        <w:rPr>
          <w:color w:val="000000" w:themeColor="text1"/>
          <w:sz w:val="28"/>
          <w:szCs w:val="28"/>
        </w:rPr>
        <w:t xml:space="preserve"> или в здании  </w:t>
      </w:r>
      <w:r w:rsidR="003C3D8F" w:rsidRPr="003C3D8F">
        <w:rPr>
          <w:color w:val="000000" w:themeColor="text1"/>
          <w:sz w:val="28"/>
          <w:szCs w:val="28"/>
        </w:rPr>
        <w:t xml:space="preserve">СП КГБУ МФЦ г. Шарыпово </w:t>
      </w:r>
      <w:r w:rsidR="003C3D8F">
        <w:rPr>
          <w:color w:val="000000" w:themeColor="text1"/>
          <w:sz w:val="28"/>
          <w:szCs w:val="28"/>
        </w:rPr>
        <w:t xml:space="preserve">(далее - </w:t>
      </w:r>
      <w:r w:rsidR="0072518C" w:rsidRPr="0072518C">
        <w:rPr>
          <w:color w:val="000000" w:themeColor="text1"/>
          <w:sz w:val="28"/>
          <w:szCs w:val="28"/>
        </w:rPr>
        <w:t>многофункциональн</w:t>
      </w:r>
      <w:r w:rsidR="003C3D8F">
        <w:rPr>
          <w:color w:val="000000" w:themeColor="text1"/>
          <w:sz w:val="28"/>
          <w:szCs w:val="28"/>
        </w:rPr>
        <w:t>ый</w:t>
      </w:r>
      <w:r w:rsidR="0072518C" w:rsidRPr="0072518C">
        <w:rPr>
          <w:color w:val="000000" w:themeColor="text1"/>
          <w:sz w:val="28"/>
          <w:szCs w:val="28"/>
        </w:rPr>
        <w:t xml:space="preserve"> центр</w:t>
      </w:r>
      <w:r w:rsidR="003C3D8F">
        <w:rPr>
          <w:color w:val="000000" w:themeColor="text1"/>
          <w:sz w:val="28"/>
          <w:szCs w:val="28"/>
        </w:rPr>
        <w:t>)</w:t>
      </w:r>
      <w:r w:rsidR="0072518C" w:rsidRPr="0072518C">
        <w:rPr>
          <w:color w:val="000000" w:themeColor="text1"/>
          <w:sz w:val="28"/>
          <w:szCs w:val="28"/>
        </w:rPr>
        <w:t xml:space="preserve"> по адресу: Красноярский край</w:t>
      </w:r>
      <w:r w:rsidR="00294A2E">
        <w:rPr>
          <w:color w:val="000000" w:themeColor="text1"/>
          <w:sz w:val="28"/>
          <w:szCs w:val="28"/>
        </w:rPr>
        <w:t>, Шарыпово, 6-й микрорайон, 16;</w:t>
      </w:r>
    </w:p>
    <w:p w:rsidR="00F41188" w:rsidRDefault="00795A68">
      <w:pPr>
        <w:spacing w:line="240" w:lineRule="atLeast"/>
        <w:ind w:firstLine="709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2) на официальном сайте </w:t>
      </w:r>
      <w:r w:rsidR="00294A2E">
        <w:rPr>
          <w:rFonts w:cs="Times New Roman"/>
          <w:color w:val="000000"/>
          <w:sz w:val="28"/>
          <w:szCs w:val="28"/>
        </w:rPr>
        <w:t>Округа</w:t>
      </w:r>
      <w:r w:rsidR="008C027E"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>в информационно-телекоммуникационной сети «Интернет»</w:t>
      </w:r>
      <w:r w:rsidR="00294A2E" w:rsidRPr="00294A2E">
        <w:t xml:space="preserve"> </w:t>
      </w:r>
      <w:r w:rsidR="00294A2E" w:rsidRPr="00294A2E">
        <w:rPr>
          <w:rFonts w:cs="Times New Roman"/>
          <w:color w:val="000000"/>
          <w:sz w:val="28"/>
          <w:szCs w:val="28"/>
        </w:rPr>
        <w:t>(http://www.shr24.ru)</w:t>
      </w:r>
      <w:r>
        <w:rPr>
          <w:color w:val="000000" w:themeColor="text1"/>
          <w:sz w:val="28"/>
          <w:szCs w:val="28"/>
        </w:rPr>
        <w:t>;</w:t>
      </w:r>
    </w:p>
    <w:p w:rsidR="00F41188" w:rsidRDefault="00795A68" w:rsidP="008C027E">
      <w:pPr>
        <w:ind w:firstLine="709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3) </w:t>
      </w:r>
      <w:r>
        <w:rPr>
          <w:color w:val="000000" w:themeColor="text1"/>
          <w:sz w:val="28"/>
          <w:szCs w:val="28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</w:t>
      </w:r>
      <w:proofErr w:type="spellStart"/>
      <w:r>
        <w:rPr>
          <w:color w:val="000000"/>
          <w:sz w:val="28"/>
        </w:rPr>
        <w:t>сайт:http</w:t>
      </w:r>
      <w:proofErr w:type="spellEnd"/>
      <w:r>
        <w:rPr>
          <w:color w:val="000000"/>
          <w:sz w:val="28"/>
        </w:rPr>
        <w:t>://www.gosuslugi.</w:t>
      </w:r>
      <w:r>
        <w:rPr>
          <w:color w:val="000000"/>
          <w:sz w:val="28"/>
          <w:szCs w:val="28"/>
        </w:rPr>
        <w:t>krskstate.ru.</w:t>
      </w:r>
      <w:r>
        <w:rPr>
          <w:color w:val="000000" w:themeColor="text1"/>
          <w:sz w:val="28"/>
          <w:szCs w:val="28"/>
        </w:rPr>
        <w:t>) (далее – региональный портал);</w:t>
      </w:r>
    </w:p>
    <w:p w:rsidR="00F41188" w:rsidRDefault="00795A68" w:rsidP="008C027E">
      <w:pPr>
        <w:ind w:firstLine="709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>4) на Едином портале государственных и муниципальных услуг (функций) (https:// www.gosuslugi.ru/) (далее – Единый портал);</w:t>
      </w:r>
    </w:p>
    <w:p w:rsidR="00F41188" w:rsidRDefault="00795A68" w:rsidP="008C027E">
      <w:pPr>
        <w:ind w:firstLine="709"/>
        <w:jc w:val="both"/>
        <w:rPr>
          <w:color w:val="000000"/>
        </w:rPr>
      </w:pPr>
      <w:proofErr w:type="gramStart"/>
      <w:r>
        <w:rPr>
          <w:rFonts w:cs="Times New Roman"/>
          <w:color w:val="000000"/>
          <w:sz w:val="28"/>
          <w:szCs w:val="28"/>
        </w:rPr>
        <w:t>5)</w:t>
      </w:r>
      <w:r w:rsidR="003C2F4D"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>в государственной информационной системе «Реестр государственных и муниципальных услуг)</w:t>
      </w:r>
      <w:r w:rsidR="005B2970"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>(далее – Региональный реестр).</w:t>
      </w:r>
      <w:proofErr w:type="gramEnd"/>
    </w:p>
    <w:p w:rsidR="00F41188" w:rsidRDefault="00795A68">
      <w:pPr>
        <w:ind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lastRenderedPageBreak/>
        <w:t xml:space="preserve">6) </w:t>
      </w:r>
      <w:r>
        <w:rPr>
          <w:rFonts w:eastAsia="Calibri" w:cs="Times New Roman"/>
          <w:color w:val="000000"/>
          <w:spacing w:val="-5"/>
          <w:sz w:val="28"/>
          <w:szCs w:val="28"/>
          <w:lang w:eastAsia="ru-RU"/>
        </w:rPr>
        <w:t xml:space="preserve">непосредственно при личном приеме заявителя в </w:t>
      </w:r>
      <w:r w:rsidR="008C027E">
        <w:rPr>
          <w:rFonts w:eastAsia="Calibri" w:cs="Times New Roman"/>
          <w:color w:val="000000"/>
          <w:spacing w:val="-5"/>
          <w:sz w:val="28"/>
          <w:szCs w:val="28"/>
          <w:lang w:eastAsia="ru-RU"/>
        </w:rPr>
        <w:t>а</w:t>
      </w:r>
      <w:r>
        <w:rPr>
          <w:rFonts w:eastAsia="Calibri" w:cs="Times New Roman"/>
          <w:color w:val="000000"/>
          <w:spacing w:val="-5"/>
          <w:sz w:val="28"/>
          <w:szCs w:val="28"/>
          <w:lang w:eastAsia="ru-RU"/>
        </w:rPr>
        <w:t xml:space="preserve">дминистрацию </w:t>
      </w:r>
      <w:r w:rsidR="008C027E">
        <w:rPr>
          <w:rFonts w:eastAsia="Calibri" w:cs="Times New Roman"/>
          <w:color w:val="000000"/>
          <w:spacing w:val="-5"/>
          <w:sz w:val="28"/>
          <w:szCs w:val="28"/>
          <w:lang w:eastAsia="ru-RU"/>
        </w:rPr>
        <w:t xml:space="preserve">Округа </w:t>
      </w:r>
      <w:r>
        <w:rPr>
          <w:rFonts w:eastAsia="Calibri" w:cs="Times New Roman"/>
          <w:color w:val="000000"/>
          <w:spacing w:val="-5"/>
          <w:sz w:val="28"/>
          <w:szCs w:val="28"/>
          <w:lang w:eastAsia="ru-RU"/>
        </w:rPr>
        <w:t>(далее Уполномоченный орган) или</w:t>
      </w:r>
      <w:r w:rsidR="008703D0">
        <w:rPr>
          <w:rFonts w:eastAsia="Calibri" w:cs="Times New Roman"/>
          <w:color w:val="000000"/>
          <w:spacing w:val="-5"/>
          <w:sz w:val="28"/>
          <w:szCs w:val="28"/>
          <w:lang w:eastAsia="ru-RU"/>
        </w:rPr>
        <w:t xml:space="preserve"> в</w:t>
      </w:r>
      <w:r>
        <w:rPr>
          <w:rFonts w:eastAsia="Calibri" w:cs="Times New Roman"/>
          <w:color w:val="000000"/>
          <w:spacing w:val="-5"/>
          <w:sz w:val="28"/>
          <w:szCs w:val="28"/>
          <w:lang w:eastAsia="ru-RU"/>
        </w:rPr>
        <w:t xml:space="preserve"> многофункциональный центр</w:t>
      </w:r>
      <w:r>
        <w:rPr>
          <w:color w:val="000000"/>
          <w:sz w:val="28"/>
          <w:szCs w:val="28"/>
        </w:rPr>
        <w:t xml:space="preserve">  предоставления муниципальных услуг;</w:t>
      </w:r>
    </w:p>
    <w:p w:rsidR="00F41188" w:rsidRDefault="00795A68">
      <w:pPr>
        <w:ind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>7) по телефону Уполномоченного органа или многофункционального центра;</w:t>
      </w:r>
    </w:p>
    <w:p w:rsidR="00F41188" w:rsidRDefault="00795A68">
      <w:pPr>
        <w:ind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>8) письменно, в том числе посредством электронной почты, факсимильной связи.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pacing w:val="1"/>
          <w:sz w:val="28"/>
          <w:szCs w:val="28"/>
        </w:rPr>
        <w:t>1.3.2. Консультирование по вопросам предоставления муниципальной услуги осуществляется: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pacing w:val="1"/>
          <w:sz w:val="28"/>
          <w:szCs w:val="28"/>
        </w:rPr>
        <w:t>1) в многофункциональных центрах при устном обращении - лично или по телефону;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pacing w:val="1"/>
          <w:sz w:val="28"/>
          <w:szCs w:val="28"/>
        </w:rPr>
        <w:t>2) в Уполномоченном органе 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pacing w:val="1"/>
          <w:sz w:val="28"/>
          <w:szCs w:val="28"/>
        </w:rPr>
        <w:t>1.3.3. Информация о порядке и сроках предоставления муниципальной услуги предоставляется заявителю бесплатно.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pacing w:val="1"/>
          <w:sz w:val="28"/>
          <w:szCs w:val="28"/>
        </w:rPr>
        <w:t>1.3.4. Информация по вопросам предоставления муниципальной услуги размещается на официальном сайте Уполномоченного органа и на информационных стендах, расположенных в помещениях указанного органа.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pacing w:val="1"/>
          <w:sz w:val="28"/>
          <w:szCs w:val="28"/>
        </w:rPr>
        <w:t>1.3.5. Информация, размещаемая на информационных стендах и на официальном сайте Уполномоченного органа, включает сведения о государственной или муниципальной услуге, содержащиеся в пунктах 2.1, 2.4, 2.5, 2.6,2.8, 2.9, 2.10,2.11,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  <w:bookmarkStart w:id="1" w:name="_Hlk40972767"/>
      <w:bookmarkStart w:id="2" w:name="_Hlk41043988"/>
      <w:bookmarkStart w:id="3" w:name="_Hlk40973750"/>
      <w:bookmarkEnd w:id="1"/>
      <w:bookmarkEnd w:id="2"/>
      <w:bookmarkEnd w:id="3"/>
    </w:p>
    <w:p w:rsidR="00F41188" w:rsidRDefault="00795A68">
      <w:pPr>
        <w:ind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1.3.6. В залах ожидания </w:t>
      </w:r>
      <w:r w:rsidR="00050867">
        <w:rPr>
          <w:rFonts w:cs="Times New Roman"/>
          <w:color w:val="000000"/>
          <w:sz w:val="28"/>
          <w:szCs w:val="28"/>
        </w:rPr>
        <w:t>а</w:t>
      </w:r>
      <w:r>
        <w:rPr>
          <w:rFonts w:cs="Times New Roman"/>
          <w:color w:val="000000"/>
          <w:sz w:val="28"/>
          <w:szCs w:val="28"/>
        </w:rPr>
        <w:t xml:space="preserve">дминистрации </w:t>
      </w:r>
      <w:r w:rsidR="00050867">
        <w:rPr>
          <w:rFonts w:cs="Times New Roman"/>
          <w:color w:val="000000"/>
          <w:sz w:val="28"/>
          <w:szCs w:val="28"/>
        </w:rPr>
        <w:t>Округа</w:t>
      </w:r>
      <w:r>
        <w:rPr>
          <w:rFonts w:cs="Times New Roman"/>
          <w:color w:val="000000"/>
          <w:sz w:val="28"/>
          <w:szCs w:val="28"/>
        </w:rPr>
        <w:t xml:space="preserve">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F41188" w:rsidRDefault="00795A68">
      <w:pPr>
        <w:ind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1.3.7.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Едином портале или Региональном портале, а также в </w:t>
      </w:r>
      <w:r w:rsidR="00050867">
        <w:rPr>
          <w:rFonts w:cs="Times New Roman"/>
          <w:color w:val="000000"/>
          <w:sz w:val="28"/>
          <w:szCs w:val="28"/>
        </w:rPr>
        <w:t>отделе градостроительства а</w:t>
      </w:r>
      <w:r>
        <w:rPr>
          <w:rFonts w:cs="Times New Roman"/>
          <w:color w:val="000000"/>
          <w:sz w:val="28"/>
          <w:szCs w:val="28"/>
        </w:rPr>
        <w:t xml:space="preserve">дминистрации </w:t>
      </w:r>
      <w:r w:rsidR="00050867">
        <w:rPr>
          <w:rFonts w:cs="Times New Roman"/>
          <w:color w:val="000000"/>
          <w:sz w:val="28"/>
          <w:szCs w:val="28"/>
        </w:rPr>
        <w:t>Округа</w:t>
      </w:r>
      <w:r>
        <w:rPr>
          <w:rFonts w:cs="Times New Roman"/>
          <w:color w:val="000000"/>
          <w:sz w:val="28"/>
          <w:szCs w:val="28"/>
        </w:rPr>
        <w:t xml:space="preserve"> при обращении заявителя лично, по телефону посредством электронной почты.</w:t>
      </w:r>
    </w:p>
    <w:p w:rsidR="00F41188" w:rsidRDefault="00F41188">
      <w:pPr>
        <w:ind w:right="-1"/>
        <w:jc w:val="center"/>
        <w:rPr>
          <w:b/>
          <w:bCs/>
          <w:color w:val="000000"/>
          <w:sz w:val="28"/>
          <w:szCs w:val="28"/>
        </w:rPr>
      </w:pPr>
    </w:p>
    <w:p w:rsidR="00F41188" w:rsidRDefault="00795A68">
      <w:pPr>
        <w:ind w:right="-1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2. Стандарт предоставления муниципальной услуги</w:t>
      </w:r>
    </w:p>
    <w:p w:rsidR="00F41188" w:rsidRDefault="00F41188">
      <w:pPr>
        <w:ind w:right="-1"/>
        <w:jc w:val="center"/>
        <w:rPr>
          <w:color w:val="000000"/>
          <w:sz w:val="28"/>
          <w:szCs w:val="20"/>
        </w:rPr>
      </w:pPr>
    </w:p>
    <w:p w:rsidR="00F41188" w:rsidRDefault="00795A68">
      <w:pPr>
        <w:ind w:right="-1"/>
        <w:jc w:val="center"/>
        <w:rPr>
          <w:color w:val="000000"/>
        </w:rPr>
      </w:pPr>
      <w:r>
        <w:rPr>
          <w:color w:val="000000"/>
          <w:sz w:val="28"/>
          <w:szCs w:val="28"/>
        </w:rPr>
        <w:t>2.1. Наименование муниципальной услуги</w:t>
      </w:r>
    </w:p>
    <w:p w:rsidR="00F41188" w:rsidRDefault="00F41188">
      <w:pPr>
        <w:ind w:right="-1"/>
        <w:jc w:val="center"/>
        <w:rPr>
          <w:color w:val="000000"/>
          <w:sz w:val="28"/>
          <w:szCs w:val="28"/>
        </w:rPr>
      </w:pP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строительства.</w:t>
      </w:r>
    </w:p>
    <w:p w:rsidR="00F41188" w:rsidRDefault="00F41188">
      <w:pPr>
        <w:ind w:right="-1"/>
        <w:jc w:val="center"/>
        <w:rPr>
          <w:bCs/>
          <w:color w:val="000000"/>
          <w:sz w:val="28"/>
          <w:szCs w:val="20"/>
        </w:rPr>
      </w:pPr>
    </w:p>
    <w:p w:rsidR="00F41188" w:rsidRDefault="00795A68">
      <w:pPr>
        <w:ind w:right="-1"/>
        <w:jc w:val="center"/>
        <w:rPr>
          <w:color w:val="000000"/>
        </w:rPr>
      </w:pPr>
      <w:r>
        <w:rPr>
          <w:color w:val="000000"/>
          <w:sz w:val="28"/>
          <w:szCs w:val="28"/>
        </w:rPr>
        <w:lastRenderedPageBreak/>
        <w:t>2.2. Наименование органа местного самоуправления, непосредственно предоставляющего муниципальную услугу</w:t>
      </w:r>
    </w:p>
    <w:p w:rsidR="00F41188" w:rsidRDefault="00795A68" w:rsidP="007A1390">
      <w:pPr>
        <w:ind w:firstLine="709"/>
        <w:jc w:val="both"/>
        <w:rPr>
          <w:color w:val="000000"/>
        </w:rPr>
      </w:pPr>
      <w:r>
        <w:rPr>
          <w:color w:val="000000"/>
          <w:sz w:val="28"/>
        </w:rPr>
        <w:t xml:space="preserve">Муниципальная услуга предоставляется </w:t>
      </w:r>
      <w:r w:rsidR="007A1390">
        <w:rPr>
          <w:color w:val="000000"/>
          <w:sz w:val="28"/>
        </w:rPr>
        <w:t>а</w:t>
      </w:r>
      <w:r>
        <w:rPr>
          <w:color w:val="000000"/>
          <w:sz w:val="28"/>
        </w:rPr>
        <w:t xml:space="preserve">дминистрацией </w:t>
      </w:r>
      <w:r w:rsidR="007A1390">
        <w:rPr>
          <w:color w:val="000000"/>
          <w:sz w:val="28"/>
        </w:rPr>
        <w:t>Шарыповского муниципального округа</w:t>
      </w:r>
      <w:r>
        <w:rPr>
          <w:color w:val="000000"/>
          <w:sz w:val="28"/>
        </w:rPr>
        <w:t>.</w:t>
      </w:r>
    </w:p>
    <w:p w:rsidR="00F41188" w:rsidRDefault="00795A68">
      <w:pPr>
        <w:ind w:firstLine="720"/>
        <w:jc w:val="both"/>
        <w:rPr>
          <w:color w:val="000000"/>
        </w:rPr>
      </w:pPr>
      <w:r>
        <w:rPr>
          <w:color w:val="000000"/>
          <w:sz w:val="28"/>
        </w:rPr>
        <w:t>Непосредственное предоставление муниципальной услуги осуществляется</w:t>
      </w:r>
      <w:r w:rsidR="00757BD9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органом</w:t>
      </w:r>
      <w:r w:rsidR="00757BD9">
        <w:rPr>
          <w:color w:val="000000"/>
          <w:sz w:val="28"/>
        </w:rPr>
        <w:t xml:space="preserve"> </w:t>
      </w:r>
      <w:r w:rsidR="007A1390">
        <w:rPr>
          <w:color w:val="000000"/>
          <w:sz w:val="28"/>
        </w:rPr>
        <w:t>а</w:t>
      </w:r>
      <w:r>
        <w:rPr>
          <w:color w:val="000000"/>
          <w:sz w:val="28"/>
        </w:rPr>
        <w:t>дминистрации</w:t>
      </w:r>
      <w:r w:rsidR="00757BD9">
        <w:rPr>
          <w:color w:val="000000"/>
          <w:sz w:val="28"/>
        </w:rPr>
        <w:t xml:space="preserve"> </w:t>
      </w:r>
      <w:r w:rsidR="007A1390">
        <w:rPr>
          <w:color w:val="000000"/>
          <w:sz w:val="28"/>
        </w:rPr>
        <w:t>Округа</w:t>
      </w:r>
      <w:r w:rsidR="00757BD9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— отделом градостроительства </w:t>
      </w:r>
      <w:r w:rsidR="007A1390">
        <w:rPr>
          <w:color w:val="000000"/>
          <w:sz w:val="28"/>
        </w:rPr>
        <w:t>а</w:t>
      </w:r>
      <w:r>
        <w:rPr>
          <w:color w:val="000000"/>
          <w:sz w:val="28"/>
        </w:rPr>
        <w:t xml:space="preserve">дминистрации </w:t>
      </w:r>
      <w:r w:rsidR="007A1390">
        <w:rPr>
          <w:color w:val="000000"/>
          <w:sz w:val="28"/>
        </w:rPr>
        <w:t>Округа</w:t>
      </w:r>
      <w:r>
        <w:rPr>
          <w:color w:val="000000"/>
          <w:sz w:val="28"/>
        </w:rPr>
        <w:t xml:space="preserve"> (далее</w:t>
      </w:r>
      <w:r w:rsidR="007A1390">
        <w:rPr>
          <w:color w:val="000000"/>
          <w:sz w:val="28"/>
        </w:rPr>
        <w:t xml:space="preserve"> - Отдел</w:t>
      </w:r>
      <w:r>
        <w:rPr>
          <w:color w:val="000000"/>
          <w:sz w:val="28"/>
        </w:rPr>
        <w:t>).</w:t>
      </w:r>
    </w:p>
    <w:p w:rsidR="00F41188" w:rsidRDefault="00F41188">
      <w:pPr>
        <w:ind w:right="-1"/>
        <w:jc w:val="center"/>
        <w:rPr>
          <w:i/>
          <w:color w:val="000000"/>
          <w:sz w:val="28"/>
          <w:szCs w:val="28"/>
        </w:rPr>
      </w:pPr>
    </w:p>
    <w:p w:rsidR="00F41188" w:rsidRDefault="00795A68">
      <w:pPr>
        <w:ind w:right="-1" w:firstLine="709"/>
        <w:jc w:val="center"/>
        <w:rPr>
          <w:color w:val="000000"/>
        </w:rPr>
      </w:pPr>
      <w:r>
        <w:rPr>
          <w:color w:val="000000"/>
          <w:sz w:val="28"/>
          <w:szCs w:val="28"/>
        </w:rPr>
        <w:t>2.3.</w:t>
      </w:r>
      <w:r w:rsidR="002C18E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F41188" w:rsidRDefault="00F41188">
      <w:pPr>
        <w:ind w:right="-1" w:firstLine="709"/>
        <w:jc w:val="center"/>
        <w:rPr>
          <w:color w:val="000000"/>
          <w:sz w:val="28"/>
          <w:szCs w:val="28"/>
        </w:rPr>
      </w:pP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</w:t>
      </w:r>
      <w:r w:rsidR="002C18E8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и на Едином портале.</w:t>
      </w:r>
    </w:p>
    <w:p w:rsidR="00F41188" w:rsidRDefault="00F41188">
      <w:pPr>
        <w:ind w:right="-1"/>
        <w:jc w:val="center"/>
        <w:rPr>
          <w:i/>
          <w:color w:val="000000"/>
          <w:sz w:val="28"/>
          <w:szCs w:val="28"/>
        </w:rPr>
      </w:pPr>
    </w:p>
    <w:p w:rsidR="00F41188" w:rsidRDefault="00F41188">
      <w:pPr>
        <w:ind w:right="-1"/>
        <w:jc w:val="center"/>
        <w:rPr>
          <w:i/>
          <w:color w:val="000000"/>
          <w:sz w:val="28"/>
          <w:szCs w:val="28"/>
        </w:rPr>
      </w:pPr>
    </w:p>
    <w:p w:rsidR="00F41188" w:rsidRDefault="00795A68">
      <w:pPr>
        <w:ind w:right="-1"/>
        <w:jc w:val="center"/>
        <w:rPr>
          <w:color w:val="000000"/>
        </w:rPr>
      </w:pPr>
      <w:r>
        <w:rPr>
          <w:color w:val="000000"/>
          <w:sz w:val="28"/>
          <w:szCs w:val="28"/>
        </w:rPr>
        <w:t>2.4. Описание результата предоставления муниципальной услуги</w:t>
      </w:r>
    </w:p>
    <w:p w:rsidR="00F41188" w:rsidRDefault="00F41188">
      <w:pPr>
        <w:ind w:right="-1" w:firstLine="709"/>
        <w:jc w:val="center"/>
        <w:rPr>
          <w:i/>
          <w:color w:val="000000"/>
          <w:sz w:val="28"/>
          <w:szCs w:val="28"/>
        </w:rPr>
      </w:pPr>
    </w:p>
    <w:p w:rsidR="00F41188" w:rsidRPr="002C18E8" w:rsidRDefault="00795A68">
      <w:pPr>
        <w:ind w:right="-1" w:firstLine="709"/>
        <w:jc w:val="both"/>
        <w:outlineLvl w:val="2"/>
        <w:rPr>
          <w:rFonts w:cs="Times New Roman"/>
          <w:color w:val="000000"/>
          <w:sz w:val="28"/>
          <w:szCs w:val="28"/>
        </w:rPr>
      </w:pPr>
      <w:r w:rsidRPr="002C18E8">
        <w:rPr>
          <w:rFonts w:cs="Times New Roman"/>
          <w:color w:val="000000"/>
          <w:sz w:val="28"/>
          <w:szCs w:val="28"/>
        </w:rPr>
        <w:t>2.4.1. Результатами предоставления муниципальной услуги являются:</w:t>
      </w:r>
    </w:p>
    <w:p w:rsidR="00F41188" w:rsidRPr="002C18E8" w:rsidRDefault="002C18E8">
      <w:pPr>
        <w:pStyle w:val="ad"/>
        <w:numPr>
          <w:ilvl w:val="0"/>
          <w:numId w:val="4"/>
        </w:numPr>
        <w:tabs>
          <w:tab w:val="left" w:pos="1134"/>
        </w:tabs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="00795A68" w:rsidRPr="002C18E8">
        <w:rPr>
          <w:rFonts w:ascii="Times New Roman" w:hAnsi="Times New Roman"/>
          <w:color w:val="000000"/>
          <w:sz w:val="28"/>
          <w:szCs w:val="28"/>
        </w:rPr>
        <w:t>ешение о предоставлении разрешения на условно разрешенный вид использования земельного участка или объекта капитального строител</w:t>
      </w:r>
      <w:r w:rsidR="00795A68" w:rsidRPr="002C18E8">
        <w:rPr>
          <w:rFonts w:ascii="Times New Roman" w:hAnsi="Times New Roman"/>
          <w:color w:val="000000"/>
          <w:sz w:val="28"/>
          <w:szCs w:val="28"/>
        </w:rPr>
        <w:t>ь</w:t>
      </w:r>
      <w:r w:rsidR="00795A68" w:rsidRPr="002C18E8">
        <w:rPr>
          <w:rFonts w:ascii="Times New Roman" w:hAnsi="Times New Roman"/>
          <w:color w:val="000000"/>
          <w:sz w:val="28"/>
          <w:szCs w:val="28"/>
        </w:rPr>
        <w:t>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5A68" w:rsidRPr="002C18E8">
        <w:rPr>
          <w:rFonts w:ascii="Times New Roman" w:hAnsi="Times New Roman"/>
          <w:color w:val="000000"/>
          <w:sz w:val="28"/>
          <w:szCs w:val="28"/>
        </w:rPr>
        <w:t>(по форме, согласно приложению № 2 к настоящему Административн</w:t>
      </w:r>
      <w:r w:rsidR="00795A68" w:rsidRPr="002C18E8">
        <w:rPr>
          <w:rFonts w:ascii="Times New Roman" w:hAnsi="Times New Roman"/>
          <w:color w:val="000000"/>
          <w:sz w:val="28"/>
          <w:szCs w:val="28"/>
        </w:rPr>
        <w:t>о</w:t>
      </w:r>
      <w:r w:rsidR="00795A68" w:rsidRPr="002C18E8">
        <w:rPr>
          <w:rFonts w:ascii="Times New Roman" w:hAnsi="Times New Roman"/>
          <w:color w:val="000000"/>
          <w:sz w:val="28"/>
          <w:szCs w:val="28"/>
        </w:rPr>
        <w:t>му регламенту);</w:t>
      </w:r>
    </w:p>
    <w:p w:rsidR="00F41188" w:rsidRPr="002C18E8" w:rsidRDefault="00795A68">
      <w:pPr>
        <w:pStyle w:val="ad"/>
        <w:numPr>
          <w:ilvl w:val="0"/>
          <w:numId w:val="4"/>
        </w:numPr>
        <w:tabs>
          <w:tab w:val="left" w:pos="1134"/>
        </w:tabs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2C18E8">
        <w:rPr>
          <w:rFonts w:ascii="Times New Roman" w:hAnsi="Times New Roman"/>
          <w:color w:val="000000"/>
          <w:sz w:val="28"/>
          <w:szCs w:val="28"/>
        </w:rPr>
        <w:t>решение об отказе в предоставлении муниципальной услуги</w:t>
      </w:r>
      <w:r w:rsidR="002C18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C18E8">
        <w:rPr>
          <w:rFonts w:ascii="Times New Roman" w:hAnsi="Times New Roman"/>
          <w:color w:val="000000"/>
          <w:sz w:val="28"/>
          <w:szCs w:val="28"/>
        </w:rPr>
        <w:t>(по форме, согласно приложению № 3 к настоящему Административному регл</w:t>
      </w:r>
      <w:r w:rsidRPr="002C18E8">
        <w:rPr>
          <w:rFonts w:ascii="Times New Roman" w:hAnsi="Times New Roman"/>
          <w:color w:val="000000"/>
          <w:sz w:val="28"/>
          <w:szCs w:val="28"/>
        </w:rPr>
        <w:t>а</w:t>
      </w:r>
      <w:r w:rsidRPr="002C18E8">
        <w:rPr>
          <w:rFonts w:ascii="Times New Roman" w:hAnsi="Times New Roman"/>
          <w:color w:val="000000"/>
          <w:sz w:val="28"/>
          <w:szCs w:val="28"/>
        </w:rPr>
        <w:t>менту).</w:t>
      </w:r>
    </w:p>
    <w:p w:rsidR="00F41188" w:rsidRDefault="00F41188">
      <w:pPr>
        <w:ind w:right="-1"/>
        <w:jc w:val="both"/>
        <w:rPr>
          <w:i/>
          <w:color w:val="000000"/>
          <w:sz w:val="28"/>
          <w:szCs w:val="28"/>
        </w:rPr>
      </w:pPr>
    </w:p>
    <w:p w:rsidR="00F41188" w:rsidRDefault="00795A68">
      <w:pPr>
        <w:ind w:right="-1"/>
        <w:jc w:val="center"/>
        <w:rPr>
          <w:color w:val="000000"/>
        </w:rPr>
      </w:pPr>
      <w:r>
        <w:rPr>
          <w:color w:val="000000"/>
          <w:sz w:val="28"/>
          <w:szCs w:val="28"/>
        </w:rPr>
        <w:t>2.5.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Срок предоставления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F41188" w:rsidRDefault="00F41188">
      <w:pPr>
        <w:ind w:right="-1"/>
        <w:jc w:val="center"/>
        <w:rPr>
          <w:i/>
          <w:color w:val="000000"/>
          <w:sz w:val="28"/>
          <w:szCs w:val="28"/>
        </w:rPr>
      </w:pP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2.5.1.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Срок предоставления муниципальной услуги не может превышать 47 рабочих дней со дня регистрации заявления и документов, необходимых для предоставления муниципальной услуги.</w:t>
      </w:r>
    </w:p>
    <w:p w:rsidR="00F41188" w:rsidRDefault="00795A68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Уполномоченный орган в течение 47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</w:t>
      </w:r>
      <w:r w:rsidR="00D7042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указанном в заявлении</w:t>
      </w:r>
      <w:r w:rsidR="00D7042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один из результатов, указанных в пункте 2.4 Административного регламента.</w:t>
      </w:r>
    </w:p>
    <w:p w:rsidR="00F41188" w:rsidRDefault="00795A68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2.5.2. В случае</w:t>
      </w:r>
      <w:proofErr w:type="gramStart"/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если условно разрешенный вид использования земельного участка или объекта капитального строительства включен в </w:t>
      </w:r>
      <w:r>
        <w:rPr>
          <w:color w:val="000000"/>
          <w:sz w:val="28"/>
          <w:szCs w:val="28"/>
        </w:rPr>
        <w:lastRenderedPageBreak/>
        <w:t>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срок предоставления муниципальной услуги не может превышать 10 рабочих дней.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2.5.3. Приостановление срока предоставления муниципальной услуги не предусмотрено.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2.5.4. Выдача документа, являющегося результатом предоставления муниципальной услуги, в Уполномоченном органе, МФЦ осуществляется в день обращения заявителя за результатом предоставления муниципальной услуги.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F41188" w:rsidRDefault="00F41188">
      <w:pPr>
        <w:ind w:right="-1"/>
        <w:jc w:val="both"/>
        <w:rPr>
          <w:i/>
          <w:color w:val="000000"/>
          <w:sz w:val="28"/>
          <w:szCs w:val="28"/>
        </w:rPr>
      </w:pPr>
    </w:p>
    <w:p w:rsidR="00F41188" w:rsidRDefault="00795A68">
      <w:pPr>
        <w:ind w:right="-1"/>
        <w:jc w:val="center"/>
        <w:rPr>
          <w:color w:val="000000"/>
        </w:rPr>
      </w:pPr>
      <w:r>
        <w:rPr>
          <w:color w:val="000000"/>
          <w:sz w:val="28"/>
          <w:szCs w:val="28"/>
        </w:rPr>
        <w:t>2.6.</w:t>
      </w:r>
      <w:r w:rsidR="006D79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</w:t>
      </w:r>
    </w:p>
    <w:p w:rsidR="00F41188" w:rsidRDefault="00F41188">
      <w:pPr>
        <w:ind w:right="-1"/>
        <w:jc w:val="both"/>
        <w:rPr>
          <w:color w:val="000000"/>
          <w:sz w:val="28"/>
          <w:szCs w:val="28"/>
        </w:rPr>
      </w:pP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2.6.1.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Для получения муниципальной услуги заявитель представляет следующие документы: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1) документ, удостоверяющий личность;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2) </w:t>
      </w:r>
      <w:r w:rsidR="00C174E1" w:rsidRPr="00C174E1">
        <w:rPr>
          <w:color w:val="000000"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="00C174E1" w:rsidRPr="00C174E1">
        <w:rPr>
          <w:color w:val="000000"/>
          <w:sz w:val="28"/>
          <w:szCs w:val="28"/>
        </w:rPr>
        <w:t>В случае представления документов в электронной форме посредством Единого портала, регионального портала в соответствии с подпунктом "а" пункта 2.4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удостоверенный нотариусом, в том числе с использованием усиленной</w:t>
      </w:r>
      <w:proofErr w:type="gramEnd"/>
      <w:r w:rsidR="00C174E1" w:rsidRPr="00C174E1">
        <w:rPr>
          <w:color w:val="000000"/>
          <w:sz w:val="28"/>
          <w:szCs w:val="28"/>
        </w:rPr>
        <w:t xml:space="preserve"> квалифицированной электронной подписи нотариуса;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3) заявление: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- в форме документа на бумажном носителе по форме, согласно приложению № 1 к настоящему Административному регламенту;</w:t>
      </w:r>
    </w:p>
    <w:p w:rsidR="00F41188" w:rsidRDefault="006D79E4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- </w:t>
      </w:r>
      <w:r w:rsidR="00795A68">
        <w:rPr>
          <w:color w:val="000000"/>
          <w:sz w:val="28"/>
          <w:szCs w:val="28"/>
        </w:rPr>
        <w:t>в электронной форме (заполняется посредством внесения соответствующих сведений в интерактивную форму заявления).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Заявление о предоставлении муниципальной услуги может быть направлено в форме электронного документа, подписанного электронной </w:t>
      </w:r>
      <w:r>
        <w:rPr>
          <w:color w:val="000000"/>
          <w:sz w:val="28"/>
          <w:szCs w:val="28"/>
        </w:rPr>
        <w:lastRenderedPageBreak/>
        <w:t>подписью в соответствии с требованиями Федерального закона от 06.04.2011 № 63-ФЗ «Об электронной подписи» (далее – Федеральный закон № 63-ФЗ).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</w:t>
      </w:r>
      <w:proofErr w:type="gramStart"/>
      <w:r>
        <w:rPr>
          <w:color w:val="000000"/>
          <w:sz w:val="28"/>
          <w:szCs w:val="28"/>
        </w:rPr>
        <w:t>ии и ау</w:t>
      </w:r>
      <w:proofErr w:type="gramEnd"/>
      <w:r>
        <w:rPr>
          <w:color w:val="000000"/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41188" w:rsidRDefault="00795A68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2.6.2. К заявлению прилагаются:</w:t>
      </w:r>
    </w:p>
    <w:p w:rsidR="00F41188" w:rsidRDefault="00795A68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1)</w:t>
      </w:r>
      <w:r w:rsidR="009A63B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F41188" w:rsidRDefault="00795A68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2) 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условно разрешенный вид использования,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заявления;</w:t>
      </w:r>
    </w:p>
    <w:p w:rsidR="00F41188" w:rsidRDefault="00795A68">
      <w:pPr>
        <w:ind w:firstLine="709"/>
        <w:jc w:val="both"/>
        <w:rPr>
          <w:color w:val="000000"/>
        </w:rPr>
      </w:pPr>
      <w:proofErr w:type="gramStart"/>
      <w:r>
        <w:rPr>
          <w:color w:val="000000"/>
          <w:sz w:val="28"/>
          <w:szCs w:val="28"/>
        </w:rPr>
        <w:t>3) копия протокола общественных обсуждений или публичных слушаний, подтверждающего,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обращения заявителя за результатом предоставления муниципальной услуги, указанном в пункте 2.5.2.Административного регламента;</w:t>
      </w:r>
      <w:proofErr w:type="gramEnd"/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2.6.3. Заявление и прилагаемые документы могут быть представлены (направлены) заявителем одним из следующих способов: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1) лично или посредством почтового отправления</w:t>
      </w:r>
      <w:r w:rsidR="005B2970">
        <w:rPr>
          <w:color w:val="000000"/>
          <w:sz w:val="28"/>
          <w:szCs w:val="28"/>
        </w:rPr>
        <w:t xml:space="preserve"> в</w:t>
      </w:r>
      <w:r w:rsidR="005B2970" w:rsidRPr="005B2970">
        <w:t xml:space="preserve"> </w:t>
      </w:r>
      <w:r w:rsidR="005B2970" w:rsidRPr="005B2970">
        <w:rPr>
          <w:color w:val="000000"/>
          <w:sz w:val="28"/>
          <w:szCs w:val="28"/>
        </w:rPr>
        <w:t>Уполномоченный орган</w:t>
      </w:r>
      <w:proofErr w:type="gramStart"/>
      <w:r w:rsidR="005B297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;</w:t>
      </w:r>
      <w:proofErr w:type="gramEnd"/>
    </w:p>
    <w:p w:rsidR="00F41188" w:rsidRPr="00686356" w:rsidRDefault="00686356" w:rsidP="00686356">
      <w:pPr>
        <w:tabs>
          <w:tab w:val="left" w:pos="0"/>
        </w:tabs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795A68" w:rsidRPr="00686356">
        <w:rPr>
          <w:color w:val="000000"/>
          <w:sz w:val="28"/>
          <w:szCs w:val="28"/>
        </w:rPr>
        <w:t>через МФЦ;</w:t>
      </w:r>
    </w:p>
    <w:p w:rsidR="00F41188" w:rsidRPr="00686356" w:rsidRDefault="00686356" w:rsidP="00686356">
      <w:pPr>
        <w:pStyle w:val="ad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="00795A68" w:rsidRPr="00686356">
        <w:rPr>
          <w:rFonts w:ascii="Times New Roman" w:hAnsi="Times New Roman"/>
          <w:color w:val="000000"/>
          <w:sz w:val="28"/>
          <w:szCs w:val="28"/>
        </w:rPr>
        <w:t>через Региональный портал или Единый портал.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2.6.4. Запрещается требовать от заявителя: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F41188" w:rsidRDefault="00795A68">
      <w:pPr>
        <w:ind w:right="-1" w:firstLine="709"/>
        <w:jc w:val="both"/>
        <w:rPr>
          <w:color w:val="000000"/>
        </w:rPr>
      </w:pPr>
      <w:proofErr w:type="gramStart"/>
      <w:r>
        <w:rPr>
          <w:color w:val="000000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 w:rsidR="00164D91">
        <w:rPr>
          <w:color w:val="000000"/>
          <w:sz w:val="28"/>
          <w:szCs w:val="28"/>
        </w:rPr>
        <w:t xml:space="preserve">государственных и муниципальных услуг, </w:t>
      </w:r>
      <w:r>
        <w:rPr>
          <w:color w:val="000000"/>
          <w:sz w:val="28"/>
          <w:szCs w:val="28"/>
        </w:rPr>
        <w:t xml:space="preserve">предусмотренных </w:t>
      </w:r>
      <w:r>
        <w:rPr>
          <w:color w:val="000000"/>
          <w:sz w:val="28"/>
          <w:szCs w:val="28"/>
        </w:rPr>
        <w:lastRenderedPageBreak/>
        <w:t>частью 1 статьи 1 Федерального закона</w:t>
      </w:r>
      <w:r w:rsidR="00164D91" w:rsidRPr="00164D91">
        <w:t xml:space="preserve"> </w:t>
      </w:r>
      <w:r w:rsidR="00164D91" w:rsidRPr="00164D91">
        <w:rPr>
          <w:color w:val="000000"/>
          <w:sz w:val="28"/>
          <w:szCs w:val="28"/>
        </w:rPr>
        <w:t>от 27.07.2010 N</w:t>
      </w:r>
      <w:proofErr w:type="gramEnd"/>
      <w:r w:rsidR="00164D91" w:rsidRPr="00164D91">
        <w:rPr>
          <w:color w:val="000000"/>
          <w:sz w:val="28"/>
          <w:szCs w:val="28"/>
        </w:rPr>
        <w:t xml:space="preserve"> </w:t>
      </w:r>
      <w:proofErr w:type="gramStart"/>
      <w:r w:rsidR="00164D91" w:rsidRPr="00164D91">
        <w:rPr>
          <w:color w:val="000000"/>
          <w:sz w:val="28"/>
          <w:szCs w:val="28"/>
        </w:rPr>
        <w:t xml:space="preserve">210-ФЗ </w:t>
      </w:r>
      <w:r w:rsidR="00164D91">
        <w:rPr>
          <w:color w:val="000000"/>
          <w:sz w:val="28"/>
          <w:szCs w:val="28"/>
        </w:rPr>
        <w:t>«</w:t>
      </w:r>
      <w:r w:rsidR="00164D91" w:rsidRPr="00164D91">
        <w:rPr>
          <w:color w:val="000000"/>
          <w:sz w:val="28"/>
          <w:szCs w:val="28"/>
        </w:rPr>
        <w:t>Об организации предоставления государственных и муниципальных услуг</w:t>
      </w:r>
      <w:r w:rsidR="00164D9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 (далее – Федеральный закон № 210-ФЗ);</w:t>
      </w:r>
      <w:proofErr w:type="gramEnd"/>
    </w:p>
    <w:p w:rsidR="00F41188" w:rsidRDefault="00795A68">
      <w:pPr>
        <w:ind w:right="-1" w:firstLine="709"/>
        <w:jc w:val="both"/>
        <w:rPr>
          <w:color w:val="000000"/>
        </w:rPr>
      </w:pPr>
      <w:proofErr w:type="gramStart"/>
      <w:r>
        <w:rPr>
          <w:color w:val="000000"/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  <w:proofErr w:type="gramEnd"/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41188" w:rsidRDefault="00795A68">
      <w:pPr>
        <w:ind w:right="-1" w:firstLine="709"/>
        <w:jc w:val="both"/>
        <w:rPr>
          <w:color w:val="000000"/>
        </w:rPr>
      </w:pPr>
      <w:proofErr w:type="gramStart"/>
      <w:r>
        <w:rPr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государственную услугу</w:t>
      </w:r>
      <w:proofErr w:type="gramEnd"/>
      <w:r>
        <w:rPr>
          <w:color w:val="000000"/>
          <w:sz w:val="28"/>
          <w:szCs w:val="28"/>
        </w:rPr>
        <w:t xml:space="preserve">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</w:t>
      </w:r>
      <w:r>
        <w:rPr>
          <w:color w:val="000000"/>
          <w:sz w:val="28"/>
          <w:szCs w:val="28"/>
        </w:rPr>
        <w:lastRenderedPageBreak/>
        <w:t>Федерального закона № 210-ФЗ, уведомляется заявитель, а также приносятся извинения за доставленные неудобства.</w:t>
      </w:r>
    </w:p>
    <w:p w:rsidR="00F41188" w:rsidRDefault="00F41188">
      <w:pPr>
        <w:ind w:right="-1" w:firstLine="709"/>
        <w:jc w:val="both"/>
        <w:rPr>
          <w:color w:val="000000"/>
          <w:sz w:val="28"/>
          <w:szCs w:val="28"/>
        </w:rPr>
      </w:pPr>
    </w:p>
    <w:p w:rsidR="00F41188" w:rsidRDefault="00795A68">
      <w:pPr>
        <w:ind w:right="-1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2.7. </w:t>
      </w:r>
      <w:proofErr w:type="gramStart"/>
      <w:r>
        <w:rPr>
          <w:color w:val="000000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>
        <w:rPr>
          <w:color w:val="000000"/>
          <w:sz w:val="28"/>
          <w:szCs w:val="28"/>
        </w:rPr>
        <w:t xml:space="preserve"> государственный орган, орган местного самоуправления либо организация, в распоряжении которых находятся данные документы</w:t>
      </w:r>
    </w:p>
    <w:p w:rsidR="00F41188" w:rsidRDefault="00F41188">
      <w:pPr>
        <w:ind w:right="-1"/>
        <w:jc w:val="both"/>
        <w:rPr>
          <w:color w:val="000000"/>
          <w:sz w:val="28"/>
          <w:szCs w:val="28"/>
        </w:rPr>
      </w:pP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2.7.1.</w:t>
      </w:r>
      <w:r w:rsidR="00A9369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Получаются в рамках межведомственного взаимодействия:</w:t>
      </w:r>
    </w:p>
    <w:p w:rsidR="00F41188" w:rsidRPr="00A9369C" w:rsidRDefault="00795A68">
      <w:pPr>
        <w:pStyle w:val="ad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369C">
        <w:rPr>
          <w:rFonts w:ascii="Times New Roman" w:hAnsi="Times New Roman"/>
          <w:color w:val="000000"/>
          <w:sz w:val="28"/>
          <w:szCs w:val="28"/>
        </w:rPr>
        <w:t>выписка из ЕГРН на земельный участок для определения правоо</w:t>
      </w:r>
      <w:r w:rsidRPr="00A9369C">
        <w:rPr>
          <w:rFonts w:ascii="Times New Roman" w:hAnsi="Times New Roman"/>
          <w:color w:val="000000"/>
          <w:sz w:val="28"/>
          <w:szCs w:val="28"/>
        </w:rPr>
        <w:t>б</w:t>
      </w:r>
      <w:r w:rsidRPr="00A9369C">
        <w:rPr>
          <w:rFonts w:ascii="Times New Roman" w:hAnsi="Times New Roman"/>
          <w:color w:val="000000"/>
          <w:sz w:val="28"/>
          <w:szCs w:val="28"/>
        </w:rPr>
        <w:t>ладателя из Федеральной службы государственной регистрации, кадастра и картографии;</w:t>
      </w:r>
    </w:p>
    <w:p w:rsidR="00F41188" w:rsidRPr="00A9369C" w:rsidRDefault="00795A68">
      <w:pPr>
        <w:pStyle w:val="ad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369C">
        <w:rPr>
          <w:rFonts w:ascii="Times New Roman" w:hAnsi="Times New Roman"/>
          <w:color w:val="000000"/>
          <w:sz w:val="28"/>
          <w:szCs w:val="28"/>
        </w:rPr>
        <w:t>выписка из ЕГРН на объект капитального строительства из Фед</w:t>
      </w:r>
      <w:r w:rsidRPr="00A9369C">
        <w:rPr>
          <w:rFonts w:ascii="Times New Roman" w:hAnsi="Times New Roman"/>
          <w:color w:val="000000"/>
          <w:sz w:val="28"/>
          <w:szCs w:val="28"/>
        </w:rPr>
        <w:t>е</w:t>
      </w:r>
      <w:r w:rsidRPr="00A9369C">
        <w:rPr>
          <w:rFonts w:ascii="Times New Roman" w:hAnsi="Times New Roman"/>
          <w:color w:val="000000"/>
          <w:sz w:val="28"/>
          <w:szCs w:val="28"/>
        </w:rPr>
        <w:t>ральной службы государственной регистрации, кадастра и картографии;</w:t>
      </w:r>
    </w:p>
    <w:p w:rsidR="00F41188" w:rsidRPr="00A9369C" w:rsidRDefault="00795A68">
      <w:pPr>
        <w:pStyle w:val="ad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369C">
        <w:rPr>
          <w:rFonts w:ascii="Times New Roman" w:hAnsi="Times New Roman"/>
          <w:color w:val="000000"/>
          <w:sz w:val="28"/>
          <w:szCs w:val="28"/>
        </w:rPr>
        <w:t>в случае обращения юридического лица запрашивается выписка из Единого государственного реестра юридических лиц из Федеральной налог</w:t>
      </w:r>
      <w:r w:rsidRPr="00A9369C">
        <w:rPr>
          <w:rFonts w:ascii="Times New Roman" w:hAnsi="Times New Roman"/>
          <w:color w:val="000000"/>
          <w:sz w:val="28"/>
          <w:szCs w:val="28"/>
        </w:rPr>
        <w:t>о</w:t>
      </w:r>
      <w:r w:rsidRPr="00A9369C">
        <w:rPr>
          <w:rFonts w:ascii="Times New Roman" w:hAnsi="Times New Roman"/>
          <w:color w:val="000000"/>
          <w:sz w:val="28"/>
          <w:szCs w:val="28"/>
        </w:rPr>
        <w:t>вой службы;</w:t>
      </w:r>
    </w:p>
    <w:p w:rsidR="00F41188" w:rsidRPr="00A9369C" w:rsidRDefault="00795A68">
      <w:pPr>
        <w:pStyle w:val="ad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369C">
        <w:rPr>
          <w:rFonts w:ascii="Times New Roman" w:hAnsi="Times New Roman"/>
          <w:color w:val="000000"/>
          <w:sz w:val="28"/>
          <w:szCs w:val="28"/>
        </w:rPr>
        <w:t>в случае обращения индивидуального предпринимателя запрашив</w:t>
      </w:r>
      <w:r w:rsidRPr="00A9369C">
        <w:rPr>
          <w:rFonts w:ascii="Times New Roman" w:hAnsi="Times New Roman"/>
          <w:color w:val="000000"/>
          <w:sz w:val="28"/>
          <w:szCs w:val="28"/>
        </w:rPr>
        <w:t>а</w:t>
      </w:r>
      <w:r w:rsidRPr="00A9369C">
        <w:rPr>
          <w:rFonts w:ascii="Times New Roman" w:hAnsi="Times New Roman"/>
          <w:color w:val="000000"/>
          <w:sz w:val="28"/>
          <w:szCs w:val="28"/>
        </w:rPr>
        <w:t>ется выписка из Единого государственного реестра индивидуальных пре</w:t>
      </w:r>
      <w:r w:rsidRPr="00A9369C">
        <w:rPr>
          <w:rFonts w:ascii="Times New Roman" w:hAnsi="Times New Roman"/>
          <w:color w:val="000000"/>
          <w:sz w:val="28"/>
          <w:szCs w:val="28"/>
        </w:rPr>
        <w:t>д</w:t>
      </w:r>
      <w:r w:rsidRPr="00A9369C">
        <w:rPr>
          <w:rFonts w:ascii="Times New Roman" w:hAnsi="Times New Roman"/>
          <w:color w:val="000000"/>
          <w:sz w:val="28"/>
          <w:szCs w:val="28"/>
        </w:rPr>
        <w:t>принимателей из Федеральной налоговой службы;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2.7.2. Заявитель вправе </w:t>
      </w:r>
      <w:proofErr w:type="gramStart"/>
      <w:r>
        <w:rPr>
          <w:color w:val="000000"/>
          <w:sz w:val="28"/>
          <w:szCs w:val="28"/>
        </w:rPr>
        <w:t>предоставить документы</w:t>
      </w:r>
      <w:proofErr w:type="gramEnd"/>
      <w:r>
        <w:rPr>
          <w:color w:val="000000"/>
          <w:sz w:val="28"/>
          <w:szCs w:val="28"/>
        </w:rPr>
        <w:t xml:space="preserve"> (сведения), указанные в пунктах 2.7.1.Административного регламента</w:t>
      </w:r>
      <w:r w:rsidR="00A9369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2.7.3. 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F41188" w:rsidRDefault="00F41188">
      <w:pPr>
        <w:ind w:right="-1"/>
        <w:jc w:val="both"/>
        <w:rPr>
          <w:color w:val="000000"/>
          <w:sz w:val="28"/>
          <w:szCs w:val="28"/>
        </w:rPr>
      </w:pPr>
    </w:p>
    <w:p w:rsidR="00F41188" w:rsidRDefault="00795A68">
      <w:pPr>
        <w:ind w:right="-1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2.8. Исчерпывающий перечень оснований для отказа в приеме </w:t>
      </w:r>
    </w:p>
    <w:p w:rsidR="00F41188" w:rsidRDefault="00795A68">
      <w:pPr>
        <w:ind w:right="-1"/>
        <w:jc w:val="center"/>
        <w:rPr>
          <w:color w:val="000000"/>
        </w:rPr>
      </w:pPr>
      <w:r>
        <w:rPr>
          <w:color w:val="000000"/>
          <w:sz w:val="28"/>
          <w:szCs w:val="28"/>
        </w:rPr>
        <w:t>документов, необходимых для предоставления муниципальной услуги</w:t>
      </w:r>
    </w:p>
    <w:p w:rsidR="00F41188" w:rsidRDefault="00F41188">
      <w:pPr>
        <w:ind w:right="-1"/>
        <w:jc w:val="both"/>
        <w:rPr>
          <w:i/>
          <w:color w:val="000000"/>
          <w:sz w:val="28"/>
          <w:szCs w:val="28"/>
        </w:rPr>
      </w:pPr>
    </w:p>
    <w:p w:rsidR="00F41188" w:rsidRDefault="00C04934">
      <w:pPr>
        <w:ind w:right="-1" w:firstLine="709"/>
        <w:jc w:val="both"/>
        <w:rPr>
          <w:color w:val="000000"/>
        </w:rPr>
      </w:pPr>
      <w:r w:rsidRPr="00C04934">
        <w:rPr>
          <w:color w:val="000000"/>
          <w:sz w:val="28"/>
          <w:szCs w:val="28"/>
        </w:rPr>
        <w:lastRenderedPageBreak/>
        <w:t xml:space="preserve">Исчерпывающий перечень оснований для отказа </w:t>
      </w:r>
      <w:r w:rsidR="00795A68">
        <w:rPr>
          <w:color w:val="000000"/>
          <w:sz w:val="28"/>
          <w:szCs w:val="28"/>
        </w:rPr>
        <w:t>в приеме документов, необходимых для пред</w:t>
      </w:r>
      <w:r>
        <w:rPr>
          <w:color w:val="000000"/>
          <w:sz w:val="28"/>
          <w:szCs w:val="28"/>
        </w:rPr>
        <w:t>оставления муниципальной услуги</w:t>
      </w:r>
      <w:r w:rsidR="00795A68">
        <w:rPr>
          <w:color w:val="000000"/>
          <w:sz w:val="28"/>
          <w:szCs w:val="28"/>
        </w:rPr>
        <w:t>: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bidi="ru-RU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>
        <w:rPr>
          <w:color w:val="000000"/>
          <w:sz w:val="28"/>
          <w:szCs w:val="28"/>
        </w:rPr>
        <w:t>;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ab/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3)</w:t>
      </w:r>
      <w:r>
        <w:rPr>
          <w:color w:val="000000"/>
          <w:sz w:val="28"/>
          <w:szCs w:val="28"/>
        </w:rPr>
        <w:tab/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4)</w:t>
      </w:r>
      <w:r>
        <w:rPr>
          <w:color w:val="000000"/>
          <w:sz w:val="28"/>
          <w:szCs w:val="28"/>
        </w:rPr>
        <w:tab/>
        <w:t>подача заявления (запроса) от имени заявителя не уполномоченным на то лицом;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5)</w:t>
      </w:r>
      <w:r>
        <w:rPr>
          <w:color w:val="000000"/>
          <w:sz w:val="28"/>
          <w:szCs w:val="28"/>
        </w:rPr>
        <w:tab/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6)</w:t>
      </w:r>
      <w:r>
        <w:rPr>
          <w:color w:val="000000"/>
          <w:sz w:val="28"/>
          <w:szCs w:val="28"/>
        </w:rPr>
        <w:tab/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7)</w:t>
      </w:r>
      <w:r>
        <w:rPr>
          <w:color w:val="000000"/>
          <w:sz w:val="28"/>
          <w:szCs w:val="28"/>
        </w:rPr>
        <w:tab/>
        <w:t>электронные документы не соответствуют требованиям к форматам их предоставления и (или) не читаются;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9)</w:t>
      </w:r>
      <w:r>
        <w:rPr>
          <w:color w:val="000000"/>
          <w:sz w:val="28"/>
          <w:szCs w:val="28"/>
        </w:rPr>
        <w:tab/>
        <w:t>несоблюдение установленных статьей 11 Федерального закона</w:t>
      </w:r>
      <w:r w:rsidR="00D32639" w:rsidRPr="00D32639">
        <w:rPr>
          <w:color w:val="000000"/>
          <w:sz w:val="28"/>
          <w:szCs w:val="28"/>
        </w:rPr>
        <w:t xml:space="preserve"> от 06.04.2011 N 63-ФЗ </w:t>
      </w:r>
      <w:r w:rsidR="00D32639">
        <w:rPr>
          <w:color w:val="000000"/>
          <w:sz w:val="28"/>
          <w:szCs w:val="28"/>
        </w:rPr>
        <w:t xml:space="preserve"> «</w:t>
      </w:r>
      <w:r w:rsidR="00D32639" w:rsidRPr="00D32639">
        <w:rPr>
          <w:color w:val="000000"/>
          <w:sz w:val="28"/>
          <w:szCs w:val="28"/>
        </w:rPr>
        <w:t>Об электронной подписи</w:t>
      </w:r>
      <w:r w:rsidR="00D3263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условий признания действительности, усиленной квалифицированной электронной подписи.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Уведомление об отказе в приеме документов, необходимых для предоставления муниципальной услуги оформляется по форме, согласно приложению № 4 к настоящему Административному регламенту.</w:t>
      </w:r>
    </w:p>
    <w:p w:rsidR="00F41188" w:rsidRDefault="00F41188">
      <w:pPr>
        <w:ind w:right="-1"/>
        <w:jc w:val="both"/>
        <w:rPr>
          <w:color w:val="000000"/>
          <w:sz w:val="28"/>
          <w:szCs w:val="28"/>
        </w:rPr>
      </w:pPr>
    </w:p>
    <w:p w:rsidR="00F41188" w:rsidRDefault="00795A68">
      <w:pPr>
        <w:ind w:right="-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2.9.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1644CF" w:rsidRDefault="001644CF">
      <w:pPr>
        <w:ind w:right="-1"/>
        <w:jc w:val="center"/>
        <w:rPr>
          <w:color w:val="000000"/>
        </w:rPr>
      </w:pP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2.9.1. Основания для приостановления предоставления муниципальной услуги отсутствуют.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2.9.2. Основания для отказа в предоставлении муниципальной услуги:</w:t>
      </w:r>
    </w:p>
    <w:p w:rsidR="00F41188" w:rsidRDefault="00795A68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1)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F41188" w:rsidRDefault="00795A68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2) поступление от исполнительных органов государственной власти Российской Федерации, органов государственной власти субъектов Российской Федерации информации о расположении земельного участка в </w:t>
      </w:r>
      <w:r>
        <w:rPr>
          <w:color w:val="000000"/>
          <w:sz w:val="28"/>
          <w:szCs w:val="28"/>
        </w:rPr>
        <w:lastRenderedPageBreak/>
        <w:t>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F41188" w:rsidRDefault="00795A68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3) рекомендации Комиссии по подготовке проекта правил землепользования и застройки (далее – Комиссия) об отказе в предоставлении разрешения на условно разрешенный вид использования,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использования;</w:t>
      </w:r>
    </w:p>
    <w:p w:rsidR="00F41188" w:rsidRDefault="00795A68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4) запрашиваемое разрешение на условно разрешенный вид использования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F41188" w:rsidRDefault="00795A68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5) 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F41188" w:rsidRDefault="00795A68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6) наличие противоречий или несоответствий в документах и информации, необходимых для предоставления услуги, представленных заявителем и (или) полученных в порядке межведомственного электронного взаимодействия;</w:t>
      </w:r>
    </w:p>
    <w:p w:rsidR="00F41188" w:rsidRDefault="00795A68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7) 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F41188" w:rsidRDefault="00795A68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8) земельный участок, в отношении которого запрашивается условно разрешенный вид использования</w:t>
      </w:r>
      <w:r w:rsidR="001644C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имеет пересечение с границами земель лесного фонда;</w:t>
      </w:r>
    </w:p>
    <w:p w:rsidR="00F41188" w:rsidRDefault="00795A68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9) запрашиваемый условно разрешенный вид использования не соответствует целевому назначению, установленному для данной категории земель;</w:t>
      </w:r>
    </w:p>
    <w:p w:rsidR="00F41188" w:rsidRDefault="00795A68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10) 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:rsidR="00F41188" w:rsidRDefault="00795A68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11) 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F41188" w:rsidRDefault="00795A68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12) 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разрешенный вид использования;</w:t>
      </w:r>
    </w:p>
    <w:p w:rsidR="00F41188" w:rsidRDefault="00F41188">
      <w:pPr>
        <w:ind w:right="-1"/>
        <w:jc w:val="both"/>
        <w:rPr>
          <w:color w:val="000000"/>
          <w:sz w:val="28"/>
          <w:szCs w:val="28"/>
        </w:rPr>
      </w:pPr>
    </w:p>
    <w:p w:rsidR="00F41188" w:rsidRDefault="00795A68">
      <w:pPr>
        <w:ind w:right="-1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2.10. Порядок, размер и основания взимания </w:t>
      </w:r>
      <w:proofErr w:type="gramStart"/>
      <w:r>
        <w:rPr>
          <w:color w:val="000000"/>
          <w:sz w:val="28"/>
          <w:szCs w:val="28"/>
        </w:rPr>
        <w:t>государственной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F41188" w:rsidRDefault="00795A68">
      <w:pPr>
        <w:ind w:right="-1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пошлины или иной платы, взимаемой за предоставление </w:t>
      </w:r>
    </w:p>
    <w:p w:rsidR="00F41188" w:rsidRDefault="00795A68">
      <w:pPr>
        <w:ind w:right="-1"/>
        <w:jc w:val="center"/>
        <w:rPr>
          <w:color w:val="000000"/>
        </w:rPr>
      </w:pPr>
      <w:r>
        <w:rPr>
          <w:color w:val="000000"/>
          <w:sz w:val="28"/>
          <w:szCs w:val="28"/>
        </w:rPr>
        <w:t>муниципальной услуги</w:t>
      </w:r>
    </w:p>
    <w:p w:rsidR="00F41188" w:rsidRDefault="00F41188">
      <w:pPr>
        <w:ind w:right="-1"/>
        <w:jc w:val="both"/>
        <w:rPr>
          <w:i/>
          <w:color w:val="000000"/>
          <w:sz w:val="28"/>
          <w:szCs w:val="28"/>
        </w:rPr>
      </w:pPr>
    </w:p>
    <w:p w:rsidR="00F41188" w:rsidRDefault="00795A68">
      <w:pPr>
        <w:tabs>
          <w:tab w:val="left" w:pos="370"/>
        </w:tabs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Муниципальная услуга предоставляется заявителям бесплатно.</w:t>
      </w:r>
    </w:p>
    <w:p w:rsidR="00F41188" w:rsidRDefault="00F41188">
      <w:pPr>
        <w:ind w:right="-1"/>
        <w:jc w:val="both"/>
        <w:rPr>
          <w:color w:val="000000"/>
          <w:sz w:val="28"/>
          <w:szCs w:val="28"/>
        </w:rPr>
      </w:pPr>
    </w:p>
    <w:p w:rsidR="00F41188" w:rsidRDefault="00795A68">
      <w:pPr>
        <w:ind w:right="-1"/>
        <w:jc w:val="center"/>
        <w:rPr>
          <w:color w:val="000000"/>
        </w:rPr>
      </w:pPr>
      <w:r>
        <w:rPr>
          <w:color w:val="000000"/>
          <w:sz w:val="28"/>
          <w:szCs w:val="28"/>
        </w:rPr>
        <w:t>2.11. Максимальный срок ожидания в очереди при подаче запроса о предоставлении государственной или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F41188" w:rsidRDefault="00F41188">
      <w:pPr>
        <w:ind w:right="-1" w:firstLine="427"/>
        <w:jc w:val="both"/>
        <w:rPr>
          <w:color w:val="000000"/>
          <w:sz w:val="28"/>
          <w:szCs w:val="28"/>
        </w:rPr>
      </w:pPr>
    </w:p>
    <w:p w:rsidR="00F41188" w:rsidRDefault="00795A68">
      <w:pPr>
        <w:tabs>
          <w:tab w:val="left" w:pos="0"/>
        </w:tabs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2.11.1. Время ожидания при подаче заявления на получение муниципальной услуги - не более 15 минут.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2.11.2. 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F41188" w:rsidRDefault="00F41188">
      <w:pPr>
        <w:ind w:right="-1" w:firstLine="427"/>
        <w:jc w:val="both"/>
        <w:rPr>
          <w:color w:val="000000"/>
          <w:sz w:val="28"/>
          <w:szCs w:val="28"/>
        </w:rPr>
      </w:pPr>
    </w:p>
    <w:p w:rsidR="00F41188" w:rsidRDefault="00795A68">
      <w:pPr>
        <w:ind w:right="-1"/>
        <w:jc w:val="center"/>
        <w:rPr>
          <w:color w:val="000000"/>
        </w:rPr>
      </w:pPr>
      <w:r>
        <w:rPr>
          <w:color w:val="000000"/>
          <w:sz w:val="28"/>
          <w:szCs w:val="28"/>
        </w:rPr>
        <w:t>2.12.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41188" w:rsidRDefault="00F41188">
      <w:pPr>
        <w:ind w:right="-1"/>
        <w:jc w:val="center"/>
        <w:rPr>
          <w:color w:val="000000"/>
          <w:sz w:val="28"/>
          <w:szCs w:val="28"/>
        </w:rPr>
      </w:pPr>
    </w:p>
    <w:p w:rsidR="00F41188" w:rsidRDefault="00795A68">
      <w:pPr>
        <w:ind w:right="-1" w:firstLine="427"/>
        <w:jc w:val="both"/>
        <w:rPr>
          <w:color w:val="000000"/>
        </w:rPr>
      </w:pPr>
      <w:r>
        <w:rPr>
          <w:color w:val="000000"/>
          <w:sz w:val="28"/>
          <w:szCs w:val="28"/>
        </w:rPr>
        <w:t>2.12.1.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:rsidR="00F41188" w:rsidRDefault="00795A68">
      <w:pPr>
        <w:ind w:right="-1" w:firstLine="427"/>
        <w:jc w:val="both"/>
        <w:rPr>
          <w:color w:val="000000"/>
        </w:rPr>
      </w:pPr>
      <w:r>
        <w:rPr>
          <w:color w:val="000000"/>
          <w:sz w:val="28"/>
          <w:szCs w:val="28"/>
        </w:rPr>
        <w:t>2.12.2.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F41188" w:rsidRDefault="00795A68">
      <w:pPr>
        <w:ind w:right="-1" w:firstLine="427"/>
        <w:jc w:val="both"/>
        <w:rPr>
          <w:color w:val="000000"/>
        </w:rPr>
      </w:pPr>
      <w:r>
        <w:rPr>
          <w:color w:val="000000"/>
          <w:sz w:val="28"/>
          <w:szCs w:val="28"/>
        </w:rPr>
        <w:t>2.12.3.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F41188" w:rsidRDefault="00F41188">
      <w:pPr>
        <w:ind w:right="-1"/>
        <w:jc w:val="both"/>
        <w:rPr>
          <w:color w:val="000000"/>
          <w:sz w:val="28"/>
          <w:szCs w:val="28"/>
        </w:rPr>
      </w:pPr>
    </w:p>
    <w:p w:rsidR="00F41188" w:rsidRDefault="00795A68">
      <w:pPr>
        <w:ind w:right="-1" w:firstLine="427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2.13. Требования к помещениям, в которых предоставляются </w:t>
      </w:r>
    </w:p>
    <w:p w:rsidR="00F41188" w:rsidRDefault="00795A68">
      <w:pPr>
        <w:ind w:right="-1" w:firstLine="427"/>
        <w:jc w:val="center"/>
        <w:rPr>
          <w:color w:val="000000"/>
        </w:rPr>
      </w:pPr>
      <w:r>
        <w:rPr>
          <w:color w:val="000000"/>
          <w:sz w:val="28"/>
          <w:szCs w:val="28"/>
        </w:rPr>
        <w:t>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F41188" w:rsidRDefault="00F41188">
      <w:pPr>
        <w:ind w:right="-1" w:firstLine="427"/>
        <w:jc w:val="both"/>
        <w:rPr>
          <w:color w:val="000000"/>
          <w:sz w:val="28"/>
          <w:szCs w:val="28"/>
        </w:rPr>
      </w:pPr>
    </w:p>
    <w:p w:rsidR="00F41188" w:rsidRDefault="00795A68">
      <w:pPr>
        <w:pStyle w:val="ConsPlusNormal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2.13.1. Предоставление муниципальной услуги осуществляется в зданиях и помещениях, оборудованных противопожарной системой и системой пожаротушения. </w:t>
      </w:r>
    </w:p>
    <w:p w:rsidR="00F41188" w:rsidRDefault="00795A68">
      <w:pPr>
        <w:pStyle w:val="ConsPlusNormal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Места приема заявителей оборудуются необходимой мебелью для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оформления документов, информационными стендами.</w:t>
      </w:r>
    </w:p>
    <w:p w:rsidR="00F41188" w:rsidRDefault="00795A68">
      <w:pPr>
        <w:pStyle w:val="ConsPlusNormal"/>
        <w:ind w:right="-1"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Обеспечивается беспрепятственный доступ инвалидов к месту предоставления муниципальной услуги.</w:t>
      </w:r>
    </w:p>
    <w:p w:rsidR="00F41188" w:rsidRDefault="00795A68">
      <w:pPr>
        <w:tabs>
          <w:tab w:val="left" w:pos="370"/>
        </w:tabs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F41188" w:rsidRDefault="00795A68">
      <w:pPr>
        <w:tabs>
          <w:tab w:val="left" w:pos="370"/>
        </w:tabs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2.13.2. </w:t>
      </w:r>
      <w:proofErr w:type="gramStart"/>
      <w:r>
        <w:rPr>
          <w:color w:val="000000"/>
          <w:sz w:val="28"/>
          <w:szCs w:val="28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>
        <w:rPr>
          <w:color w:val="000000"/>
          <w:sz w:val="28"/>
          <w:szCs w:val="28"/>
        </w:rPr>
        <w:t xml:space="preserve"> предоставления муниципальной услуги обеспечивается:</w:t>
      </w:r>
    </w:p>
    <w:p w:rsidR="00F41188" w:rsidRDefault="00795A68">
      <w:pPr>
        <w:tabs>
          <w:tab w:val="left" w:pos="370"/>
        </w:tabs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F41188" w:rsidRDefault="00795A68">
      <w:pPr>
        <w:tabs>
          <w:tab w:val="left" w:pos="370"/>
        </w:tabs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2) возможность посадки в транспортное средство и высадки из него, в том числе с использованием кресла-коляски;</w:t>
      </w:r>
    </w:p>
    <w:p w:rsidR="00F41188" w:rsidRDefault="00795A68">
      <w:pPr>
        <w:tabs>
          <w:tab w:val="left" w:pos="370"/>
        </w:tabs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F41188" w:rsidRDefault="00795A68">
      <w:pPr>
        <w:tabs>
          <w:tab w:val="left" w:pos="370"/>
        </w:tabs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41188" w:rsidRDefault="00795A68">
      <w:pPr>
        <w:tabs>
          <w:tab w:val="left" w:pos="370"/>
        </w:tabs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5) допуск </w:t>
      </w:r>
      <w:proofErr w:type="spellStart"/>
      <w:r>
        <w:rPr>
          <w:color w:val="000000"/>
          <w:sz w:val="28"/>
          <w:szCs w:val="28"/>
        </w:rPr>
        <w:t>сурдопереводчика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тифлосурдопереводчика</w:t>
      </w:r>
      <w:proofErr w:type="spellEnd"/>
      <w:r>
        <w:rPr>
          <w:color w:val="000000"/>
          <w:sz w:val="28"/>
          <w:szCs w:val="28"/>
        </w:rPr>
        <w:t>;</w:t>
      </w:r>
    </w:p>
    <w:p w:rsidR="00F41188" w:rsidRDefault="00795A68">
      <w:pPr>
        <w:tabs>
          <w:tab w:val="left" w:pos="370"/>
        </w:tabs>
        <w:ind w:right="-1" w:firstLine="709"/>
        <w:jc w:val="both"/>
        <w:rPr>
          <w:color w:val="000000"/>
        </w:rPr>
      </w:pPr>
      <w:proofErr w:type="gramStart"/>
      <w:r>
        <w:rPr>
          <w:color w:val="000000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Требования в части обеспечения доступности для инвалидов объектов, в которых осуществляется предоставление государственной или муниципальной услуги, и средств, используемых при предоставлении государственной или муниципальной услуги, которые указаны в подпунктах 1 –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F41188" w:rsidRDefault="00F41188">
      <w:pPr>
        <w:ind w:right="-1" w:firstLine="427"/>
        <w:jc w:val="both"/>
        <w:rPr>
          <w:color w:val="000000"/>
          <w:sz w:val="28"/>
          <w:szCs w:val="28"/>
        </w:rPr>
      </w:pPr>
    </w:p>
    <w:p w:rsidR="00F41188" w:rsidRDefault="00795A68">
      <w:pPr>
        <w:ind w:right="-1" w:firstLine="427"/>
        <w:jc w:val="center"/>
        <w:rPr>
          <w:color w:val="000000"/>
        </w:rPr>
      </w:pPr>
      <w:r>
        <w:rPr>
          <w:color w:val="000000"/>
          <w:sz w:val="28"/>
          <w:szCs w:val="28"/>
        </w:rPr>
        <w:t>2.14. Показатели доступности и качества муниципальной услуги</w:t>
      </w:r>
    </w:p>
    <w:p w:rsidR="00F41188" w:rsidRDefault="00F41188">
      <w:pPr>
        <w:ind w:right="-1" w:firstLine="427"/>
        <w:jc w:val="both"/>
        <w:rPr>
          <w:color w:val="000000"/>
          <w:sz w:val="28"/>
          <w:szCs w:val="28"/>
        </w:rPr>
      </w:pP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2.14.1. Показателями доступности предоставления муниципальной услуги являются:</w:t>
      </w:r>
    </w:p>
    <w:p w:rsidR="00F41188" w:rsidRDefault="00795A68">
      <w:pPr>
        <w:ind w:right="-1"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F41188" w:rsidRDefault="00795A68">
      <w:pPr>
        <w:ind w:right="-1"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F41188" w:rsidRDefault="00795A68">
      <w:pPr>
        <w:ind w:right="-1"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наличие исчерпывающей информации о способах, порядке и сроках предоставления муниципальной услуги на информационных стендах, </w:t>
      </w:r>
      <w:r>
        <w:rPr>
          <w:rFonts w:cs="Times New Roman"/>
          <w:color w:val="000000"/>
          <w:sz w:val="28"/>
          <w:szCs w:val="28"/>
        </w:rPr>
        <w:lastRenderedPageBreak/>
        <w:t>официальном сайте Уполномоченного органа, на Едином портале, Региональном портале;</w:t>
      </w:r>
    </w:p>
    <w:p w:rsidR="00F41188" w:rsidRDefault="00795A68">
      <w:pPr>
        <w:ind w:right="-1"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2.14.2. Показателями качества предоставления государственной или муниципальной услуги являются:</w:t>
      </w:r>
    </w:p>
    <w:p w:rsidR="00F41188" w:rsidRDefault="001F2353" w:rsidP="001F2353">
      <w:pPr>
        <w:pStyle w:val="ad"/>
        <w:spacing w:after="0" w:line="240" w:lineRule="auto"/>
        <w:ind w:left="0" w:right="-1"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795A68">
        <w:rPr>
          <w:rFonts w:ascii="Times New Roman" w:hAnsi="Times New Roman"/>
          <w:color w:val="000000"/>
          <w:sz w:val="28"/>
          <w:szCs w:val="28"/>
        </w:rPr>
        <w:t xml:space="preserve">соблюдение сроков приема и рассмотрения документов; </w:t>
      </w:r>
    </w:p>
    <w:p w:rsidR="00F41188" w:rsidRPr="001F2353" w:rsidRDefault="00341ED5" w:rsidP="001F2353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2) </w:t>
      </w:r>
      <w:r w:rsidR="00795A68" w:rsidRPr="001F2353">
        <w:rPr>
          <w:color w:val="000000"/>
          <w:sz w:val="28"/>
          <w:szCs w:val="28"/>
        </w:rPr>
        <w:t>соблюдение срока получения результата муниципальной услуги;</w:t>
      </w:r>
    </w:p>
    <w:p w:rsidR="00F41188" w:rsidRDefault="00341ED5" w:rsidP="00341ED5">
      <w:pPr>
        <w:pStyle w:val="ad"/>
        <w:spacing w:after="0" w:line="240" w:lineRule="auto"/>
        <w:ind w:left="0" w:right="-1"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="00795A68">
        <w:rPr>
          <w:rFonts w:ascii="Times New Roman" w:hAnsi="Times New Roman"/>
          <w:color w:val="000000"/>
          <w:sz w:val="28"/>
          <w:szCs w:val="28"/>
        </w:rPr>
        <w:t>отсутствие обоснованных жалоб на нарушения Регламента, сове</w:t>
      </w:r>
      <w:r w:rsidR="00795A68">
        <w:rPr>
          <w:rFonts w:ascii="Times New Roman" w:hAnsi="Times New Roman"/>
          <w:color w:val="000000"/>
          <w:sz w:val="28"/>
          <w:szCs w:val="28"/>
        </w:rPr>
        <w:t>р</w:t>
      </w:r>
      <w:r w:rsidR="00795A68">
        <w:rPr>
          <w:rFonts w:ascii="Times New Roman" w:hAnsi="Times New Roman"/>
          <w:color w:val="000000"/>
          <w:sz w:val="28"/>
          <w:szCs w:val="28"/>
        </w:rPr>
        <w:t xml:space="preserve">шенные работниками Уполномоченного органа; </w:t>
      </w:r>
    </w:p>
    <w:p w:rsidR="00F41188" w:rsidRDefault="00341ED5" w:rsidP="00341ED5">
      <w:pPr>
        <w:pStyle w:val="ad"/>
        <w:spacing w:after="0" w:line="240" w:lineRule="auto"/>
        <w:ind w:left="0" w:right="-1"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="00795A68">
        <w:rPr>
          <w:rFonts w:ascii="Times New Roman" w:hAnsi="Times New Roman"/>
          <w:color w:val="000000"/>
          <w:sz w:val="28"/>
          <w:szCs w:val="28"/>
        </w:rPr>
        <w:t>количество взаимодействий заявителя с должностными лицами (без учета консультаций).</w:t>
      </w:r>
    </w:p>
    <w:p w:rsidR="00F41188" w:rsidRDefault="00795A68">
      <w:pPr>
        <w:ind w:right="-1"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2.14.3. </w:t>
      </w:r>
      <w:r>
        <w:rPr>
          <w:rFonts w:cs="Times New Roman"/>
          <w:color w:val="000000"/>
          <w:sz w:val="28"/>
          <w:szCs w:val="28"/>
        </w:rPr>
        <w:t>Информация о ходе предоставления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Едином портале, на Региональном портале, в МФЦ.</w:t>
      </w:r>
    </w:p>
    <w:p w:rsidR="00F41188" w:rsidRDefault="00795A68" w:rsidP="00341ED5">
      <w:pPr>
        <w:ind w:right="-1" w:firstLine="709"/>
        <w:jc w:val="both"/>
        <w:rPr>
          <w:rFonts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2.14.4. </w:t>
      </w:r>
      <w:r>
        <w:rPr>
          <w:rFonts w:cs="Times New Roman"/>
          <w:color w:val="000000"/>
          <w:sz w:val="28"/>
          <w:szCs w:val="28"/>
        </w:rPr>
        <w:t>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341ED5" w:rsidRDefault="00341ED5" w:rsidP="00341ED5">
      <w:pPr>
        <w:ind w:right="-1" w:firstLine="709"/>
        <w:jc w:val="both"/>
        <w:rPr>
          <w:rFonts w:cs="Times New Roman"/>
          <w:color w:val="000000"/>
          <w:sz w:val="28"/>
          <w:szCs w:val="28"/>
        </w:rPr>
      </w:pPr>
    </w:p>
    <w:p w:rsidR="00341ED5" w:rsidRDefault="00341ED5" w:rsidP="00341ED5">
      <w:pPr>
        <w:ind w:right="-1" w:firstLine="709"/>
        <w:jc w:val="both"/>
        <w:rPr>
          <w:color w:val="000000"/>
          <w:sz w:val="28"/>
          <w:szCs w:val="28"/>
        </w:rPr>
      </w:pPr>
    </w:p>
    <w:p w:rsidR="00F41188" w:rsidRDefault="00795A68" w:rsidP="00341ED5">
      <w:pPr>
        <w:ind w:firstLine="567"/>
        <w:jc w:val="center"/>
        <w:rPr>
          <w:rFonts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2.15.</w:t>
      </w:r>
      <w:r>
        <w:rPr>
          <w:color w:val="000000"/>
          <w:sz w:val="28"/>
          <w:szCs w:val="28"/>
          <w:lang w:val="en-US"/>
        </w:rPr>
        <w:t> </w:t>
      </w:r>
      <w:r>
        <w:rPr>
          <w:rFonts w:cs="Times New Roman"/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F41188" w:rsidRDefault="00F41188">
      <w:pPr>
        <w:ind w:firstLine="567"/>
        <w:jc w:val="both"/>
        <w:rPr>
          <w:rFonts w:cs="Times New Roman"/>
          <w:i/>
          <w:color w:val="000000"/>
          <w:sz w:val="28"/>
          <w:szCs w:val="28"/>
        </w:rPr>
      </w:pPr>
    </w:p>
    <w:p w:rsidR="00F41188" w:rsidRDefault="00795A68" w:rsidP="000A182D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2.15.1. При предоставлении муниципальной услуги в электронной форме заявитель вправе:</w:t>
      </w:r>
    </w:p>
    <w:p w:rsidR="00F41188" w:rsidRDefault="00795A68">
      <w:pPr>
        <w:ind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а) получить информацию о порядке и сроках предоставления муниципальной услуги, размещенную на Едином портале и на Региональном портале; </w:t>
      </w:r>
    </w:p>
    <w:p w:rsidR="00F41188" w:rsidRDefault="00795A68">
      <w:pPr>
        <w:ind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б) подать заявление о предоставлении муниципальной услуги, иные документы, необходимые для предоставления муниципальной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№ 210-ФЗ, с использованием Единого портала, Регионального портала; </w:t>
      </w:r>
    </w:p>
    <w:p w:rsidR="00F41188" w:rsidRDefault="00795A68">
      <w:pPr>
        <w:ind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в) получить сведения о ходе выполнения заявлений о предоставлении муниципальной услуги, поданных в электронной форме; </w:t>
      </w:r>
    </w:p>
    <w:p w:rsidR="00F41188" w:rsidRDefault="00795A68">
      <w:pPr>
        <w:ind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lastRenderedPageBreak/>
        <w:t>г) осуществить оценку качества предоставления муниципальной услуги посредством Единого портала, Регионального портала;</w:t>
      </w:r>
    </w:p>
    <w:p w:rsidR="00F41188" w:rsidRDefault="00795A68">
      <w:pPr>
        <w:ind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д) получить результат предоставления муниципальной услуги в форме электронного документа; </w:t>
      </w:r>
    </w:p>
    <w:p w:rsidR="00F41188" w:rsidRDefault="00795A68">
      <w:pPr>
        <w:ind w:firstLine="567"/>
        <w:jc w:val="both"/>
        <w:rPr>
          <w:color w:val="000000"/>
        </w:rPr>
      </w:pPr>
      <w:proofErr w:type="gramStart"/>
      <w:r>
        <w:rPr>
          <w:rFonts w:cs="Times New Roman"/>
          <w:color w:val="000000"/>
          <w:sz w:val="28"/>
          <w:szCs w:val="28"/>
        </w:rPr>
        <w:t xml:space="preserve">е) подать жалобу на решение и действие (бездействие) Уполномоченного органа, а также его должностных лиц, посредством Единого портала,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Уполномоченного органа, предоставляющего муниципальные услуги, их должностными лицами, муниципальными служащими. </w:t>
      </w:r>
      <w:proofErr w:type="gramEnd"/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2.15.2. </w:t>
      </w:r>
      <w:r>
        <w:rPr>
          <w:rFonts w:cs="Times New Roman"/>
          <w:color w:val="000000"/>
          <w:sz w:val="28"/>
          <w:szCs w:val="28"/>
        </w:rPr>
        <w:t>Формирование заявления осуществляется посредством заполнения электронной формы заявления на Едином портале, Региональном портале без необходимости дополнительной подачи заявления в какой-либо иной форме.</w:t>
      </w:r>
    </w:p>
    <w:p w:rsidR="00F41188" w:rsidRDefault="00F41188">
      <w:pPr>
        <w:ind w:right="-1" w:firstLine="709"/>
        <w:jc w:val="both"/>
        <w:rPr>
          <w:b/>
          <w:bCs/>
          <w:color w:val="000000"/>
          <w:sz w:val="28"/>
          <w:szCs w:val="28"/>
        </w:rPr>
      </w:pPr>
    </w:p>
    <w:p w:rsidR="00F41188" w:rsidRDefault="00795A68">
      <w:pPr>
        <w:ind w:right="-1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F41188" w:rsidRDefault="00F41188">
      <w:pPr>
        <w:ind w:right="-1"/>
        <w:jc w:val="center"/>
        <w:rPr>
          <w:color w:val="000000"/>
          <w:sz w:val="28"/>
          <w:szCs w:val="28"/>
        </w:rPr>
      </w:pPr>
    </w:p>
    <w:p w:rsidR="00F41188" w:rsidRDefault="00795A68">
      <w:pPr>
        <w:ind w:right="-1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3.1. Описание последовательности действий при предоставлении </w:t>
      </w:r>
      <w:r>
        <w:rPr>
          <w:color w:val="000000"/>
          <w:sz w:val="28"/>
          <w:szCs w:val="28"/>
        </w:rPr>
        <w:br/>
        <w:t>муниципальной услуги</w:t>
      </w:r>
    </w:p>
    <w:p w:rsidR="00F41188" w:rsidRDefault="00F41188">
      <w:pPr>
        <w:ind w:right="-1" w:firstLine="709"/>
        <w:jc w:val="both"/>
        <w:rPr>
          <w:color w:val="000000"/>
          <w:sz w:val="28"/>
          <w:szCs w:val="28"/>
        </w:rPr>
      </w:pP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3.1.1. Предоставление муниципальной услуги включает в себя следующие процедуры: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ab/>
        <w:t>Проверка документов и регистрация заявления;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3)</w:t>
      </w:r>
      <w:r>
        <w:rPr>
          <w:color w:val="000000"/>
          <w:sz w:val="28"/>
          <w:szCs w:val="28"/>
        </w:rPr>
        <w:tab/>
        <w:t>Рассмотрение документов и сведений;</w:t>
      </w:r>
    </w:p>
    <w:p w:rsidR="00F41188" w:rsidRDefault="00795A68">
      <w:pPr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>
        <w:rPr>
          <w:color w:val="000000"/>
          <w:sz w:val="28"/>
          <w:szCs w:val="28"/>
        </w:rPr>
        <w:tab/>
        <w:t>Организация и проведение публичных слушаний или общественных обсуждений;</w:t>
      </w:r>
    </w:p>
    <w:p w:rsidR="00F41188" w:rsidRDefault="00795A68">
      <w:pPr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>
        <w:rPr>
          <w:color w:val="000000"/>
          <w:sz w:val="28"/>
          <w:szCs w:val="28"/>
        </w:rPr>
        <w:tab/>
        <w:t>Подготовка рекомендаций Комиссии по подготовке проекта правил землепользования и застройки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F41188" w:rsidRDefault="00795A68">
      <w:pPr>
        <w:ind w:right="-1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На основании заключения о результатах публичных слушаний по проекту решения о предоставлении разрешения на условно разрешенный вид</w:t>
      </w:r>
      <w:proofErr w:type="gramEnd"/>
      <w:r>
        <w:rPr>
          <w:color w:val="000000"/>
          <w:sz w:val="28"/>
          <w:szCs w:val="28"/>
        </w:rPr>
        <w:t xml:space="preserve">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</w:t>
      </w:r>
      <w:r w:rsidR="009F6B6F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лаве </w:t>
      </w:r>
      <w:r w:rsidR="009F6B6F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>.</w:t>
      </w:r>
    </w:p>
    <w:p w:rsidR="00F41188" w:rsidRDefault="00795A68">
      <w:pPr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На основании указанных рекомендаций </w:t>
      </w:r>
      <w:r w:rsidR="009F6B6F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лава </w:t>
      </w:r>
      <w:r w:rsidR="009F6B6F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 xml:space="preserve">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</w:t>
      </w:r>
      <w:r w:rsidR="009F6B6F">
        <w:rPr>
          <w:color w:val="000000"/>
          <w:sz w:val="28"/>
          <w:szCs w:val="28"/>
        </w:rPr>
        <w:t>Округа.</w:t>
      </w:r>
    </w:p>
    <w:p w:rsidR="001C7989" w:rsidRDefault="00795A68">
      <w:pPr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деятельности, состав Комиссии по подготовке проекта правил землепользования и застройки формируется и утверждается </w:t>
      </w:r>
      <w:r w:rsidR="00F6408F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остановлением </w:t>
      </w:r>
      <w:r w:rsidR="00F6408F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дминистрации </w:t>
      </w:r>
      <w:r w:rsidR="00F6408F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 xml:space="preserve"> в соответствии со ст. 31 Градостроительного кодекса РФ, с законом Красноярского края от 06.12.2005г. № 16-4166. 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6)</w:t>
      </w:r>
      <w:r>
        <w:rPr>
          <w:color w:val="000000"/>
          <w:sz w:val="28"/>
          <w:szCs w:val="28"/>
        </w:rPr>
        <w:tab/>
        <w:t>Принятие решения о предоставлении услуги;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7)</w:t>
      </w:r>
      <w:r>
        <w:rPr>
          <w:color w:val="000000"/>
          <w:sz w:val="28"/>
          <w:szCs w:val="28"/>
        </w:rPr>
        <w:tab/>
        <w:t>Выдача (направление) заявителю результата муниципальной услуги.</w:t>
      </w:r>
    </w:p>
    <w:p w:rsidR="00F41188" w:rsidRDefault="00795A68">
      <w:pPr>
        <w:ind w:right="-1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Описание административных процедур представлено в Приложении               № 5 к настоящему Административному регламенту.</w:t>
      </w:r>
    </w:p>
    <w:p w:rsidR="00F41188" w:rsidRDefault="00F41188">
      <w:pPr>
        <w:pStyle w:val="ConsPlusNonformat"/>
        <w:ind w:right="-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41188" w:rsidRDefault="00795A68">
      <w:pPr>
        <w:pStyle w:val="ConsPlusNonformat"/>
        <w:ind w:right="-1"/>
        <w:jc w:val="center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4. Формы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исполнением административного регламента</w:t>
      </w:r>
    </w:p>
    <w:p w:rsidR="00F41188" w:rsidRDefault="00F41188">
      <w:pPr>
        <w:pStyle w:val="ConsPlusNonformat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1188" w:rsidRDefault="00795A68">
      <w:pPr>
        <w:ind w:firstLine="567"/>
        <w:jc w:val="both"/>
        <w:rPr>
          <w:color w:val="000000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4.1. </w:t>
      </w:r>
      <w:r>
        <w:rPr>
          <w:rFonts w:cs="Times New Roman"/>
          <w:color w:val="000000"/>
          <w:sz w:val="28"/>
        </w:rPr>
        <w:t xml:space="preserve">Текущий </w:t>
      </w:r>
      <w:proofErr w:type="gramStart"/>
      <w:r>
        <w:rPr>
          <w:rFonts w:cs="Times New Roman"/>
          <w:color w:val="000000"/>
          <w:sz w:val="28"/>
        </w:rPr>
        <w:t>контроль за</w:t>
      </w:r>
      <w:proofErr w:type="gramEnd"/>
      <w:r>
        <w:rPr>
          <w:rFonts w:cs="Times New Roman"/>
          <w:color w:val="000000"/>
          <w:sz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565BF6">
        <w:rPr>
          <w:rFonts w:cs="Times New Roman"/>
          <w:color w:val="000000"/>
          <w:sz w:val="28"/>
        </w:rPr>
        <w:t>У</w:t>
      </w:r>
      <w:r>
        <w:rPr>
          <w:rFonts w:cs="Times New Roman"/>
          <w:color w:val="000000"/>
          <w:sz w:val="28"/>
        </w:rPr>
        <w:t>полномоченного органа, уполномоченными на осуществление контроля за предоставлением муниципальной услуги.</w:t>
      </w:r>
    </w:p>
    <w:p w:rsidR="00F41188" w:rsidRDefault="00795A68">
      <w:pPr>
        <w:widowControl w:val="0"/>
        <w:ind w:firstLine="567"/>
        <w:jc w:val="both"/>
        <w:rPr>
          <w:color w:val="000000"/>
        </w:rPr>
      </w:pPr>
      <w:r>
        <w:rPr>
          <w:rFonts w:eastAsia="Calibri" w:cs="Times New Roman"/>
          <w:color w:val="000000"/>
          <w:sz w:val="28"/>
          <w:szCs w:val="28"/>
        </w:rPr>
        <w:t xml:space="preserve">4.1.1. </w:t>
      </w:r>
      <w:proofErr w:type="gramStart"/>
      <w:r>
        <w:rPr>
          <w:rFonts w:eastAsia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деятельностью Уполномоченного органа по предоставлению муниципальной услуги осуществляется </w:t>
      </w:r>
      <w:r w:rsidR="00565BF6">
        <w:rPr>
          <w:rFonts w:eastAsia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лавой </w:t>
      </w:r>
      <w:r w:rsidR="00565BF6">
        <w:rPr>
          <w:rFonts w:eastAsia="Times New Roman" w:cs="Times New Roman"/>
          <w:color w:val="000000"/>
          <w:sz w:val="28"/>
          <w:szCs w:val="28"/>
          <w:lang w:eastAsia="ru-RU"/>
        </w:rPr>
        <w:t>Округа.</w:t>
      </w:r>
    </w:p>
    <w:p w:rsidR="00F41188" w:rsidRDefault="00795A68">
      <w:pPr>
        <w:widowControl w:val="0"/>
        <w:ind w:firstLine="567"/>
        <w:jc w:val="both"/>
        <w:rPr>
          <w:color w:val="000000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4.1.2. </w:t>
      </w:r>
      <w:proofErr w:type="gramStart"/>
      <w:r>
        <w:rPr>
          <w:rFonts w:eastAsia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F41188" w:rsidRDefault="00F41188">
      <w:pPr>
        <w:ind w:firstLine="567"/>
        <w:jc w:val="both"/>
        <w:rPr>
          <w:rFonts w:cs="Times New Roman"/>
          <w:color w:val="000000"/>
          <w:sz w:val="28"/>
          <w:szCs w:val="28"/>
        </w:rPr>
      </w:pPr>
    </w:p>
    <w:p w:rsidR="00F41188" w:rsidRDefault="00795A68">
      <w:pPr>
        <w:ind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cs="Times New Roman"/>
          <w:color w:val="000000"/>
          <w:sz w:val="28"/>
          <w:szCs w:val="28"/>
        </w:rPr>
        <w:t>контроля за</w:t>
      </w:r>
      <w:proofErr w:type="gramEnd"/>
      <w:r>
        <w:rPr>
          <w:rFonts w:cs="Times New Roman"/>
          <w:color w:val="000000"/>
          <w:sz w:val="28"/>
          <w:szCs w:val="28"/>
        </w:rPr>
        <w:t xml:space="preserve"> полнотой и качеством предоставления муниципальной услуги.</w:t>
      </w:r>
    </w:p>
    <w:p w:rsidR="00F41188" w:rsidRDefault="00F41188">
      <w:pPr>
        <w:widowControl w:val="0"/>
        <w:ind w:firstLine="567"/>
        <w:jc w:val="both"/>
        <w:rPr>
          <w:rFonts w:eastAsia="Calibri" w:cs="Times New Roman"/>
          <w:color w:val="000000"/>
          <w:sz w:val="28"/>
          <w:szCs w:val="28"/>
          <w:lang w:eastAsia="ru-RU"/>
        </w:rPr>
      </w:pPr>
    </w:p>
    <w:p w:rsidR="00F41188" w:rsidRDefault="00795A68">
      <w:pPr>
        <w:widowControl w:val="0"/>
        <w:ind w:firstLine="567"/>
        <w:jc w:val="both"/>
        <w:rPr>
          <w:color w:val="000000"/>
        </w:rPr>
      </w:pPr>
      <w:r>
        <w:rPr>
          <w:rFonts w:eastAsia="Calibri" w:cs="Times New Roman"/>
          <w:color w:val="000000"/>
          <w:sz w:val="28"/>
          <w:szCs w:val="28"/>
          <w:lang w:eastAsia="ru-RU"/>
        </w:rPr>
        <w:t xml:space="preserve">4.2.1. Контроль полноты и качества предоставления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муниципальной</w:t>
      </w:r>
      <w:r>
        <w:rPr>
          <w:rFonts w:eastAsia="Calibri" w:cs="Times New Roman"/>
          <w:color w:val="000000"/>
          <w:sz w:val="28"/>
          <w:szCs w:val="28"/>
          <w:lang w:eastAsia="ru-RU"/>
        </w:rPr>
        <w:t xml:space="preserve"> услуги осуществляется путем проведения плановых и внеплановых проверок.</w:t>
      </w:r>
    </w:p>
    <w:p w:rsidR="00F41188" w:rsidRDefault="00795A68">
      <w:pPr>
        <w:widowControl w:val="0"/>
        <w:ind w:firstLine="567"/>
        <w:jc w:val="both"/>
        <w:rPr>
          <w:color w:val="000000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Плановые проверки проводятся в соответствии с планом работы Уполномоченного органа, но не реже од</w:t>
      </w:r>
      <w:r w:rsidR="00B055EF">
        <w:rPr>
          <w:rFonts w:eastAsia="Times New Roman" w:cs="Times New Roman"/>
          <w:color w:val="000000"/>
          <w:sz w:val="28"/>
          <w:szCs w:val="28"/>
          <w:lang w:eastAsia="ru-RU"/>
        </w:rPr>
        <w:t>ного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раз</w:t>
      </w:r>
      <w:r w:rsidR="00B055EF">
        <w:rPr>
          <w:rFonts w:eastAsia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год.</w:t>
      </w:r>
    </w:p>
    <w:p w:rsidR="00F41188" w:rsidRDefault="00795A68">
      <w:pPr>
        <w:widowControl w:val="0"/>
        <w:ind w:firstLine="567"/>
        <w:jc w:val="both"/>
        <w:rPr>
          <w:color w:val="000000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интересов. </w:t>
      </w:r>
    </w:p>
    <w:p w:rsidR="00F41188" w:rsidRDefault="00795A68">
      <w:pPr>
        <w:widowControl w:val="0"/>
        <w:ind w:firstLine="567"/>
        <w:jc w:val="both"/>
        <w:rPr>
          <w:color w:val="000000"/>
        </w:rPr>
      </w:pPr>
      <w:r>
        <w:rPr>
          <w:rFonts w:eastAsia="Calibri" w:cs="Times New Roman"/>
          <w:color w:val="000000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41188" w:rsidRDefault="00795A68">
      <w:pPr>
        <w:widowControl w:val="0"/>
        <w:ind w:firstLine="567"/>
        <w:jc w:val="both"/>
        <w:rPr>
          <w:color w:val="000000"/>
        </w:rPr>
      </w:pPr>
      <w:r>
        <w:rPr>
          <w:rFonts w:eastAsia="Calibri" w:cs="Times New Roman"/>
          <w:color w:val="000000"/>
          <w:sz w:val="28"/>
          <w:szCs w:val="28"/>
          <w:lang w:eastAsia="ru-RU"/>
        </w:rPr>
        <w:t xml:space="preserve">Внеплановые проверки могут проводиться на основании конкретного </w:t>
      </w:r>
      <w:r>
        <w:rPr>
          <w:rFonts w:eastAsia="Calibri" w:cs="Times New Roman"/>
          <w:color w:val="000000"/>
          <w:sz w:val="28"/>
          <w:szCs w:val="28"/>
          <w:lang w:eastAsia="ru-RU"/>
        </w:rPr>
        <w:lastRenderedPageBreak/>
        <w:t>обращения заявителя о фактах нарушения его прав на получение муниципальной услуги.</w:t>
      </w:r>
    </w:p>
    <w:p w:rsidR="00F41188" w:rsidRDefault="00795A68">
      <w:pPr>
        <w:widowControl w:val="0"/>
        <w:ind w:firstLine="567"/>
        <w:jc w:val="both"/>
        <w:rPr>
          <w:color w:val="000000"/>
        </w:rPr>
      </w:pPr>
      <w:r>
        <w:rPr>
          <w:rFonts w:eastAsia="Calibri" w:cs="Times New Roman"/>
          <w:color w:val="000000"/>
          <w:sz w:val="28"/>
          <w:szCs w:val="28"/>
          <w:lang w:eastAsia="ru-RU"/>
        </w:rP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4" w:name="Par387"/>
      <w:bookmarkEnd w:id="4"/>
    </w:p>
    <w:p w:rsidR="00F41188" w:rsidRDefault="00F41188">
      <w:pPr>
        <w:pStyle w:val="ConsPlusNonformat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1188" w:rsidRDefault="00795A68">
      <w:pPr>
        <w:ind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F41188" w:rsidRDefault="00F41188">
      <w:pPr>
        <w:ind w:firstLine="567"/>
        <w:jc w:val="both"/>
        <w:rPr>
          <w:rFonts w:cs="Times New Roman"/>
          <w:color w:val="000000"/>
          <w:sz w:val="28"/>
          <w:szCs w:val="28"/>
        </w:rPr>
      </w:pPr>
    </w:p>
    <w:p w:rsidR="00F41188" w:rsidRDefault="00795A68">
      <w:pPr>
        <w:pStyle w:val="ConsPlusNonformat"/>
        <w:ind w:right="-1" w:firstLine="567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Должностные лица, ответственные за предоставление муниципальной услуги, несут персональную ответственность за соблюдение порядка и ср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ков предоставления муниципальной услуги. </w:t>
      </w:r>
    </w:p>
    <w:p w:rsidR="00F41188" w:rsidRDefault="00795A68">
      <w:pPr>
        <w:pStyle w:val="ConsPlusNonformat"/>
        <w:ind w:right="-1" w:firstLine="567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МФЦ и его работники несут ответственность, установленную законод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тельством Российской Федерации:</w:t>
      </w:r>
    </w:p>
    <w:p w:rsidR="00F41188" w:rsidRDefault="00795A68">
      <w:pPr>
        <w:pStyle w:val="ConsPlusNonformat"/>
        <w:ind w:right="-1" w:firstLine="567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за полноту передаваемых в Уполномоченный орган заявлений, иных документов, принятых от заявителя в МФЦ;</w:t>
      </w:r>
    </w:p>
    <w:p w:rsidR="00F41188" w:rsidRDefault="00795A68">
      <w:pPr>
        <w:pStyle w:val="ConsPlusNonformat"/>
        <w:ind w:right="-1" w:firstLine="567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органу государстве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ной власти субъекта Российской Федерации или Уполномоченному органу;</w:t>
      </w:r>
    </w:p>
    <w:p w:rsidR="00F41188" w:rsidRDefault="00795A68">
      <w:pPr>
        <w:pStyle w:val="ConsPlusNonformat"/>
        <w:ind w:right="-1" w:firstLine="567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ном.</w:t>
      </w:r>
    </w:p>
    <w:p w:rsidR="00F41188" w:rsidRDefault="00795A68">
      <w:pPr>
        <w:pStyle w:val="ConsPlusNonformat"/>
        <w:ind w:right="-1" w:firstLine="567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Жалоба на нарушение порядка предоставления муниципальной услуги МФЦ рассматривается органом государственной власти субъекта Российской Федерации или Уполномоченным органом. При этом срок рассмотрения ж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лобы исчисляется со дня регистрации жалобы в органе государственной вл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сти субъекта Российской Федерации или в Уполномоченном органе.</w:t>
      </w:r>
    </w:p>
    <w:p w:rsidR="00F41188" w:rsidRDefault="00F41188">
      <w:pPr>
        <w:pStyle w:val="ConsPlusNonformat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1188" w:rsidRDefault="00795A68">
      <w:pPr>
        <w:ind w:firstLine="567"/>
        <w:jc w:val="both"/>
        <w:rPr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>
        <w:rPr>
          <w:rFonts w:cs="Times New Roman"/>
          <w:color w:val="000000"/>
          <w:sz w:val="28"/>
          <w:szCs w:val="28"/>
        </w:rPr>
        <w:t>контроля за</w:t>
      </w:r>
      <w:proofErr w:type="gramEnd"/>
      <w:r>
        <w:rPr>
          <w:rFonts w:cs="Times New Roman"/>
          <w:color w:val="000000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F41188" w:rsidRDefault="00F41188">
      <w:pPr>
        <w:ind w:firstLine="567"/>
        <w:jc w:val="both"/>
        <w:rPr>
          <w:rFonts w:cs="Times New Roman"/>
          <w:color w:val="000000"/>
          <w:sz w:val="28"/>
          <w:szCs w:val="28"/>
        </w:rPr>
      </w:pPr>
    </w:p>
    <w:p w:rsidR="00F41188" w:rsidRDefault="00795A68">
      <w:pPr>
        <w:ind w:right="-1" w:firstLine="567"/>
        <w:jc w:val="both"/>
        <w:rPr>
          <w:color w:val="000000"/>
        </w:rPr>
      </w:pPr>
      <w:proofErr w:type="gramStart"/>
      <w:r>
        <w:rPr>
          <w:rFonts w:eastAsia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F41188" w:rsidRDefault="00F41188">
      <w:pPr>
        <w:ind w:right="-1"/>
        <w:jc w:val="center"/>
        <w:rPr>
          <w:b/>
          <w:color w:val="000000"/>
          <w:sz w:val="28"/>
          <w:szCs w:val="28"/>
        </w:rPr>
      </w:pPr>
    </w:p>
    <w:p w:rsidR="00F41188" w:rsidRDefault="00795A68">
      <w:pPr>
        <w:ind w:firstLine="567"/>
        <w:jc w:val="both"/>
      </w:pPr>
      <w:r>
        <w:rPr>
          <w:rFonts w:cs="Times New Roman"/>
          <w:b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</w:t>
      </w:r>
      <w:r>
        <w:rPr>
          <w:rFonts w:cs="Times New Roman"/>
          <w:b/>
          <w:sz w:val="28"/>
          <w:szCs w:val="28"/>
        </w:rPr>
        <w:lastRenderedPageBreak/>
        <w:t>услугу, многофункционального центра предоставления муниципальных услуг, организаций, указанных в части 1.1 статьи 16 Федерального закона № 210-ФЗ, а также их должностных лиц, муниципальных служащих, работников</w:t>
      </w:r>
    </w:p>
    <w:p w:rsidR="00F41188" w:rsidRDefault="00F41188">
      <w:pPr>
        <w:jc w:val="both"/>
        <w:rPr>
          <w:rFonts w:cs="Times New Roman"/>
          <w:sz w:val="28"/>
          <w:szCs w:val="28"/>
        </w:rPr>
      </w:pPr>
    </w:p>
    <w:p w:rsidR="00F41188" w:rsidRDefault="00795A68" w:rsidP="00AE2F13">
      <w:pPr>
        <w:ind w:right="-1" w:firstLine="709"/>
        <w:jc w:val="both"/>
      </w:pPr>
      <w:r>
        <w:rPr>
          <w:rFonts w:eastAsia="Times New Roman" w:cs="Times New Roman"/>
          <w:sz w:val="28"/>
          <w:szCs w:val="28"/>
          <w:lang w:eastAsia="ru-RU"/>
        </w:rPr>
        <w:t>5.1. Получатели муниципальной услуги имеют право на обжалование в досудебном порядке действий (бездействия) сотрудников Уполномоченного органа, участвующих в предоставлении муниципальной услуги, руководителю такого органа.</w:t>
      </w:r>
      <w:bookmarkStart w:id="5" w:name="_Hlk41040895"/>
      <w:bookmarkEnd w:id="5"/>
    </w:p>
    <w:p w:rsidR="00F41188" w:rsidRDefault="00795A68" w:rsidP="00AE2F13">
      <w:pPr>
        <w:ind w:right="-1" w:firstLine="709"/>
        <w:jc w:val="both"/>
      </w:pPr>
      <w:r>
        <w:rPr>
          <w:rFonts w:eastAsia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F41188" w:rsidRDefault="00795A68" w:rsidP="00AE2F13">
      <w:pPr>
        <w:ind w:right="-1" w:firstLine="709"/>
        <w:jc w:val="both"/>
      </w:pPr>
      <w:r>
        <w:rPr>
          <w:rFonts w:eastAsia="Times New Roman" w:cs="Times New Roman"/>
          <w:sz w:val="28"/>
          <w:szCs w:val="28"/>
          <w:lang w:eastAsia="ru-RU"/>
        </w:rPr>
        <w:t>1) нарушение срока регистрации запроса заявителя о предоставлении муниципальной услуги;</w:t>
      </w:r>
    </w:p>
    <w:p w:rsidR="00F41188" w:rsidRDefault="00795A68" w:rsidP="00AE2F13">
      <w:pPr>
        <w:ind w:right="-1" w:firstLine="709"/>
        <w:jc w:val="both"/>
      </w:pPr>
      <w:r>
        <w:rPr>
          <w:rFonts w:eastAsia="Times New Roman" w:cs="Times New Roman"/>
          <w:sz w:val="28"/>
          <w:szCs w:val="28"/>
          <w:lang w:eastAsia="ru-RU"/>
        </w:rPr>
        <w:t xml:space="preserve">2) нарушение срока предоставления муниципальной услуги; </w:t>
      </w:r>
    </w:p>
    <w:p w:rsidR="00F41188" w:rsidRDefault="00795A68" w:rsidP="00AE2F13">
      <w:pPr>
        <w:ind w:firstLine="709"/>
        <w:jc w:val="both"/>
      </w:pPr>
      <w:r>
        <w:rPr>
          <w:rFonts w:eastAsia="Times New Roman" w:cs="Times New Roman"/>
          <w:sz w:val="28"/>
          <w:szCs w:val="28"/>
          <w:lang w:eastAsia="ru-RU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>
        <w:rPr>
          <w:color w:val="000000"/>
          <w:sz w:val="28"/>
        </w:rPr>
        <w:t xml:space="preserve">нормативными правовыми актами </w:t>
      </w:r>
      <w:r>
        <w:rPr>
          <w:sz w:val="28"/>
        </w:rPr>
        <w:t xml:space="preserve">Красноярского края, </w:t>
      </w:r>
      <w:r>
        <w:rPr>
          <w:color w:val="000000"/>
          <w:sz w:val="28"/>
        </w:rPr>
        <w:t>нормативными правовыми актами</w:t>
      </w:r>
      <w:r>
        <w:rPr>
          <w:iCs/>
          <w:color w:val="000000" w:themeColor="text1"/>
          <w:sz w:val="28"/>
          <w:szCs w:val="28"/>
        </w:rPr>
        <w:t xml:space="preserve"> </w:t>
      </w:r>
      <w:r w:rsidR="00AE2F13">
        <w:rPr>
          <w:iCs/>
          <w:color w:val="000000" w:themeColor="text1"/>
          <w:sz w:val="28"/>
          <w:szCs w:val="28"/>
        </w:rPr>
        <w:t>а</w:t>
      </w:r>
      <w:r>
        <w:rPr>
          <w:iCs/>
          <w:color w:val="000000" w:themeColor="text1"/>
          <w:sz w:val="28"/>
          <w:szCs w:val="28"/>
        </w:rPr>
        <w:t xml:space="preserve">дминистрации </w:t>
      </w:r>
      <w:r w:rsidR="00AE2F13">
        <w:rPr>
          <w:iCs/>
          <w:color w:val="000000" w:themeColor="text1"/>
          <w:sz w:val="28"/>
          <w:szCs w:val="28"/>
        </w:rPr>
        <w:t>Округа</w:t>
      </w:r>
      <w:r>
        <w:rPr>
          <w:iCs/>
          <w:color w:val="000000" w:themeColor="text1"/>
          <w:sz w:val="28"/>
          <w:szCs w:val="28"/>
        </w:rPr>
        <w:t xml:space="preserve">, </w:t>
      </w:r>
      <w:r>
        <w:rPr>
          <w:color w:val="000000"/>
          <w:sz w:val="28"/>
        </w:rPr>
        <w:t>нормативными правовыми актами</w:t>
      </w:r>
      <w:r>
        <w:rPr>
          <w:sz w:val="28"/>
        </w:rPr>
        <w:t xml:space="preserve">  Шарыповского </w:t>
      </w:r>
      <w:r w:rsidR="00AE2F13">
        <w:rPr>
          <w:sz w:val="28"/>
        </w:rPr>
        <w:t xml:space="preserve">окружного </w:t>
      </w:r>
      <w:r>
        <w:rPr>
          <w:sz w:val="28"/>
        </w:rPr>
        <w:t xml:space="preserve">Совета депутатов </w:t>
      </w:r>
      <w:hyperlink r:id="rId7">
        <w:r>
          <w:rPr>
            <w:rFonts w:eastAsia="Times New Roman" w:cs="Times New Roman"/>
            <w:sz w:val="28"/>
            <w:szCs w:val="28"/>
            <w:lang w:eastAsia="ru-RU"/>
          </w:rPr>
          <w:t>для предоставления муниципальной услуги;</w:t>
        </w:r>
      </w:hyperlink>
    </w:p>
    <w:p w:rsidR="00F41188" w:rsidRDefault="00795A68">
      <w:pPr>
        <w:ind w:right="-1" w:firstLine="567"/>
        <w:jc w:val="both"/>
      </w:pPr>
      <w:r>
        <w:rPr>
          <w:rFonts w:eastAsia="Times New Roman" w:cs="Times New Roman"/>
          <w:sz w:val="28"/>
          <w:szCs w:val="28"/>
          <w:lang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</w:t>
      </w:r>
      <w:r>
        <w:rPr>
          <w:color w:val="000000"/>
          <w:sz w:val="28"/>
        </w:rPr>
        <w:t xml:space="preserve">нормативными правовыми актами </w:t>
      </w:r>
      <w:r>
        <w:rPr>
          <w:sz w:val="28"/>
        </w:rPr>
        <w:t xml:space="preserve">Красноярского края, </w:t>
      </w:r>
      <w:r>
        <w:rPr>
          <w:color w:val="000000"/>
          <w:sz w:val="28"/>
        </w:rPr>
        <w:t>нормативными правовыми актами</w:t>
      </w:r>
      <w:r>
        <w:rPr>
          <w:iCs/>
          <w:color w:val="000000" w:themeColor="text1"/>
          <w:sz w:val="28"/>
          <w:szCs w:val="28"/>
        </w:rPr>
        <w:t xml:space="preserve"> </w:t>
      </w:r>
      <w:r w:rsidR="00AE2F13">
        <w:rPr>
          <w:iCs/>
          <w:color w:val="000000" w:themeColor="text1"/>
          <w:sz w:val="28"/>
          <w:szCs w:val="28"/>
        </w:rPr>
        <w:t>а</w:t>
      </w:r>
      <w:r>
        <w:rPr>
          <w:iCs/>
          <w:color w:val="000000" w:themeColor="text1"/>
          <w:sz w:val="28"/>
          <w:szCs w:val="28"/>
        </w:rPr>
        <w:t xml:space="preserve">дминистрации </w:t>
      </w:r>
      <w:r w:rsidR="00AE2F13">
        <w:rPr>
          <w:iCs/>
          <w:color w:val="000000" w:themeColor="text1"/>
          <w:sz w:val="28"/>
          <w:szCs w:val="28"/>
        </w:rPr>
        <w:t>Округа</w:t>
      </w:r>
      <w:r>
        <w:rPr>
          <w:iCs/>
          <w:color w:val="000000" w:themeColor="text1"/>
          <w:sz w:val="28"/>
          <w:szCs w:val="28"/>
        </w:rPr>
        <w:t xml:space="preserve">, </w:t>
      </w:r>
      <w:r>
        <w:rPr>
          <w:color w:val="000000"/>
          <w:sz w:val="28"/>
        </w:rPr>
        <w:t>нормативными правовыми актами</w:t>
      </w:r>
      <w:r>
        <w:rPr>
          <w:sz w:val="28"/>
        </w:rPr>
        <w:t xml:space="preserve">  Шарыповского </w:t>
      </w:r>
      <w:r w:rsidR="00AE2F13">
        <w:rPr>
          <w:sz w:val="28"/>
        </w:rPr>
        <w:t xml:space="preserve">окружного </w:t>
      </w:r>
      <w:r>
        <w:rPr>
          <w:sz w:val="28"/>
        </w:rPr>
        <w:t>Совета депутатов</w:t>
      </w:r>
      <w:r>
        <w:rPr>
          <w:rFonts w:eastAsia="Times New Roman" w:cs="Times New Roman"/>
          <w:sz w:val="28"/>
          <w:szCs w:val="28"/>
          <w:lang w:eastAsia="ru-RU"/>
        </w:rPr>
        <w:t xml:space="preserve"> для предоставления муниципальной услуги, у заявителя; </w:t>
      </w:r>
    </w:p>
    <w:p w:rsidR="00F41188" w:rsidRDefault="00795A68">
      <w:pPr>
        <w:ind w:right="-1" w:firstLine="567"/>
        <w:jc w:val="both"/>
      </w:pPr>
      <w:proofErr w:type="gramStart"/>
      <w:r>
        <w:rPr>
          <w:rFonts w:eastAsia="Times New Roman" w:cs="Times New Roman"/>
          <w:sz w:val="28"/>
          <w:szCs w:val="28"/>
          <w:lang w:eastAsia="ru-RU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</w:t>
      </w:r>
      <w:r>
        <w:rPr>
          <w:color w:val="000000"/>
          <w:sz w:val="28"/>
        </w:rPr>
        <w:t xml:space="preserve">нормативными правовыми актами </w:t>
      </w:r>
      <w:r>
        <w:rPr>
          <w:sz w:val="28"/>
        </w:rPr>
        <w:t xml:space="preserve">Красноярского края, </w:t>
      </w:r>
      <w:r>
        <w:rPr>
          <w:color w:val="000000"/>
          <w:sz w:val="28"/>
        </w:rPr>
        <w:t>нормативными правовыми актами</w:t>
      </w:r>
      <w:r>
        <w:rPr>
          <w:iCs/>
          <w:color w:val="000000" w:themeColor="text1"/>
          <w:sz w:val="28"/>
          <w:szCs w:val="28"/>
        </w:rPr>
        <w:t xml:space="preserve"> </w:t>
      </w:r>
      <w:r w:rsidR="00AE2F13">
        <w:rPr>
          <w:iCs/>
          <w:color w:val="000000" w:themeColor="text1"/>
          <w:sz w:val="28"/>
          <w:szCs w:val="28"/>
        </w:rPr>
        <w:t>а</w:t>
      </w:r>
      <w:r>
        <w:rPr>
          <w:iCs/>
          <w:color w:val="000000" w:themeColor="text1"/>
          <w:sz w:val="28"/>
          <w:szCs w:val="28"/>
        </w:rPr>
        <w:t xml:space="preserve">дминистрации </w:t>
      </w:r>
      <w:r w:rsidR="00AE2F13">
        <w:rPr>
          <w:iCs/>
          <w:color w:val="000000" w:themeColor="text1"/>
          <w:sz w:val="28"/>
          <w:szCs w:val="28"/>
        </w:rPr>
        <w:t>Округа</w:t>
      </w:r>
      <w:r>
        <w:rPr>
          <w:iCs/>
          <w:color w:val="000000" w:themeColor="text1"/>
          <w:sz w:val="28"/>
          <w:szCs w:val="28"/>
        </w:rPr>
        <w:t xml:space="preserve">, </w:t>
      </w:r>
      <w:r>
        <w:rPr>
          <w:color w:val="000000"/>
          <w:sz w:val="28"/>
        </w:rPr>
        <w:t>нормативными правовыми актами</w:t>
      </w:r>
      <w:r>
        <w:rPr>
          <w:sz w:val="28"/>
        </w:rPr>
        <w:t xml:space="preserve">  Шарыповского </w:t>
      </w:r>
      <w:r w:rsidR="00AE2F13">
        <w:rPr>
          <w:sz w:val="28"/>
        </w:rPr>
        <w:t>окружного</w:t>
      </w:r>
      <w:r w:rsidR="004F60C1">
        <w:rPr>
          <w:sz w:val="28"/>
        </w:rPr>
        <w:t xml:space="preserve"> </w:t>
      </w:r>
      <w:r>
        <w:rPr>
          <w:sz w:val="28"/>
        </w:rPr>
        <w:t xml:space="preserve"> Совета депутатов</w:t>
      </w:r>
      <w:r>
        <w:rPr>
          <w:rFonts w:eastAsia="Times New Roman" w:cs="Times New Roman"/>
          <w:sz w:val="28"/>
          <w:szCs w:val="28"/>
          <w:lang w:eastAsia="ru-RU"/>
        </w:rPr>
        <w:t>;</w:t>
      </w:r>
      <w:proofErr w:type="gramEnd"/>
    </w:p>
    <w:p w:rsidR="00F41188" w:rsidRDefault="00795A68">
      <w:pPr>
        <w:ind w:right="-1" w:firstLine="567"/>
        <w:jc w:val="both"/>
      </w:pPr>
      <w:r>
        <w:rPr>
          <w:rFonts w:eastAsia="Times New Roman" w:cs="Times New Roman"/>
          <w:sz w:val="28"/>
          <w:szCs w:val="28"/>
          <w:lang w:eastAsia="ru-RU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</w:t>
      </w:r>
      <w:r>
        <w:rPr>
          <w:color w:val="000000"/>
          <w:sz w:val="28"/>
        </w:rPr>
        <w:t xml:space="preserve">нормативными правовыми актами </w:t>
      </w:r>
      <w:r>
        <w:rPr>
          <w:sz w:val="28"/>
        </w:rPr>
        <w:t xml:space="preserve">Красноярского края, </w:t>
      </w:r>
      <w:r>
        <w:rPr>
          <w:color w:val="000000"/>
          <w:sz w:val="28"/>
        </w:rPr>
        <w:t>нормативными правовыми актами</w:t>
      </w:r>
      <w:r>
        <w:rPr>
          <w:iCs/>
          <w:color w:val="000000" w:themeColor="text1"/>
          <w:sz w:val="28"/>
          <w:szCs w:val="28"/>
        </w:rPr>
        <w:t xml:space="preserve"> </w:t>
      </w:r>
      <w:r w:rsidR="004F60C1">
        <w:rPr>
          <w:iCs/>
          <w:color w:val="000000" w:themeColor="text1"/>
          <w:sz w:val="28"/>
          <w:szCs w:val="28"/>
        </w:rPr>
        <w:t>а</w:t>
      </w:r>
      <w:r>
        <w:rPr>
          <w:iCs/>
          <w:color w:val="000000" w:themeColor="text1"/>
          <w:sz w:val="28"/>
          <w:szCs w:val="28"/>
        </w:rPr>
        <w:t xml:space="preserve">дминистрации </w:t>
      </w:r>
      <w:r w:rsidR="004F60C1">
        <w:rPr>
          <w:iCs/>
          <w:color w:val="000000" w:themeColor="text1"/>
          <w:sz w:val="28"/>
          <w:szCs w:val="28"/>
        </w:rPr>
        <w:t>Округа</w:t>
      </w:r>
      <w:r>
        <w:rPr>
          <w:iCs/>
          <w:color w:val="000000" w:themeColor="text1"/>
          <w:sz w:val="28"/>
          <w:szCs w:val="28"/>
        </w:rPr>
        <w:t xml:space="preserve">, </w:t>
      </w:r>
      <w:r>
        <w:rPr>
          <w:color w:val="000000"/>
          <w:sz w:val="28"/>
        </w:rPr>
        <w:t>нормативными правовыми актами</w:t>
      </w:r>
      <w:r>
        <w:rPr>
          <w:sz w:val="28"/>
        </w:rPr>
        <w:t xml:space="preserve">  Шарыповского </w:t>
      </w:r>
      <w:r w:rsidR="004F60C1">
        <w:rPr>
          <w:sz w:val="28"/>
        </w:rPr>
        <w:t xml:space="preserve">окружного </w:t>
      </w:r>
      <w:r>
        <w:rPr>
          <w:sz w:val="28"/>
        </w:rPr>
        <w:t>Совета депутатов;</w:t>
      </w:r>
    </w:p>
    <w:p w:rsidR="00F41188" w:rsidRDefault="00795A68">
      <w:pPr>
        <w:ind w:right="-1" w:firstLine="567"/>
        <w:jc w:val="both"/>
      </w:pPr>
      <w:proofErr w:type="gramStart"/>
      <w:r>
        <w:rPr>
          <w:rFonts w:eastAsia="Times New Roman" w:cs="Times New Roman"/>
          <w:sz w:val="28"/>
          <w:szCs w:val="28"/>
          <w:lang w:eastAsia="ru-RU"/>
        </w:rPr>
        <w:t>7) отказ Уполномоченного органа, должностного лица в исправлении допущенных опечаток и ошибок в выданных в результате предоставления муниципальной) услуги документах либо нарушение установленного срока таких исправлений;</w:t>
      </w:r>
      <w:proofErr w:type="gramEnd"/>
    </w:p>
    <w:p w:rsidR="00F41188" w:rsidRDefault="00795A68">
      <w:pPr>
        <w:ind w:right="-1" w:firstLine="567"/>
        <w:jc w:val="both"/>
      </w:pPr>
      <w:r>
        <w:rPr>
          <w:rFonts w:eastAsia="Times New Roman" w:cs="Times New Roman"/>
          <w:sz w:val="28"/>
          <w:szCs w:val="28"/>
          <w:lang w:eastAsia="ru-RU"/>
        </w:rPr>
        <w:t>8) нарушение срока или порядка выдачи документов по результатам предоставления муниципальной услуги;</w:t>
      </w:r>
    </w:p>
    <w:p w:rsidR="00F41188" w:rsidRDefault="00795A68">
      <w:pPr>
        <w:ind w:right="-1" w:firstLine="567"/>
        <w:jc w:val="both"/>
      </w:pPr>
      <w:proofErr w:type="gramStart"/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</w:t>
      </w:r>
      <w:r>
        <w:rPr>
          <w:color w:val="000000"/>
          <w:sz w:val="28"/>
        </w:rPr>
        <w:t xml:space="preserve">нормативными правовыми актами </w:t>
      </w:r>
      <w:r>
        <w:rPr>
          <w:sz w:val="28"/>
        </w:rPr>
        <w:t xml:space="preserve">Красноярского края, </w:t>
      </w:r>
      <w:r>
        <w:rPr>
          <w:color w:val="000000"/>
          <w:sz w:val="28"/>
        </w:rPr>
        <w:t>нормативными правовыми актами</w:t>
      </w:r>
      <w:r>
        <w:rPr>
          <w:iCs/>
          <w:color w:val="000000" w:themeColor="text1"/>
          <w:sz w:val="28"/>
          <w:szCs w:val="28"/>
        </w:rPr>
        <w:t xml:space="preserve"> </w:t>
      </w:r>
      <w:r w:rsidR="004F60C1">
        <w:rPr>
          <w:iCs/>
          <w:color w:val="000000" w:themeColor="text1"/>
          <w:sz w:val="28"/>
          <w:szCs w:val="28"/>
        </w:rPr>
        <w:t>а</w:t>
      </w:r>
      <w:r>
        <w:rPr>
          <w:iCs/>
          <w:color w:val="000000" w:themeColor="text1"/>
          <w:sz w:val="28"/>
          <w:szCs w:val="28"/>
        </w:rPr>
        <w:t xml:space="preserve">дминистрации </w:t>
      </w:r>
      <w:r w:rsidR="004F60C1">
        <w:rPr>
          <w:iCs/>
          <w:color w:val="000000" w:themeColor="text1"/>
          <w:sz w:val="28"/>
          <w:szCs w:val="28"/>
        </w:rPr>
        <w:t>Округа</w:t>
      </w:r>
      <w:r>
        <w:rPr>
          <w:iCs/>
          <w:color w:val="000000" w:themeColor="text1"/>
          <w:sz w:val="28"/>
          <w:szCs w:val="28"/>
        </w:rPr>
        <w:t xml:space="preserve">, </w:t>
      </w:r>
      <w:r>
        <w:rPr>
          <w:color w:val="000000"/>
          <w:sz w:val="28"/>
        </w:rPr>
        <w:t>нормативными правовыми актами</w:t>
      </w:r>
      <w:r>
        <w:rPr>
          <w:sz w:val="28"/>
        </w:rPr>
        <w:t xml:space="preserve">  Шарыповского </w:t>
      </w:r>
      <w:r w:rsidR="004F60C1">
        <w:rPr>
          <w:sz w:val="28"/>
        </w:rPr>
        <w:t>окружного</w:t>
      </w:r>
      <w:r>
        <w:rPr>
          <w:sz w:val="28"/>
        </w:rPr>
        <w:t xml:space="preserve"> Совета депутатов</w:t>
      </w:r>
      <w:r>
        <w:rPr>
          <w:rFonts w:eastAsia="Times New Roman" w:cs="Times New Roman"/>
          <w:sz w:val="28"/>
          <w:szCs w:val="28"/>
          <w:lang w:eastAsia="ru-RU"/>
        </w:rPr>
        <w:t>;</w:t>
      </w:r>
      <w:proofErr w:type="gramEnd"/>
    </w:p>
    <w:p w:rsidR="00F41188" w:rsidRDefault="00795A68">
      <w:pPr>
        <w:ind w:right="-1" w:firstLine="567"/>
        <w:jc w:val="both"/>
      </w:pPr>
      <w:r>
        <w:rPr>
          <w:rFonts w:eastAsia="Times New Roman" w:cs="Times New Roman"/>
          <w:sz w:val="28"/>
          <w:szCs w:val="28"/>
          <w:lang w:eastAsia="ru-RU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F41188" w:rsidRDefault="00795A68">
      <w:pPr>
        <w:ind w:right="-1" w:firstLine="567"/>
        <w:jc w:val="both"/>
      </w:pPr>
      <w:r>
        <w:rPr>
          <w:rFonts w:eastAsia="Times New Roman" w:cs="Times New Roman"/>
          <w:sz w:val="28"/>
          <w:szCs w:val="28"/>
          <w:lang w:eastAsia="ru-RU"/>
        </w:rPr>
        <w:t xml:space="preserve">5.2. Жалоба подается в письменной форме на бумажном носителе, в электронной форме в Уполномоченный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F41188" w:rsidRDefault="00795A68">
      <w:pPr>
        <w:ind w:right="-1" w:firstLine="567"/>
        <w:jc w:val="both"/>
      </w:pPr>
      <w:r>
        <w:rPr>
          <w:rFonts w:eastAsia="Times New Roman" w:cs="Times New Roman"/>
          <w:sz w:val="28"/>
          <w:szCs w:val="28"/>
          <w:lang w:eastAsia="ru-RU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F41188" w:rsidRDefault="00795A68">
      <w:pPr>
        <w:ind w:right="-1" w:firstLine="567"/>
        <w:jc w:val="both"/>
      </w:pPr>
      <w:r>
        <w:rPr>
          <w:rFonts w:eastAsia="Times New Roman" w:cs="Times New Roman"/>
          <w:sz w:val="28"/>
          <w:szCs w:val="28"/>
          <w:lang w:eastAsia="ru-RU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F41188" w:rsidRDefault="00795A68">
      <w:pPr>
        <w:ind w:right="-1" w:firstLine="567"/>
        <w:jc w:val="both"/>
      </w:pPr>
      <w:r>
        <w:rPr>
          <w:rFonts w:eastAsia="Times New Roman" w:cs="Times New Roman"/>
          <w:sz w:val="28"/>
          <w:szCs w:val="28"/>
          <w:lang w:eastAsia="ru-RU"/>
        </w:rPr>
        <w:t>5.3. Жалоба должна содержать следующую информацию:</w:t>
      </w:r>
    </w:p>
    <w:p w:rsidR="00F41188" w:rsidRDefault="00795A68">
      <w:pPr>
        <w:ind w:right="-1" w:firstLine="567"/>
        <w:jc w:val="both"/>
      </w:pPr>
      <w:proofErr w:type="gramStart"/>
      <w:r>
        <w:rPr>
          <w:rFonts w:eastAsia="Times New Roman" w:cs="Times New Roman"/>
          <w:sz w:val="28"/>
          <w:szCs w:val="28"/>
          <w:lang w:eastAsia="ru-RU"/>
        </w:rPr>
        <w:t>1) 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F41188" w:rsidRDefault="00795A68">
      <w:pPr>
        <w:ind w:right="-1" w:firstLine="567"/>
        <w:jc w:val="both"/>
      </w:pPr>
      <w:proofErr w:type="gramStart"/>
      <w:r>
        <w:rPr>
          <w:rFonts w:eastAsia="Times New Roman" w:cs="Times New Roman"/>
          <w:sz w:val="28"/>
          <w:szCs w:val="28"/>
          <w:lang w:eastAsia="ru-RU"/>
        </w:rPr>
        <w:t xml:space="preserve"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>
        <w:rPr>
          <w:rFonts w:eastAsia="Times New Roman" w:cs="Times New Roman"/>
          <w:sz w:val="28"/>
          <w:szCs w:val="28"/>
          <w:lang w:eastAsia="ru-RU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41188" w:rsidRDefault="00795A68">
      <w:pPr>
        <w:ind w:right="-1" w:firstLine="567"/>
        <w:jc w:val="both"/>
      </w:pPr>
      <w:r>
        <w:rPr>
          <w:rFonts w:eastAsia="Times New Roman" w:cs="Times New Roman"/>
          <w:sz w:val="28"/>
          <w:szCs w:val="28"/>
          <w:lang w:eastAsia="ru-RU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</w:t>
      </w:r>
      <w:r w:rsidR="00545CAF" w:rsidRPr="00545CAF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45CAF">
        <w:rPr>
          <w:rFonts w:eastAsia="Times New Roman" w:cs="Times New Roman"/>
          <w:sz w:val="28"/>
          <w:szCs w:val="28"/>
          <w:lang w:eastAsia="ru-RU"/>
        </w:rPr>
        <w:t>многофункционального центра,</w:t>
      </w:r>
      <w:r w:rsidR="001D3E86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работника</w:t>
      </w:r>
      <w:r w:rsidR="001D3E86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многофункционального центра, организаций, предусмотренных частью 1.1 статьи 16 Федерального закона № 210-ФЗ, их работников;</w:t>
      </w:r>
    </w:p>
    <w:p w:rsidR="00F41188" w:rsidRDefault="00795A68">
      <w:pPr>
        <w:ind w:right="-1" w:firstLine="567"/>
        <w:jc w:val="both"/>
      </w:pPr>
      <w:r>
        <w:rPr>
          <w:rFonts w:eastAsia="Times New Roman" w:cs="Times New Roman"/>
          <w:sz w:val="28"/>
          <w:szCs w:val="28"/>
          <w:lang w:eastAsia="ru-RU"/>
        </w:rPr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F41188" w:rsidRDefault="00795A68">
      <w:pPr>
        <w:ind w:right="-1" w:firstLine="567"/>
        <w:jc w:val="both"/>
      </w:pPr>
      <w:r>
        <w:rPr>
          <w:rFonts w:eastAsia="Times New Roman" w:cs="Times New Roman"/>
          <w:sz w:val="28"/>
          <w:szCs w:val="28"/>
          <w:lang w:eastAsia="ru-RU"/>
        </w:rPr>
        <w:t>5.4. Поступившая жалоба подлежит регистрации в срок не позднее одного дней со дня поступления</w:t>
      </w:r>
      <w:r>
        <w:rPr>
          <w:rFonts w:eastAsia="Times New Roman" w:cs="Times New Roman"/>
          <w:i/>
          <w:sz w:val="28"/>
          <w:szCs w:val="28"/>
          <w:lang w:eastAsia="ru-RU"/>
        </w:rPr>
        <w:t>.</w:t>
      </w:r>
    </w:p>
    <w:p w:rsidR="00F41188" w:rsidRDefault="00795A68">
      <w:pPr>
        <w:ind w:right="-1" w:firstLine="567"/>
        <w:jc w:val="both"/>
      </w:pPr>
      <w:r>
        <w:rPr>
          <w:rFonts w:eastAsia="Times New Roman" w:cs="Times New Roman"/>
          <w:sz w:val="28"/>
          <w:szCs w:val="28"/>
          <w:lang w:eastAsia="ru-RU"/>
        </w:rPr>
        <w:t xml:space="preserve">5.5. </w:t>
      </w:r>
      <w:proofErr w:type="gramStart"/>
      <w:r>
        <w:rPr>
          <w:rFonts w:eastAsia="Times New Roman" w:cs="Times New Roman"/>
          <w:sz w:val="28"/>
          <w:szCs w:val="28"/>
          <w:lang w:eastAsia="ru-RU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или муниципальную услугу, многофункционального центра, организаций, предусмотренных частью 1.1 статьи 16 Федерального закона</w:t>
      </w:r>
      <w:proofErr w:type="gramEnd"/>
      <w:r>
        <w:rPr>
          <w:rFonts w:eastAsia="Times New Roman" w:cs="Times New Roman"/>
          <w:sz w:val="28"/>
          <w:szCs w:val="28"/>
          <w:lang w:eastAsia="ru-RU"/>
        </w:rPr>
        <w:t xml:space="preserve">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двадцати рабочих дней.</w:t>
      </w:r>
    </w:p>
    <w:p w:rsidR="00F41188" w:rsidRDefault="00795A68">
      <w:pPr>
        <w:ind w:right="-1" w:firstLine="567"/>
        <w:jc w:val="both"/>
      </w:pPr>
      <w:r>
        <w:rPr>
          <w:rFonts w:eastAsia="Times New Roman" w:cs="Times New Roman"/>
          <w:sz w:val="28"/>
          <w:szCs w:val="28"/>
          <w:lang w:eastAsia="ru-RU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F41188" w:rsidRDefault="00795A68">
      <w:pPr>
        <w:ind w:right="-1" w:firstLine="567"/>
        <w:jc w:val="both"/>
      </w:pPr>
      <w:r>
        <w:rPr>
          <w:rFonts w:eastAsia="Times New Roman" w:cs="Times New Roman"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:rsidR="00F41188" w:rsidRDefault="00795A68">
      <w:pPr>
        <w:ind w:right="-1" w:firstLine="567"/>
        <w:jc w:val="both"/>
        <w:rPr>
          <w:color w:val="000000"/>
        </w:rPr>
      </w:pPr>
      <w:proofErr w:type="gramStart"/>
      <w:r>
        <w:rPr>
          <w:rFonts w:eastAsia="Times New Roman" w:cs="Times New Roman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</w:t>
      </w:r>
      <w:r>
        <w:rPr>
          <w:color w:val="000000"/>
          <w:sz w:val="28"/>
        </w:rPr>
        <w:t xml:space="preserve">нормативными правовыми актами </w:t>
      </w:r>
      <w:r>
        <w:rPr>
          <w:sz w:val="28"/>
        </w:rPr>
        <w:t xml:space="preserve">Красноярского края, </w:t>
      </w:r>
      <w:r>
        <w:rPr>
          <w:color w:val="000000"/>
          <w:sz w:val="28"/>
        </w:rPr>
        <w:t>нормативными правовыми актами</w:t>
      </w:r>
      <w:r>
        <w:rPr>
          <w:iCs/>
          <w:color w:val="000000" w:themeColor="text1"/>
          <w:sz w:val="28"/>
          <w:szCs w:val="28"/>
        </w:rPr>
        <w:t xml:space="preserve"> </w:t>
      </w:r>
      <w:r w:rsidR="00545CAF">
        <w:rPr>
          <w:iCs/>
          <w:color w:val="000000" w:themeColor="text1"/>
          <w:sz w:val="28"/>
          <w:szCs w:val="28"/>
        </w:rPr>
        <w:t>а</w:t>
      </w:r>
      <w:r>
        <w:rPr>
          <w:iCs/>
          <w:color w:val="000000" w:themeColor="text1"/>
          <w:sz w:val="28"/>
          <w:szCs w:val="28"/>
        </w:rPr>
        <w:t xml:space="preserve">дминистрации </w:t>
      </w:r>
      <w:r w:rsidR="00545CAF">
        <w:rPr>
          <w:iCs/>
          <w:color w:val="000000" w:themeColor="text1"/>
          <w:sz w:val="28"/>
          <w:szCs w:val="28"/>
        </w:rPr>
        <w:t>Округа</w:t>
      </w:r>
      <w:r>
        <w:rPr>
          <w:iCs/>
          <w:color w:val="000000" w:themeColor="text1"/>
          <w:sz w:val="28"/>
          <w:szCs w:val="28"/>
        </w:rPr>
        <w:t xml:space="preserve">, </w:t>
      </w:r>
      <w:r>
        <w:rPr>
          <w:color w:val="000000"/>
          <w:sz w:val="28"/>
        </w:rPr>
        <w:t>нормативными правовыми актами</w:t>
      </w:r>
      <w:r>
        <w:rPr>
          <w:sz w:val="28"/>
        </w:rPr>
        <w:t xml:space="preserve">  Шарыповского </w:t>
      </w:r>
      <w:r w:rsidR="00545CAF">
        <w:rPr>
          <w:sz w:val="28"/>
        </w:rPr>
        <w:t xml:space="preserve">окружного </w:t>
      </w:r>
      <w:r>
        <w:rPr>
          <w:sz w:val="28"/>
        </w:rPr>
        <w:t>Совета депутатов</w:t>
      </w:r>
      <w:r>
        <w:rPr>
          <w:rFonts w:eastAsia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 случае удовлетворения жалобы  заявителю в ответе указывается информация о действиях, предпринятых в целях устранения выявленных нарушений, приносятся извинения за доставленные </w:t>
      </w:r>
      <w:proofErr w:type="gramStart"/>
      <w:r>
        <w:rPr>
          <w:rFonts w:eastAsia="Times New Roman" w:cs="Times New Roman"/>
          <w:color w:val="000000"/>
          <w:sz w:val="28"/>
          <w:szCs w:val="28"/>
          <w:lang w:eastAsia="ru-RU"/>
        </w:rPr>
        <w:t>неудобства</w:t>
      </w:r>
      <w:proofErr w:type="gram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41188" w:rsidRDefault="00795A68">
      <w:pPr>
        <w:ind w:right="-1" w:firstLine="567"/>
        <w:jc w:val="both"/>
      </w:pPr>
      <w:r>
        <w:rPr>
          <w:rFonts w:eastAsia="Times New Roman" w:cs="Times New Roman"/>
          <w:sz w:val="28"/>
          <w:szCs w:val="28"/>
          <w:lang w:eastAsia="ru-RU"/>
        </w:rPr>
        <w:t xml:space="preserve">2) в удовлетворении жалобы отказывается. </w:t>
      </w:r>
    </w:p>
    <w:p w:rsidR="00F41188" w:rsidRDefault="00795A68">
      <w:pPr>
        <w:ind w:right="-1" w:firstLine="567"/>
        <w:jc w:val="both"/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>Мотивированный ответ о результатах рассмотрения жалобы направляется заявителю в трехдневный срок.</w:t>
      </w:r>
    </w:p>
    <w:p w:rsidR="00F41188" w:rsidRDefault="00F41188">
      <w:pPr>
        <w:jc w:val="both"/>
        <w:rPr>
          <w:rFonts w:eastAsia="Times New Roman" w:cs="Times New Roman"/>
          <w:i/>
          <w:sz w:val="28"/>
          <w:szCs w:val="28"/>
          <w:lang w:eastAsia="ru-RU"/>
        </w:rPr>
      </w:pPr>
    </w:p>
    <w:p w:rsidR="00F41188" w:rsidRDefault="00795A68">
      <w:pPr>
        <w:jc w:val="both"/>
        <w:rPr>
          <w:rFonts w:eastAsia="Times New Roman" w:cs="Times New Roman"/>
          <w:i/>
          <w:sz w:val="28"/>
          <w:szCs w:val="28"/>
          <w:lang w:eastAsia="ru-RU"/>
        </w:rPr>
      </w:pPr>
      <w:r>
        <w:br w:type="page"/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219"/>
        <w:gridCol w:w="5245"/>
      </w:tblGrid>
      <w:tr w:rsidR="00F41188" w:rsidTr="00943AB2">
        <w:tc>
          <w:tcPr>
            <w:tcW w:w="4219" w:type="dxa"/>
          </w:tcPr>
          <w:p w:rsidR="00F41188" w:rsidRDefault="00F41188">
            <w:pPr>
              <w:pageBreakBefore/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F41188" w:rsidRDefault="00795A68">
            <w:pPr>
              <w:widowControl w:val="0"/>
              <w:jc w:val="both"/>
            </w:pPr>
            <w:r>
              <w:t>Приложение 1</w:t>
            </w:r>
          </w:p>
          <w:p w:rsidR="00F41188" w:rsidRDefault="00795A68" w:rsidP="00943AB2">
            <w:pPr>
              <w:widowControl w:val="0"/>
            </w:pPr>
            <w:r>
              <w:t>к Административному регламенту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</w:tbl>
    <w:p w:rsidR="00F41188" w:rsidRDefault="00F41188">
      <w:pPr>
        <w:ind w:firstLine="720"/>
        <w:jc w:val="right"/>
        <w:rPr>
          <w:b/>
          <w:sz w:val="20"/>
          <w:szCs w:val="20"/>
        </w:rPr>
      </w:pPr>
    </w:p>
    <w:p w:rsidR="00F41188" w:rsidRDefault="00795A68">
      <w:pPr>
        <w:ind w:left="4111"/>
        <w:jc w:val="both"/>
      </w:pPr>
      <w:r>
        <w:rPr>
          <w:sz w:val="28"/>
          <w:szCs w:val="28"/>
        </w:rPr>
        <w:t xml:space="preserve">В  </w:t>
      </w:r>
    </w:p>
    <w:p w:rsidR="00F41188" w:rsidRDefault="00795A68">
      <w:pPr>
        <w:pBdr>
          <w:top w:val="single" w:sz="4" w:space="1" w:color="000000"/>
        </w:pBdr>
        <w:ind w:left="4111"/>
        <w:jc w:val="center"/>
      </w:pPr>
      <w:proofErr w:type="gramStart"/>
      <w:r>
        <w:rPr>
          <w:i/>
          <w:szCs w:val="28"/>
        </w:rPr>
        <w:t>(наименование органа местного самоуправления</w:t>
      </w:r>
      <w:proofErr w:type="gramEnd"/>
    </w:p>
    <w:p w:rsidR="00F41188" w:rsidRDefault="00F41188">
      <w:pPr>
        <w:ind w:left="4111"/>
        <w:jc w:val="center"/>
        <w:rPr>
          <w:i/>
          <w:szCs w:val="28"/>
        </w:rPr>
      </w:pPr>
    </w:p>
    <w:p w:rsidR="00F41188" w:rsidRDefault="00795A68">
      <w:pPr>
        <w:pBdr>
          <w:top w:val="single" w:sz="4" w:space="3" w:color="000000"/>
        </w:pBdr>
        <w:ind w:left="4111"/>
        <w:jc w:val="center"/>
      </w:pPr>
      <w:r>
        <w:rPr>
          <w:i/>
          <w:szCs w:val="28"/>
        </w:rPr>
        <w:t>муниципального образования)</w:t>
      </w:r>
    </w:p>
    <w:p w:rsidR="00F41188" w:rsidRDefault="00795A68">
      <w:pPr>
        <w:shd w:val="clear" w:color="auto" w:fill="FFFFFF"/>
        <w:tabs>
          <w:tab w:val="left" w:leader="underscore" w:pos="10334"/>
        </w:tabs>
        <w:ind w:left="4111"/>
        <w:jc w:val="both"/>
      </w:pPr>
      <w:r>
        <w:rPr>
          <w:spacing w:val="-7"/>
          <w:sz w:val="28"/>
          <w:szCs w:val="28"/>
        </w:rPr>
        <w:t>от</w:t>
      </w:r>
      <w:r>
        <w:rPr>
          <w:sz w:val="28"/>
          <w:szCs w:val="28"/>
        </w:rPr>
        <w:t xml:space="preserve">_______________________________________ </w:t>
      </w:r>
    </w:p>
    <w:p w:rsidR="00F41188" w:rsidRDefault="00795A68">
      <w:pPr>
        <w:shd w:val="clear" w:color="auto" w:fill="FFFFFF"/>
        <w:ind w:left="4111"/>
        <w:jc w:val="both"/>
      </w:pPr>
      <w:r>
        <w:rPr>
          <w:i/>
          <w:spacing w:val="-3"/>
          <w:sz w:val="28"/>
          <w:szCs w:val="28"/>
        </w:rPr>
        <w:t>(для заявителя юридического лица -  полное наименование, организационно-правовая форма, сведения о государственной регистрации, место нахождения, контактная информация: телефон,                       эл. почта;</w:t>
      </w:r>
    </w:p>
    <w:p w:rsidR="00F41188" w:rsidRDefault="00795A68">
      <w:pPr>
        <w:shd w:val="clear" w:color="auto" w:fill="FFFFFF"/>
        <w:ind w:left="4111"/>
        <w:jc w:val="both"/>
      </w:pPr>
      <w:r>
        <w:rPr>
          <w:i/>
          <w:spacing w:val="-3"/>
          <w:sz w:val="28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>
        <w:rPr>
          <w:i/>
          <w:spacing w:val="-7"/>
          <w:sz w:val="28"/>
          <w:szCs w:val="28"/>
        </w:rPr>
        <w:t>)</w:t>
      </w:r>
    </w:p>
    <w:p w:rsidR="00F41188" w:rsidRDefault="00F41188">
      <w:pPr>
        <w:rPr>
          <w:sz w:val="20"/>
          <w:szCs w:val="20"/>
        </w:rPr>
      </w:pPr>
    </w:p>
    <w:p w:rsidR="00F41188" w:rsidRDefault="00F41188">
      <w:pPr>
        <w:jc w:val="center"/>
        <w:rPr>
          <w:b/>
          <w:sz w:val="28"/>
          <w:szCs w:val="28"/>
        </w:rPr>
      </w:pPr>
    </w:p>
    <w:p w:rsidR="00F41188" w:rsidRDefault="00F41188">
      <w:pPr>
        <w:jc w:val="center"/>
        <w:rPr>
          <w:b/>
          <w:sz w:val="28"/>
          <w:szCs w:val="28"/>
        </w:rPr>
      </w:pPr>
    </w:p>
    <w:p w:rsidR="00F41188" w:rsidRDefault="00795A68">
      <w:pPr>
        <w:jc w:val="center"/>
      </w:pPr>
      <w:r>
        <w:rPr>
          <w:b/>
          <w:sz w:val="28"/>
          <w:szCs w:val="28"/>
        </w:rPr>
        <w:t>Заявление</w:t>
      </w:r>
    </w:p>
    <w:p w:rsidR="00F41188" w:rsidRDefault="00795A68">
      <w:pPr>
        <w:jc w:val="center"/>
      </w:pPr>
      <w:r>
        <w:rPr>
          <w:b/>
          <w:sz w:val="28"/>
          <w:szCs w:val="28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F41188" w:rsidRDefault="00F41188">
      <w:pPr>
        <w:rPr>
          <w:sz w:val="20"/>
          <w:szCs w:val="20"/>
        </w:rPr>
      </w:pPr>
    </w:p>
    <w:p w:rsidR="00F41188" w:rsidRDefault="00795A68">
      <w:pPr>
        <w:ind w:firstLine="709"/>
        <w:jc w:val="both"/>
      </w:pPr>
      <w:r>
        <w:rPr>
          <w:sz w:val="28"/>
          <w:szCs w:val="28"/>
        </w:rPr>
        <w:t>Прошу предоставить разрешение на условно разрешенный вид использования земельного участка или объекта капитального строительства:</w:t>
      </w:r>
    </w:p>
    <w:p w:rsidR="00F41188" w:rsidRDefault="00F41188">
      <w:pPr>
        <w:ind w:firstLine="709"/>
        <w:jc w:val="both"/>
        <w:rPr>
          <w:sz w:val="28"/>
          <w:szCs w:val="28"/>
        </w:rPr>
      </w:pPr>
    </w:p>
    <w:p w:rsidR="00F41188" w:rsidRDefault="00F41188">
      <w:pPr>
        <w:pBdr>
          <w:top w:val="single" w:sz="4" w:space="1" w:color="000000"/>
          <w:bottom w:val="single" w:sz="4" w:space="1" w:color="000000"/>
        </w:pBdr>
        <w:jc w:val="both"/>
        <w:rPr>
          <w:sz w:val="28"/>
          <w:szCs w:val="28"/>
        </w:rPr>
      </w:pPr>
    </w:p>
    <w:p w:rsidR="00F41188" w:rsidRDefault="00795A68">
      <w:pPr>
        <w:jc w:val="both"/>
      </w:pPr>
      <w:r>
        <w:rPr>
          <w:i/>
          <w:sz w:val="20"/>
          <w:szCs w:val="20"/>
        </w:rPr>
        <w:t>Сведения о земельном участке: адрес, кадастровый номер, площадь, вид разрешенного использования. Сведения об объекте капитального строительства: кадастровый номер, площадь, этажность, назначение.</w:t>
      </w:r>
    </w:p>
    <w:p w:rsidR="00F41188" w:rsidRDefault="00F41188">
      <w:pPr>
        <w:jc w:val="both"/>
        <w:rPr>
          <w:sz w:val="28"/>
          <w:szCs w:val="28"/>
        </w:rPr>
      </w:pPr>
    </w:p>
    <w:p w:rsidR="00F41188" w:rsidRDefault="00795A68" w:rsidP="00943AB2">
      <w:pPr>
        <w:ind w:firstLine="709"/>
        <w:jc w:val="both"/>
      </w:pPr>
      <w:r>
        <w:rPr>
          <w:sz w:val="28"/>
          <w:szCs w:val="28"/>
        </w:rPr>
        <w:t>Наименование испрашиваемого вида использования земельного участка или объекта капитального строительства с указанием его кода в соответствии с правилами землепользования и застройки:</w:t>
      </w:r>
    </w:p>
    <w:p w:rsidR="00F41188" w:rsidRDefault="00795A68">
      <w:pPr>
        <w:jc w:val="both"/>
      </w:pPr>
      <w:r>
        <w:rPr>
          <w:sz w:val="28"/>
          <w:szCs w:val="28"/>
        </w:rPr>
        <w:t>__________________________________________________________________</w:t>
      </w:r>
    </w:p>
    <w:p w:rsidR="00F41188" w:rsidRDefault="00F41188">
      <w:pPr>
        <w:jc w:val="both"/>
        <w:rPr>
          <w:sz w:val="28"/>
          <w:szCs w:val="28"/>
        </w:rPr>
      </w:pPr>
    </w:p>
    <w:p w:rsidR="00F41188" w:rsidRDefault="00795A68">
      <w:pPr>
        <w:ind w:firstLine="709"/>
      </w:pPr>
      <w:r>
        <w:rPr>
          <w:sz w:val="28"/>
          <w:szCs w:val="28"/>
        </w:rPr>
        <w:t>К заявлению прилагаются следующие документы:</w:t>
      </w:r>
    </w:p>
    <w:p w:rsidR="00F41188" w:rsidRDefault="00795A68">
      <w:pPr>
        <w:widowControl w:val="0"/>
        <w:ind w:firstLine="851"/>
        <w:jc w:val="both"/>
      </w:pPr>
      <w:r>
        <w:rPr>
          <w:i/>
          <w:sz w:val="28"/>
          <w:szCs w:val="28"/>
        </w:rPr>
        <w:t>(указывается перечень прилагаемых документов)</w:t>
      </w:r>
    </w:p>
    <w:p w:rsidR="00F41188" w:rsidRDefault="00F41188">
      <w:pPr>
        <w:widowControl w:val="0"/>
        <w:jc w:val="both"/>
        <w:rPr>
          <w:sz w:val="28"/>
          <w:szCs w:val="28"/>
        </w:rPr>
      </w:pPr>
    </w:p>
    <w:p w:rsidR="00F41188" w:rsidRDefault="00795A68" w:rsidP="00943AB2">
      <w:pPr>
        <w:widowControl w:val="0"/>
        <w:ind w:firstLine="709"/>
        <w:jc w:val="both"/>
      </w:pPr>
      <w:r>
        <w:rPr>
          <w:color w:val="000000"/>
          <w:sz w:val="28"/>
          <w:szCs w:val="28"/>
        </w:rPr>
        <w:t xml:space="preserve">Результат предоставления государственной (муниципальной) услуги, </w:t>
      </w:r>
      <w:r>
        <w:rPr>
          <w:color w:val="000000"/>
          <w:sz w:val="28"/>
          <w:szCs w:val="28"/>
        </w:rPr>
        <w:lastRenderedPageBreak/>
        <w:t>прошу предоставить:</w:t>
      </w:r>
    </w:p>
    <w:p w:rsidR="00F41188" w:rsidRDefault="00795A68">
      <w:pPr>
        <w:widowControl w:val="0"/>
        <w:ind w:firstLine="851"/>
        <w:jc w:val="both"/>
      </w:pPr>
      <w:r>
        <w:rPr>
          <w:i/>
          <w:color w:val="000000"/>
          <w:sz w:val="28"/>
          <w:szCs w:val="28"/>
        </w:rPr>
        <w:t>(указать способ получения результата предоставления государственной (муниципальной) услуги).</w:t>
      </w:r>
    </w:p>
    <w:tbl>
      <w:tblPr>
        <w:tblW w:w="997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87"/>
        <w:gridCol w:w="486"/>
        <w:gridCol w:w="1369"/>
        <w:gridCol w:w="692"/>
        <w:gridCol w:w="600"/>
        <w:gridCol w:w="612"/>
        <w:gridCol w:w="2756"/>
        <w:gridCol w:w="1675"/>
      </w:tblGrid>
      <w:tr w:rsidR="00F41188">
        <w:trPr>
          <w:trHeight w:val="823"/>
        </w:trPr>
        <w:tc>
          <w:tcPr>
            <w:tcW w:w="1786" w:type="dxa"/>
            <w:tcBorders>
              <w:bottom w:val="single" w:sz="4" w:space="0" w:color="000000"/>
            </w:tcBorders>
            <w:vAlign w:val="bottom"/>
          </w:tcPr>
          <w:p w:rsidR="00F41188" w:rsidRDefault="00F4118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6" w:type="dxa"/>
            <w:vAlign w:val="bottom"/>
          </w:tcPr>
          <w:p w:rsidR="00F41188" w:rsidRDefault="00F4118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bottom w:val="single" w:sz="4" w:space="0" w:color="000000"/>
            </w:tcBorders>
            <w:vAlign w:val="bottom"/>
          </w:tcPr>
          <w:p w:rsidR="00F41188" w:rsidRDefault="00F4118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  <w:vAlign w:val="bottom"/>
          </w:tcPr>
          <w:p w:rsidR="00F41188" w:rsidRDefault="00F4118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00" w:type="dxa"/>
            <w:tcBorders>
              <w:bottom w:val="single" w:sz="4" w:space="0" w:color="000000"/>
            </w:tcBorders>
          </w:tcPr>
          <w:p w:rsidR="00F41188" w:rsidRDefault="00F4118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dxa"/>
            <w:tcBorders>
              <w:bottom w:val="single" w:sz="4" w:space="0" w:color="000000"/>
            </w:tcBorders>
          </w:tcPr>
          <w:p w:rsidR="00F41188" w:rsidRDefault="00F4118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  <w:tcBorders>
              <w:bottom w:val="single" w:sz="4" w:space="0" w:color="000000"/>
            </w:tcBorders>
            <w:vAlign w:val="bottom"/>
          </w:tcPr>
          <w:p w:rsidR="00F41188" w:rsidRDefault="00F4118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5" w:type="dxa"/>
            <w:tcBorders>
              <w:bottom w:val="single" w:sz="4" w:space="0" w:color="000000"/>
            </w:tcBorders>
          </w:tcPr>
          <w:p w:rsidR="00F41188" w:rsidRDefault="00F4118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F41188">
        <w:trPr>
          <w:trHeight w:val="298"/>
        </w:trPr>
        <w:tc>
          <w:tcPr>
            <w:tcW w:w="1786" w:type="dxa"/>
          </w:tcPr>
          <w:p w:rsidR="00F41188" w:rsidRDefault="00795A6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(дата)</w:t>
            </w:r>
          </w:p>
        </w:tc>
        <w:tc>
          <w:tcPr>
            <w:tcW w:w="486" w:type="dxa"/>
          </w:tcPr>
          <w:p w:rsidR="00F41188" w:rsidRDefault="00F41188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369" w:type="dxa"/>
          </w:tcPr>
          <w:p w:rsidR="00F41188" w:rsidRDefault="00795A6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(подпись)</w:t>
            </w:r>
          </w:p>
        </w:tc>
        <w:tc>
          <w:tcPr>
            <w:tcW w:w="692" w:type="dxa"/>
          </w:tcPr>
          <w:p w:rsidR="00F41188" w:rsidRDefault="00F41188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00" w:type="dxa"/>
          </w:tcPr>
          <w:p w:rsidR="00F41188" w:rsidRDefault="00F41188">
            <w:pPr>
              <w:widowControl w:val="0"/>
              <w:tabs>
                <w:tab w:val="left" w:pos="1800"/>
              </w:tabs>
              <w:ind w:right="453"/>
              <w:jc w:val="center"/>
              <w:rPr>
                <w:szCs w:val="28"/>
              </w:rPr>
            </w:pPr>
          </w:p>
        </w:tc>
        <w:tc>
          <w:tcPr>
            <w:tcW w:w="612" w:type="dxa"/>
          </w:tcPr>
          <w:p w:rsidR="00F41188" w:rsidRDefault="00F41188">
            <w:pPr>
              <w:widowControl w:val="0"/>
              <w:tabs>
                <w:tab w:val="left" w:pos="1800"/>
              </w:tabs>
              <w:ind w:right="453"/>
              <w:jc w:val="center"/>
              <w:rPr>
                <w:szCs w:val="28"/>
              </w:rPr>
            </w:pPr>
          </w:p>
        </w:tc>
        <w:tc>
          <w:tcPr>
            <w:tcW w:w="2755" w:type="dxa"/>
          </w:tcPr>
          <w:p w:rsidR="00F41188" w:rsidRDefault="00795A6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(ФИО)</w:t>
            </w:r>
          </w:p>
        </w:tc>
        <w:tc>
          <w:tcPr>
            <w:tcW w:w="1675" w:type="dxa"/>
          </w:tcPr>
          <w:p w:rsidR="00F41188" w:rsidRDefault="00F41188">
            <w:pPr>
              <w:widowControl w:val="0"/>
              <w:rPr>
                <w:szCs w:val="28"/>
              </w:rPr>
            </w:pPr>
          </w:p>
        </w:tc>
      </w:tr>
    </w:tbl>
    <w:p w:rsidR="00F41188" w:rsidRDefault="00F41188">
      <w:pPr>
        <w:ind w:firstLine="720"/>
        <w:jc w:val="both"/>
        <w:rPr>
          <w:sz w:val="20"/>
          <w:szCs w:val="20"/>
        </w:rPr>
      </w:pPr>
    </w:p>
    <w:p w:rsidR="00F41188" w:rsidRDefault="00795A68">
      <w:pPr>
        <w:rPr>
          <w:color w:val="000000"/>
          <w:spacing w:val="-6"/>
          <w:sz w:val="28"/>
          <w:szCs w:val="28"/>
        </w:rPr>
      </w:pPr>
      <w:r>
        <w:br w:type="page"/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077"/>
        <w:gridCol w:w="5387"/>
      </w:tblGrid>
      <w:tr w:rsidR="00F41188">
        <w:tc>
          <w:tcPr>
            <w:tcW w:w="4077" w:type="dxa"/>
          </w:tcPr>
          <w:p w:rsidR="00F41188" w:rsidRDefault="00F41188">
            <w:pPr>
              <w:pageBreakBefore/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F41188" w:rsidRDefault="00795A68">
            <w:pPr>
              <w:widowControl w:val="0"/>
              <w:jc w:val="both"/>
            </w:pPr>
            <w:r>
              <w:t>Приложение 2</w:t>
            </w:r>
          </w:p>
          <w:p w:rsidR="00F41188" w:rsidRDefault="00795A68">
            <w:pPr>
              <w:widowControl w:val="0"/>
              <w:jc w:val="both"/>
            </w:pPr>
            <w:r>
              <w:t>к Административному регламенту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</w:tbl>
    <w:p w:rsidR="00F41188" w:rsidRDefault="00F41188">
      <w:pPr>
        <w:jc w:val="center"/>
      </w:pPr>
    </w:p>
    <w:p w:rsidR="00F41188" w:rsidRDefault="00795A68">
      <w:pPr>
        <w:jc w:val="center"/>
      </w:pPr>
      <w:r>
        <w:t xml:space="preserve">Бланк органа, осуществляющего предоставление </w:t>
      </w:r>
      <w:r>
        <w:rPr>
          <w:lang w:bidi="ru-RU"/>
        </w:rPr>
        <w:t>услуги</w:t>
      </w:r>
    </w:p>
    <w:p w:rsidR="00F41188" w:rsidRDefault="00F41188">
      <w:pPr>
        <w:tabs>
          <w:tab w:val="left" w:pos="567"/>
          <w:tab w:val="left" w:pos="4536"/>
        </w:tabs>
        <w:rPr>
          <w:b/>
          <w:spacing w:val="-4"/>
          <w:sz w:val="28"/>
          <w:szCs w:val="28"/>
        </w:rPr>
      </w:pPr>
    </w:p>
    <w:p w:rsidR="00F41188" w:rsidRDefault="00795A68">
      <w:pPr>
        <w:tabs>
          <w:tab w:val="left" w:pos="567"/>
          <w:tab w:val="left" w:pos="4536"/>
        </w:tabs>
        <w:jc w:val="center"/>
      </w:pPr>
      <w:bookmarkStart w:id="6" w:name="OLE_LINK459"/>
      <w:bookmarkStart w:id="7" w:name="OLE_LINK460"/>
      <w:r>
        <w:rPr>
          <w:b/>
          <w:spacing w:val="-4"/>
          <w:sz w:val="28"/>
          <w:szCs w:val="28"/>
        </w:rPr>
        <w:t xml:space="preserve">О предоставлении разрешения </w:t>
      </w:r>
      <w:bookmarkEnd w:id="6"/>
      <w:bookmarkEnd w:id="7"/>
      <w:r>
        <w:rPr>
          <w:b/>
          <w:spacing w:val="-4"/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</w:p>
    <w:p w:rsidR="00F41188" w:rsidRDefault="00F41188">
      <w:pPr>
        <w:tabs>
          <w:tab w:val="left" w:pos="567"/>
          <w:tab w:val="left" w:pos="4536"/>
        </w:tabs>
        <w:rPr>
          <w:color w:val="000000"/>
        </w:rPr>
      </w:pPr>
    </w:p>
    <w:p w:rsidR="00F41188" w:rsidRDefault="00795A68">
      <w:pPr>
        <w:widowControl w:val="0"/>
        <w:tabs>
          <w:tab w:val="left" w:pos="4819"/>
        </w:tabs>
        <w:spacing w:after="474" w:line="280" w:lineRule="exact"/>
        <w:jc w:val="center"/>
      </w:pPr>
      <w:r>
        <w:rPr>
          <w:color w:val="000000"/>
          <w:sz w:val="28"/>
          <w:szCs w:val="28"/>
          <w:lang w:bidi="ru-RU"/>
        </w:rPr>
        <w:t>от________________№_______________</w:t>
      </w:r>
    </w:p>
    <w:p w:rsidR="00F41188" w:rsidRDefault="00795A68">
      <w:pPr>
        <w:spacing w:line="235" w:lineRule="auto"/>
        <w:ind w:firstLine="720"/>
        <w:jc w:val="both"/>
      </w:pPr>
      <w:proofErr w:type="gramStart"/>
      <w:r>
        <w:rPr>
          <w:spacing w:val="-4"/>
          <w:sz w:val="28"/>
          <w:szCs w:val="28"/>
        </w:rPr>
        <w:t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____________, утвержденными _____________, на основании заключения по результатам публичных слушаний/общественных обсуждений от ____________ г. № __________, рекомендации Комиссии по подготовке проектов правил землепользования и застройки (протокол от ____________ г. № __________).</w:t>
      </w:r>
      <w:proofErr w:type="gramEnd"/>
    </w:p>
    <w:p w:rsidR="00F41188" w:rsidRDefault="00795A68">
      <w:pPr>
        <w:pStyle w:val="ad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Предоставить разрешение на условно разрешенный вид использ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о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вания земельного участка или объекта капитального строительств</w:t>
      </w:r>
      <w:proofErr w:type="gramStart"/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а-</w:t>
      </w:r>
      <w:proofErr w:type="gramEnd"/>
      <w:r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«________________________________________________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в отношении земел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ь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ного </w:t>
      </w:r>
    </w:p>
    <w:p w:rsidR="00F41188" w:rsidRDefault="00795A68">
      <w:pPr>
        <w:tabs>
          <w:tab w:val="left" w:pos="709"/>
        </w:tabs>
        <w:spacing w:after="120"/>
        <w:jc w:val="both"/>
      </w:pPr>
      <w:r>
        <w:rPr>
          <w:color w:val="000000" w:themeColor="text1"/>
          <w:spacing w:val="-4"/>
          <w:szCs w:val="28"/>
        </w:rPr>
        <w:t>(наименование условно разрешенного вида использования)</w:t>
      </w:r>
    </w:p>
    <w:p w:rsidR="00F41188" w:rsidRDefault="00795A68">
      <w:pPr>
        <w:tabs>
          <w:tab w:val="left" w:pos="709"/>
        </w:tabs>
        <w:jc w:val="both"/>
      </w:pPr>
      <w:r>
        <w:rPr>
          <w:color w:val="000000" w:themeColor="text1"/>
          <w:spacing w:val="-4"/>
          <w:sz w:val="28"/>
          <w:szCs w:val="28"/>
        </w:rPr>
        <w:t xml:space="preserve">участка с кадастровым номером </w:t>
      </w:r>
      <w:r>
        <w:rPr>
          <w:i/>
          <w:iCs/>
          <w:color w:val="000000" w:themeColor="text1"/>
          <w:spacing w:val="-4"/>
          <w:sz w:val="28"/>
          <w:szCs w:val="28"/>
        </w:rPr>
        <w:t>___________________</w:t>
      </w:r>
      <w:r>
        <w:rPr>
          <w:color w:val="000000" w:themeColor="text1"/>
          <w:spacing w:val="-4"/>
          <w:sz w:val="28"/>
          <w:szCs w:val="28"/>
        </w:rPr>
        <w:t xml:space="preserve">, расположенного по адресу: </w:t>
      </w:r>
      <w:r>
        <w:rPr>
          <w:iCs/>
          <w:color w:val="000000" w:themeColor="text1"/>
          <w:spacing w:val="-4"/>
          <w:sz w:val="28"/>
          <w:szCs w:val="28"/>
        </w:rPr>
        <w:t xml:space="preserve">____________________________________________________________________ </w:t>
      </w:r>
    </w:p>
    <w:p w:rsidR="00F41188" w:rsidRDefault="00795A68">
      <w:pPr>
        <w:tabs>
          <w:tab w:val="left" w:pos="709"/>
        </w:tabs>
        <w:jc w:val="center"/>
      </w:pPr>
      <w:r>
        <w:rPr>
          <w:iCs/>
          <w:color w:val="000000" w:themeColor="text1"/>
          <w:spacing w:val="-4"/>
          <w:szCs w:val="28"/>
        </w:rPr>
        <w:t>(указывается адрес)</w:t>
      </w:r>
    </w:p>
    <w:p w:rsidR="00F41188" w:rsidRDefault="00F41188">
      <w:pPr>
        <w:tabs>
          <w:tab w:val="left" w:pos="709"/>
        </w:tabs>
        <w:jc w:val="center"/>
        <w:rPr>
          <w:iCs/>
          <w:color w:val="000000" w:themeColor="text1"/>
          <w:spacing w:val="-4"/>
          <w:szCs w:val="28"/>
        </w:rPr>
      </w:pPr>
    </w:p>
    <w:p w:rsidR="00F41188" w:rsidRDefault="00F41188">
      <w:pPr>
        <w:tabs>
          <w:tab w:val="left" w:pos="709"/>
        </w:tabs>
        <w:spacing w:after="120" w:line="235" w:lineRule="auto"/>
        <w:ind w:firstLine="709"/>
        <w:jc w:val="both"/>
        <w:rPr>
          <w:iCs/>
          <w:color w:val="000000" w:themeColor="text1"/>
          <w:spacing w:val="-4"/>
          <w:szCs w:val="28"/>
        </w:rPr>
      </w:pPr>
    </w:p>
    <w:p w:rsidR="00F41188" w:rsidRDefault="00795A68">
      <w:pPr>
        <w:tabs>
          <w:tab w:val="left" w:pos="709"/>
        </w:tabs>
        <w:spacing w:after="120" w:line="235" w:lineRule="auto"/>
        <w:ind w:firstLine="709"/>
        <w:jc w:val="both"/>
      </w:pPr>
      <w:r>
        <w:rPr>
          <w:spacing w:val="-4"/>
          <w:sz w:val="28"/>
          <w:szCs w:val="28"/>
        </w:rPr>
        <w:t xml:space="preserve">2. Опубликовать настоящее постановление </w:t>
      </w:r>
      <w:proofErr w:type="gramStart"/>
      <w:r>
        <w:rPr>
          <w:spacing w:val="-4"/>
          <w:sz w:val="28"/>
          <w:szCs w:val="28"/>
        </w:rPr>
        <w:t>в</w:t>
      </w:r>
      <w:proofErr w:type="gramEnd"/>
      <w:r>
        <w:rPr>
          <w:spacing w:val="-4"/>
          <w:sz w:val="28"/>
          <w:szCs w:val="28"/>
        </w:rPr>
        <w:t xml:space="preserve"> «__________________________».</w:t>
      </w:r>
    </w:p>
    <w:p w:rsidR="00F41188" w:rsidRDefault="00795A68">
      <w:pPr>
        <w:spacing w:line="235" w:lineRule="auto"/>
        <w:ind w:right="-57" w:firstLine="720"/>
        <w:jc w:val="both"/>
      </w:pPr>
      <w:r>
        <w:rPr>
          <w:spacing w:val="-4"/>
          <w:sz w:val="28"/>
          <w:szCs w:val="28"/>
        </w:rPr>
        <w:t>4. Настоящее решение (</w:t>
      </w:r>
      <w:r>
        <w:rPr>
          <w:i/>
          <w:spacing w:val="-4"/>
          <w:sz w:val="28"/>
          <w:szCs w:val="28"/>
        </w:rPr>
        <w:t>постановление/распоряжение)</w:t>
      </w:r>
      <w:r>
        <w:rPr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F41188" w:rsidRDefault="00795A68">
      <w:pPr>
        <w:spacing w:line="235" w:lineRule="auto"/>
        <w:ind w:right="-57" w:firstLine="720"/>
        <w:jc w:val="both"/>
      </w:pPr>
      <w:r>
        <w:rPr>
          <w:spacing w:val="-4"/>
          <w:sz w:val="28"/>
          <w:szCs w:val="28"/>
        </w:rPr>
        <w:t xml:space="preserve">5. Контроль за исполнением настоящего постановления возложить </w:t>
      </w:r>
      <w:proofErr w:type="gramStart"/>
      <w:r>
        <w:rPr>
          <w:spacing w:val="-4"/>
          <w:sz w:val="28"/>
          <w:szCs w:val="28"/>
        </w:rPr>
        <w:t>на</w:t>
      </w:r>
      <w:proofErr w:type="gramEnd"/>
      <w:r>
        <w:rPr>
          <w:spacing w:val="-4"/>
          <w:sz w:val="28"/>
          <w:szCs w:val="28"/>
        </w:rPr>
        <w:t xml:space="preserve"> _____________________________________________________________________</w:t>
      </w:r>
    </w:p>
    <w:p w:rsidR="00F41188" w:rsidRDefault="00795A68">
      <w:r>
        <w:rPr>
          <w:sz w:val="28"/>
        </w:rPr>
        <w:t>Должностное лицо (ФИО)</w:t>
      </w:r>
    </w:p>
    <w:p w:rsidR="00F41188" w:rsidRDefault="00F41188">
      <w:pPr>
        <w:pBdr>
          <w:top w:val="single" w:sz="4" w:space="9" w:color="000000"/>
        </w:pBdr>
        <w:ind w:left="5670"/>
        <w:jc w:val="center"/>
        <w:rPr>
          <w:sz w:val="20"/>
          <w:szCs w:val="20"/>
        </w:rPr>
      </w:pPr>
    </w:p>
    <w:p w:rsidR="00F41188" w:rsidRDefault="00795A68">
      <w:pPr>
        <w:pBdr>
          <w:top w:val="single" w:sz="4" w:space="9" w:color="000000"/>
        </w:pBdr>
        <w:ind w:left="5670"/>
        <w:jc w:val="center"/>
      </w:pPr>
      <w:proofErr w:type="gramStart"/>
      <w:r>
        <w:rPr>
          <w:sz w:val="20"/>
          <w:szCs w:val="20"/>
        </w:rPr>
        <w:t>(подпись должностного лица органа, осуществляющего</w:t>
      </w:r>
      <w:proofErr w:type="gramEnd"/>
    </w:p>
    <w:p w:rsidR="00F41188" w:rsidRDefault="00795A68">
      <w:pPr>
        <w:pBdr>
          <w:top w:val="single" w:sz="4" w:space="9" w:color="000000"/>
        </w:pBdr>
        <w:ind w:left="5670"/>
        <w:jc w:val="center"/>
      </w:pPr>
      <w:r>
        <w:rPr>
          <w:sz w:val="20"/>
          <w:szCs w:val="20"/>
        </w:rPr>
        <w:t xml:space="preserve">предоставление </w:t>
      </w:r>
    </w:p>
    <w:p w:rsidR="00F41188" w:rsidRDefault="00795A68">
      <w:pPr>
        <w:pBdr>
          <w:top w:val="single" w:sz="4" w:space="9" w:color="000000"/>
        </w:pBdr>
        <w:ind w:left="5670"/>
        <w:jc w:val="center"/>
      </w:pPr>
      <w:r>
        <w:rPr>
          <w:sz w:val="20"/>
          <w:szCs w:val="20"/>
        </w:rPr>
        <w:t>муниципальной услуги</w:t>
      </w:r>
      <w:r>
        <w:rPr>
          <w:color w:val="000000"/>
          <w:lang w:bidi="ru-RU"/>
        </w:rPr>
        <w:tab/>
      </w:r>
      <w:r>
        <w:br w:type="page"/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077"/>
        <w:gridCol w:w="5387"/>
      </w:tblGrid>
      <w:tr w:rsidR="00F41188">
        <w:tc>
          <w:tcPr>
            <w:tcW w:w="4077" w:type="dxa"/>
          </w:tcPr>
          <w:p w:rsidR="00F41188" w:rsidRDefault="00F41188">
            <w:pPr>
              <w:pageBreakBefore/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F41188" w:rsidRDefault="00795A68">
            <w:pPr>
              <w:widowControl w:val="0"/>
              <w:jc w:val="both"/>
            </w:pPr>
            <w:r>
              <w:t>Приложение 3</w:t>
            </w:r>
          </w:p>
          <w:p w:rsidR="00F41188" w:rsidRDefault="00795A68">
            <w:pPr>
              <w:widowControl w:val="0"/>
              <w:jc w:val="both"/>
            </w:pPr>
            <w:r>
              <w:t>к Административному регламенту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</w:tbl>
    <w:p w:rsidR="00F41188" w:rsidRDefault="00F41188">
      <w:pPr>
        <w:jc w:val="center"/>
      </w:pPr>
    </w:p>
    <w:p w:rsidR="00F41188" w:rsidRDefault="00795A68">
      <w:pPr>
        <w:jc w:val="center"/>
      </w:pPr>
      <w:r>
        <w:t xml:space="preserve">Бланк органа, осуществляющего предоставление </w:t>
      </w:r>
      <w:r>
        <w:rPr>
          <w:lang w:bidi="ru-RU"/>
        </w:rPr>
        <w:t>услуги</w:t>
      </w:r>
    </w:p>
    <w:p w:rsidR="00F41188" w:rsidRDefault="00F41188">
      <w:pPr>
        <w:rPr>
          <w:color w:val="000000"/>
        </w:rPr>
      </w:pPr>
    </w:p>
    <w:p w:rsidR="00F41188" w:rsidRDefault="00795A68">
      <w:pPr>
        <w:tabs>
          <w:tab w:val="left" w:pos="567"/>
          <w:tab w:val="left" w:pos="4536"/>
        </w:tabs>
        <w:jc w:val="center"/>
      </w:pPr>
      <w:r>
        <w:rPr>
          <w:b/>
          <w:spacing w:val="-4"/>
          <w:sz w:val="28"/>
          <w:szCs w:val="28"/>
        </w:rPr>
        <w:t>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F41188" w:rsidRDefault="00F41188">
      <w:pPr>
        <w:tabs>
          <w:tab w:val="left" w:pos="567"/>
          <w:tab w:val="left" w:pos="4536"/>
        </w:tabs>
        <w:jc w:val="center"/>
        <w:rPr>
          <w:b/>
          <w:color w:val="000000"/>
        </w:rPr>
      </w:pPr>
    </w:p>
    <w:p w:rsidR="00F41188" w:rsidRDefault="00795A68">
      <w:pPr>
        <w:tabs>
          <w:tab w:val="left" w:pos="567"/>
          <w:tab w:val="left" w:pos="4536"/>
        </w:tabs>
        <w:jc w:val="center"/>
      </w:pPr>
      <w:r>
        <w:rPr>
          <w:color w:val="000000"/>
          <w:sz w:val="28"/>
        </w:rPr>
        <w:t>от________________№_______________</w:t>
      </w:r>
    </w:p>
    <w:p w:rsidR="00F41188" w:rsidRDefault="00F41188">
      <w:pPr>
        <w:ind w:right="-1" w:firstLine="709"/>
        <w:jc w:val="both"/>
        <w:rPr>
          <w:color w:val="000000"/>
          <w:sz w:val="28"/>
          <w:szCs w:val="28"/>
          <w:lang w:bidi="ru-RU"/>
        </w:rPr>
      </w:pPr>
    </w:p>
    <w:p w:rsidR="00F41188" w:rsidRDefault="00795A68">
      <w:pPr>
        <w:ind w:right="-1" w:firstLine="709"/>
        <w:jc w:val="both"/>
      </w:pPr>
      <w:r>
        <w:rPr>
          <w:color w:val="000000"/>
          <w:sz w:val="28"/>
          <w:szCs w:val="28"/>
          <w:lang w:bidi="ru-RU"/>
        </w:rPr>
        <w:t>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 строительства и представленных документов________________________________________________________</w:t>
      </w:r>
    </w:p>
    <w:p w:rsidR="00F41188" w:rsidRDefault="00795A68">
      <w:pPr>
        <w:ind w:right="-1" w:firstLine="709"/>
        <w:jc w:val="center"/>
      </w:pPr>
      <w:r>
        <w:rPr>
          <w:i/>
          <w:szCs w:val="20"/>
        </w:rPr>
        <w:t>(Ф.И.О. физического лица, наименование юридического лиц</w:t>
      </w:r>
      <w:proofErr w:type="gramStart"/>
      <w:r>
        <w:rPr>
          <w:i/>
          <w:szCs w:val="20"/>
        </w:rPr>
        <w:t>а–</w:t>
      </w:r>
      <w:proofErr w:type="gramEnd"/>
      <w:r>
        <w:rPr>
          <w:i/>
          <w:szCs w:val="20"/>
        </w:rPr>
        <w:t xml:space="preserve"> заявителя,</w:t>
      </w:r>
    </w:p>
    <w:p w:rsidR="00F41188" w:rsidRDefault="00795A68">
      <w:pPr>
        <w:ind w:right="-1"/>
        <w:jc w:val="both"/>
      </w:pPr>
      <w:r>
        <w:rPr>
          <w:szCs w:val="20"/>
        </w:rPr>
        <w:t>_____________________________________________________________________________</w:t>
      </w:r>
    </w:p>
    <w:p w:rsidR="00F41188" w:rsidRDefault="00795A68">
      <w:pPr>
        <w:ind w:right="-1"/>
        <w:jc w:val="center"/>
      </w:pPr>
      <w:r>
        <w:rPr>
          <w:i/>
          <w:szCs w:val="20"/>
        </w:rPr>
        <w:t>дата направления заявления)</w:t>
      </w:r>
    </w:p>
    <w:p w:rsidR="00F41188" w:rsidRDefault="00795A68">
      <w:pPr>
        <w:widowControl w:val="0"/>
        <w:spacing w:line="370" w:lineRule="exact"/>
        <w:ind w:right="-1"/>
        <w:jc w:val="both"/>
      </w:pPr>
      <w:r>
        <w:rPr>
          <w:sz w:val="28"/>
        </w:rPr>
        <w:t>на основании_________________________________________________________</w:t>
      </w:r>
    </w:p>
    <w:p w:rsidR="00F41188" w:rsidRDefault="00F41188">
      <w:pPr>
        <w:ind w:right="-1"/>
        <w:jc w:val="both"/>
        <w:rPr>
          <w:sz w:val="28"/>
        </w:rPr>
      </w:pPr>
    </w:p>
    <w:p w:rsidR="00F41188" w:rsidRDefault="00795A68">
      <w:pPr>
        <w:ind w:right="-1"/>
        <w:jc w:val="both"/>
      </w:pPr>
      <w:r>
        <w:rPr>
          <w:sz w:val="28"/>
        </w:rPr>
        <w:t xml:space="preserve">принято решение об отказе в предоставлении разрешения на условно разрешенный вид использования земельного участка или объекта капитального строительства в связи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:</w:t>
      </w:r>
    </w:p>
    <w:p w:rsidR="00F41188" w:rsidRDefault="00795A68">
      <w:pPr>
        <w:ind w:right="-1"/>
        <w:jc w:val="both"/>
      </w:pPr>
      <w:r>
        <w:rPr>
          <w:sz w:val="28"/>
        </w:rPr>
        <w:t>__________________________________________________________________</w:t>
      </w:r>
    </w:p>
    <w:p w:rsidR="00F41188" w:rsidRDefault="00795A68">
      <w:pPr>
        <w:ind w:right="-1"/>
        <w:jc w:val="center"/>
      </w:pPr>
      <w:r>
        <w:t>(указывается основание отказа в предоставлении разрешения)</w:t>
      </w:r>
    </w:p>
    <w:p w:rsidR="00F41188" w:rsidRDefault="00F41188">
      <w:pPr>
        <w:ind w:right="-1"/>
        <w:jc w:val="both"/>
        <w:rPr>
          <w:sz w:val="28"/>
        </w:rPr>
      </w:pPr>
    </w:p>
    <w:p w:rsidR="00F41188" w:rsidRDefault="00795A68">
      <w:pPr>
        <w:ind w:right="-1" w:firstLine="709"/>
        <w:jc w:val="both"/>
      </w:pPr>
      <w:r>
        <w:rPr>
          <w:sz w:val="28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i/>
          <w:sz w:val="28"/>
        </w:rPr>
        <w:t>(указать уполномоченный орган)</w:t>
      </w:r>
      <w:r>
        <w:rPr>
          <w:sz w:val="28"/>
        </w:rPr>
        <w:t>, а также в судебном порядке.</w:t>
      </w:r>
    </w:p>
    <w:p w:rsidR="00F41188" w:rsidRDefault="00F41188"/>
    <w:p w:rsidR="00F41188" w:rsidRDefault="00F41188"/>
    <w:p w:rsidR="00F41188" w:rsidRDefault="00795A68">
      <w:r>
        <w:rPr>
          <w:sz w:val="28"/>
        </w:rPr>
        <w:t>Должностное лицо (ФИО)</w:t>
      </w:r>
    </w:p>
    <w:p w:rsidR="00F41188" w:rsidRDefault="00F41188">
      <w:pPr>
        <w:pBdr>
          <w:top w:val="single" w:sz="4" w:space="9" w:color="000000"/>
        </w:pBdr>
        <w:ind w:left="5670"/>
        <w:jc w:val="center"/>
        <w:rPr>
          <w:sz w:val="20"/>
          <w:szCs w:val="20"/>
        </w:rPr>
      </w:pPr>
    </w:p>
    <w:p w:rsidR="00F41188" w:rsidRDefault="00795A68">
      <w:pPr>
        <w:pBdr>
          <w:top w:val="single" w:sz="4" w:space="9" w:color="000000"/>
        </w:pBdr>
        <w:ind w:left="5670"/>
        <w:jc w:val="center"/>
      </w:pPr>
      <w:proofErr w:type="gramStart"/>
      <w:r>
        <w:rPr>
          <w:sz w:val="20"/>
          <w:szCs w:val="20"/>
        </w:rPr>
        <w:t>(подпись должностного лица органа, осуществляющего</w:t>
      </w:r>
      <w:proofErr w:type="gramEnd"/>
    </w:p>
    <w:p w:rsidR="00F41188" w:rsidRDefault="00795A68">
      <w:pPr>
        <w:pBdr>
          <w:top w:val="single" w:sz="4" w:space="9" w:color="000000"/>
        </w:pBdr>
        <w:ind w:left="5670"/>
        <w:jc w:val="center"/>
      </w:pPr>
      <w:r>
        <w:rPr>
          <w:sz w:val="20"/>
          <w:szCs w:val="20"/>
        </w:rPr>
        <w:t xml:space="preserve">предоставление </w:t>
      </w:r>
    </w:p>
    <w:p w:rsidR="00F41188" w:rsidRDefault="00795A68">
      <w:pPr>
        <w:pBdr>
          <w:top w:val="single" w:sz="4" w:space="9" w:color="000000"/>
        </w:pBdr>
        <w:ind w:left="5670"/>
        <w:jc w:val="center"/>
      </w:pPr>
      <w:r>
        <w:rPr>
          <w:sz w:val="20"/>
          <w:szCs w:val="20"/>
        </w:rPr>
        <w:t>муниципальной услуги</w:t>
      </w:r>
    </w:p>
    <w:p w:rsidR="00F41188" w:rsidRDefault="00F41188">
      <w:pPr>
        <w:rPr>
          <w:color w:val="000000"/>
          <w:spacing w:val="-6"/>
          <w:sz w:val="28"/>
          <w:szCs w:val="28"/>
        </w:rPr>
      </w:pPr>
    </w:p>
    <w:p w:rsidR="00F41188" w:rsidRDefault="00F41188">
      <w:pPr>
        <w:widowControl w:val="0"/>
        <w:tabs>
          <w:tab w:val="left" w:leader="underscore" w:pos="9817"/>
        </w:tabs>
        <w:spacing w:line="317" w:lineRule="exact"/>
        <w:ind w:left="7460"/>
        <w:jc w:val="both"/>
        <w:rPr>
          <w:color w:val="000000"/>
          <w:sz w:val="28"/>
          <w:szCs w:val="28"/>
          <w:lang w:bidi="ru-RU"/>
        </w:rPr>
      </w:pPr>
    </w:p>
    <w:p w:rsidR="00F41188" w:rsidRDefault="00F41188">
      <w:pPr>
        <w:widowControl w:val="0"/>
        <w:tabs>
          <w:tab w:val="left" w:leader="underscore" w:pos="9817"/>
        </w:tabs>
        <w:spacing w:line="317" w:lineRule="exact"/>
        <w:ind w:left="7460"/>
        <w:jc w:val="both"/>
        <w:rPr>
          <w:color w:val="000000"/>
          <w:sz w:val="28"/>
          <w:szCs w:val="28"/>
          <w:lang w:bidi="ru-RU"/>
        </w:rPr>
      </w:pPr>
    </w:p>
    <w:p w:rsidR="00F41188" w:rsidRDefault="00795A68">
      <w:pPr>
        <w:widowControl w:val="0"/>
        <w:tabs>
          <w:tab w:val="left" w:leader="underscore" w:pos="9817"/>
        </w:tabs>
        <w:spacing w:line="317" w:lineRule="exact"/>
        <w:ind w:left="7460"/>
        <w:jc w:val="both"/>
        <w:rPr>
          <w:color w:val="000000"/>
          <w:sz w:val="28"/>
          <w:szCs w:val="28"/>
          <w:lang w:bidi="ru-RU"/>
        </w:rPr>
      </w:pPr>
      <w:r>
        <w:br w:type="page"/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077"/>
        <w:gridCol w:w="5387"/>
      </w:tblGrid>
      <w:tr w:rsidR="00F41188">
        <w:tc>
          <w:tcPr>
            <w:tcW w:w="4077" w:type="dxa"/>
          </w:tcPr>
          <w:p w:rsidR="00F41188" w:rsidRDefault="00F41188">
            <w:pPr>
              <w:pageBreakBefore/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F41188" w:rsidRDefault="00795A68">
            <w:pPr>
              <w:widowControl w:val="0"/>
              <w:jc w:val="both"/>
            </w:pPr>
            <w:r>
              <w:t>Приложение 4</w:t>
            </w:r>
          </w:p>
          <w:p w:rsidR="00F41188" w:rsidRDefault="00795A68">
            <w:pPr>
              <w:widowControl w:val="0"/>
              <w:jc w:val="both"/>
            </w:pPr>
            <w:r>
              <w:t>к Административному регламенту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</w:tbl>
    <w:p w:rsidR="00F41188" w:rsidRDefault="00F41188">
      <w:pPr>
        <w:widowControl w:val="0"/>
        <w:spacing w:after="1020" w:line="322" w:lineRule="exact"/>
      </w:pPr>
    </w:p>
    <w:p w:rsidR="00F41188" w:rsidRDefault="00795A68">
      <w:pPr>
        <w:widowControl w:val="0"/>
        <w:spacing w:after="1020" w:line="322" w:lineRule="exact"/>
      </w:pPr>
      <w:r>
        <w:t xml:space="preserve">Бланк органа, осуществляющего предоставление </w:t>
      </w:r>
      <w:r>
        <w:rPr>
          <w:lang w:bidi="ru-RU"/>
        </w:rPr>
        <w:t>услуги</w:t>
      </w:r>
    </w:p>
    <w:p w:rsidR="00F41188" w:rsidRDefault="00795A68">
      <w:pPr>
        <w:widowControl w:val="0"/>
        <w:spacing w:after="1020" w:line="322" w:lineRule="exact"/>
        <w:ind w:left="5380"/>
      </w:pPr>
      <w:r>
        <w:rPr>
          <w:i/>
          <w:iCs/>
          <w:sz w:val="28"/>
          <w:szCs w:val="28"/>
          <w:lang w:bidi="ru-RU"/>
        </w:rPr>
        <w:t xml:space="preserve">(фамилия, имя, отчество, место жительства - для физических лиц; полное наименование, место нахождения, ИНН </w:t>
      </w:r>
      <w:proofErr w:type="gramStart"/>
      <w:r>
        <w:rPr>
          <w:i/>
          <w:iCs/>
          <w:sz w:val="28"/>
          <w:szCs w:val="28"/>
          <w:lang w:bidi="ru-RU"/>
        </w:rPr>
        <w:t>–д</w:t>
      </w:r>
      <w:proofErr w:type="gramEnd"/>
      <w:r>
        <w:rPr>
          <w:i/>
          <w:iCs/>
          <w:sz w:val="28"/>
          <w:szCs w:val="28"/>
          <w:lang w:bidi="ru-RU"/>
        </w:rPr>
        <w:t>ля юридических лиц )</w:t>
      </w:r>
    </w:p>
    <w:p w:rsidR="00F41188" w:rsidRDefault="00795A68">
      <w:pPr>
        <w:widowControl w:val="0"/>
        <w:spacing w:line="322" w:lineRule="exact"/>
        <w:ind w:right="140"/>
        <w:jc w:val="center"/>
      </w:pPr>
      <w:r>
        <w:rPr>
          <w:b/>
          <w:bCs/>
          <w:sz w:val="26"/>
          <w:szCs w:val="26"/>
          <w:lang w:bidi="ru-RU"/>
        </w:rPr>
        <w:t>УВЕДОМЛЕНИЕ</w:t>
      </w:r>
    </w:p>
    <w:p w:rsidR="00F41188" w:rsidRDefault="00795A68">
      <w:pPr>
        <w:widowControl w:val="0"/>
        <w:spacing w:line="322" w:lineRule="exact"/>
        <w:ind w:right="140"/>
        <w:jc w:val="center"/>
      </w:pPr>
      <w:r>
        <w:rPr>
          <w:b/>
          <w:bCs/>
          <w:sz w:val="26"/>
          <w:szCs w:val="26"/>
          <w:lang w:bidi="ru-RU"/>
        </w:rPr>
        <w:t>об отказе в приеме документов, необходимых для предоставления муниципальной услуги</w:t>
      </w:r>
    </w:p>
    <w:p w:rsidR="00F41188" w:rsidRDefault="00F41188">
      <w:pPr>
        <w:widowControl w:val="0"/>
        <w:spacing w:line="322" w:lineRule="exact"/>
        <w:ind w:right="140"/>
        <w:jc w:val="center"/>
        <w:rPr>
          <w:b/>
          <w:bCs/>
          <w:sz w:val="26"/>
          <w:szCs w:val="26"/>
          <w:lang w:bidi="ru-RU"/>
        </w:rPr>
      </w:pPr>
    </w:p>
    <w:p w:rsidR="00F41188" w:rsidRDefault="00795A68">
      <w:pPr>
        <w:tabs>
          <w:tab w:val="left" w:pos="567"/>
          <w:tab w:val="left" w:pos="4536"/>
        </w:tabs>
        <w:jc w:val="center"/>
      </w:pPr>
      <w:r>
        <w:rPr>
          <w:color w:val="000000"/>
          <w:sz w:val="28"/>
        </w:rPr>
        <w:t>от________________№_______________</w:t>
      </w:r>
    </w:p>
    <w:p w:rsidR="00F41188" w:rsidRDefault="00F41188">
      <w:pPr>
        <w:widowControl w:val="0"/>
        <w:spacing w:line="370" w:lineRule="exact"/>
        <w:ind w:left="460" w:right="320" w:firstLine="700"/>
        <w:rPr>
          <w:i/>
          <w:iCs/>
          <w:sz w:val="15"/>
          <w:szCs w:val="15"/>
          <w:lang w:bidi="ru-RU"/>
        </w:rPr>
      </w:pPr>
    </w:p>
    <w:p w:rsidR="00F41188" w:rsidRDefault="00795A68">
      <w:pPr>
        <w:ind w:right="-1" w:firstLine="709"/>
        <w:jc w:val="both"/>
      </w:pPr>
      <w:r>
        <w:rPr>
          <w:color w:val="000000"/>
          <w:sz w:val="28"/>
          <w:szCs w:val="28"/>
          <w:lang w:bidi="ru-RU"/>
        </w:rPr>
        <w:t>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 строительства и представленных документов________________________________________________________</w:t>
      </w:r>
    </w:p>
    <w:p w:rsidR="00F41188" w:rsidRDefault="00795A68">
      <w:pPr>
        <w:ind w:right="-1" w:firstLine="709"/>
        <w:jc w:val="center"/>
      </w:pPr>
      <w:r>
        <w:rPr>
          <w:i/>
          <w:szCs w:val="20"/>
        </w:rPr>
        <w:t>(Ф.И.О. физического лица, наименование юридического лиц</w:t>
      </w:r>
      <w:proofErr w:type="gramStart"/>
      <w:r>
        <w:rPr>
          <w:i/>
          <w:szCs w:val="20"/>
        </w:rPr>
        <w:t>а–</w:t>
      </w:r>
      <w:proofErr w:type="gramEnd"/>
      <w:r>
        <w:rPr>
          <w:i/>
          <w:szCs w:val="20"/>
        </w:rPr>
        <w:t xml:space="preserve"> заявителя,</w:t>
      </w:r>
    </w:p>
    <w:p w:rsidR="00F41188" w:rsidRDefault="00795A68">
      <w:pPr>
        <w:ind w:right="-1"/>
        <w:jc w:val="both"/>
      </w:pPr>
      <w:r>
        <w:rPr>
          <w:szCs w:val="20"/>
        </w:rPr>
        <w:t>_____________________________________________________________________________</w:t>
      </w:r>
    </w:p>
    <w:p w:rsidR="00F41188" w:rsidRDefault="00795A68">
      <w:pPr>
        <w:ind w:right="-1"/>
        <w:jc w:val="center"/>
      </w:pPr>
      <w:r>
        <w:rPr>
          <w:i/>
          <w:szCs w:val="20"/>
        </w:rPr>
        <w:t>дата направления заявления)</w:t>
      </w:r>
    </w:p>
    <w:p w:rsidR="00F41188" w:rsidRDefault="00F41188">
      <w:pPr>
        <w:ind w:right="-1"/>
        <w:jc w:val="both"/>
        <w:rPr>
          <w:sz w:val="28"/>
        </w:rPr>
      </w:pPr>
    </w:p>
    <w:p w:rsidR="00F41188" w:rsidRDefault="00795A68">
      <w:pPr>
        <w:ind w:right="-1"/>
        <w:jc w:val="both"/>
      </w:pPr>
      <w:r>
        <w:rPr>
          <w:sz w:val="28"/>
        </w:rPr>
        <w:t xml:space="preserve">принято решение об отказе в приеме документов, необходимых для предоставления муниципальной услуги «Предоставлении разрешения на условно разрешенный вид использования земельного участка или объекта капитального строительства» в связи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:_________________________________________________________________</w:t>
      </w:r>
    </w:p>
    <w:p w:rsidR="00F41188" w:rsidRDefault="00795A68">
      <w:pPr>
        <w:ind w:right="-1"/>
        <w:jc w:val="center"/>
      </w:pPr>
      <w:proofErr w:type="gramStart"/>
      <w:r>
        <w:rPr>
          <w:i/>
          <w:szCs w:val="20"/>
        </w:rPr>
        <w:t xml:space="preserve">(указываются основания отказа в приеме документов, необходимых для предоставления </w:t>
      </w:r>
      <w:proofErr w:type="gramEnd"/>
    </w:p>
    <w:p w:rsidR="00F41188" w:rsidRDefault="00795A68">
      <w:pPr>
        <w:ind w:right="-1"/>
        <w:jc w:val="center"/>
      </w:pPr>
      <w:r>
        <w:rPr>
          <w:i/>
          <w:szCs w:val="20"/>
        </w:rPr>
        <w:t>_____________________________________________________________________________</w:t>
      </w:r>
    </w:p>
    <w:p w:rsidR="00F41188" w:rsidRDefault="00795A68">
      <w:pPr>
        <w:ind w:right="-1"/>
        <w:jc w:val="center"/>
      </w:pPr>
      <w:r>
        <w:rPr>
          <w:i/>
          <w:szCs w:val="20"/>
        </w:rPr>
        <w:t>государственной (муниципальной) услуги)</w:t>
      </w:r>
    </w:p>
    <w:p w:rsidR="00F41188" w:rsidRDefault="00F41188">
      <w:pPr>
        <w:ind w:right="-1"/>
        <w:jc w:val="both"/>
        <w:rPr>
          <w:sz w:val="28"/>
        </w:rPr>
      </w:pPr>
    </w:p>
    <w:p w:rsidR="00F41188" w:rsidRDefault="00795A68">
      <w:pPr>
        <w:widowControl w:val="0"/>
        <w:spacing w:line="322" w:lineRule="exact"/>
        <w:ind w:firstLine="460"/>
        <w:jc w:val="both"/>
      </w:pPr>
      <w:r>
        <w:rPr>
          <w:sz w:val="28"/>
          <w:szCs w:val="28"/>
        </w:rPr>
        <w:t xml:space="preserve">Дополнительно информируем о возможности повторного обращения в </w:t>
      </w:r>
      <w:r>
        <w:rPr>
          <w:sz w:val="28"/>
          <w:szCs w:val="28"/>
        </w:rPr>
        <w:lastRenderedPageBreak/>
        <w:t>орган, уполномоченный на предоставление муниципальной услуги с заявлением о предоставлении услуги после устранения указанных нарушений.</w:t>
      </w:r>
    </w:p>
    <w:p w:rsidR="00F41188" w:rsidRDefault="00795A68">
      <w:pPr>
        <w:ind w:right="-1" w:firstLine="460"/>
        <w:jc w:val="both"/>
      </w:pPr>
      <w:r>
        <w:rPr>
          <w:sz w:val="28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i/>
          <w:sz w:val="28"/>
        </w:rPr>
        <w:t>(указать уполномоченный орган)</w:t>
      </w:r>
      <w:r>
        <w:rPr>
          <w:sz w:val="28"/>
        </w:rPr>
        <w:t>, а также в судебном порядке.</w:t>
      </w:r>
    </w:p>
    <w:p w:rsidR="00F41188" w:rsidRDefault="00F41188">
      <w:pPr>
        <w:ind w:right="-1" w:firstLine="460"/>
        <w:jc w:val="both"/>
        <w:rPr>
          <w:sz w:val="28"/>
        </w:rPr>
      </w:pPr>
    </w:p>
    <w:p w:rsidR="00F41188" w:rsidRDefault="00F41188"/>
    <w:p w:rsidR="00F41188" w:rsidRDefault="00F41188"/>
    <w:p w:rsidR="00F41188" w:rsidRDefault="00795A68">
      <w:r>
        <w:rPr>
          <w:sz w:val="28"/>
        </w:rPr>
        <w:t>Должностное лицо (ФИО)</w:t>
      </w:r>
    </w:p>
    <w:p w:rsidR="00F41188" w:rsidRDefault="00F41188">
      <w:pPr>
        <w:pBdr>
          <w:top w:val="single" w:sz="4" w:space="9" w:color="000000"/>
        </w:pBdr>
        <w:ind w:left="5670"/>
        <w:jc w:val="center"/>
        <w:rPr>
          <w:sz w:val="20"/>
          <w:szCs w:val="20"/>
        </w:rPr>
      </w:pPr>
    </w:p>
    <w:p w:rsidR="00F41188" w:rsidRDefault="00795A68">
      <w:pPr>
        <w:pBdr>
          <w:top w:val="single" w:sz="4" w:space="9" w:color="000000"/>
        </w:pBdr>
        <w:ind w:left="5670"/>
        <w:jc w:val="center"/>
      </w:pPr>
      <w:proofErr w:type="gramStart"/>
      <w:r>
        <w:rPr>
          <w:sz w:val="20"/>
          <w:szCs w:val="20"/>
        </w:rPr>
        <w:t>(подпись должностного лица органа, осуществляющего</w:t>
      </w:r>
      <w:proofErr w:type="gramEnd"/>
    </w:p>
    <w:p w:rsidR="00F41188" w:rsidRDefault="00795A68">
      <w:pPr>
        <w:pBdr>
          <w:top w:val="single" w:sz="4" w:space="9" w:color="000000"/>
        </w:pBdr>
        <w:ind w:left="567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предоставление </w:t>
      </w:r>
      <w:proofErr w:type="gramStart"/>
      <w:r>
        <w:rPr>
          <w:sz w:val="20"/>
          <w:szCs w:val="20"/>
        </w:rPr>
        <w:t>муниципальной</w:t>
      </w:r>
      <w:proofErr w:type="gramEnd"/>
      <w:r>
        <w:rPr>
          <w:sz w:val="20"/>
          <w:szCs w:val="20"/>
        </w:rPr>
        <w:t xml:space="preserve"> услуг)</w:t>
      </w:r>
    </w:p>
    <w:p w:rsidR="00F41188" w:rsidRDefault="00F41188">
      <w:pPr>
        <w:pBdr>
          <w:top w:val="single" w:sz="4" w:space="9" w:color="000000"/>
        </w:pBdr>
        <w:ind w:left="5670"/>
        <w:jc w:val="center"/>
        <w:rPr>
          <w:sz w:val="20"/>
          <w:szCs w:val="20"/>
        </w:rPr>
      </w:pPr>
    </w:p>
    <w:p w:rsidR="00F41188" w:rsidRDefault="00F41188">
      <w:pPr>
        <w:pBdr>
          <w:top w:val="single" w:sz="4" w:space="9" w:color="000000"/>
        </w:pBdr>
        <w:ind w:left="5670"/>
        <w:jc w:val="center"/>
        <w:rPr>
          <w:sz w:val="20"/>
          <w:szCs w:val="20"/>
        </w:rPr>
      </w:pPr>
    </w:p>
    <w:p w:rsidR="00F41188" w:rsidRDefault="00F41188">
      <w:pPr>
        <w:pBdr>
          <w:top w:val="single" w:sz="4" w:space="9" w:color="000000"/>
        </w:pBdr>
        <w:ind w:left="5670"/>
        <w:jc w:val="center"/>
        <w:rPr>
          <w:sz w:val="20"/>
          <w:szCs w:val="20"/>
        </w:rPr>
      </w:pPr>
    </w:p>
    <w:p w:rsidR="00B5581E" w:rsidRDefault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Pr="00B5581E" w:rsidRDefault="00B5581E" w:rsidP="00B5581E"/>
    <w:p w:rsidR="00B5581E" w:rsidRDefault="00B5581E" w:rsidP="00B5581E">
      <w:pPr>
        <w:sectPr w:rsidR="00B5581E">
          <w:type w:val="continuous"/>
          <w:pgSz w:w="11906" w:h="16838"/>
          <w:pgMar w:top="1134" w:right="851" w:bottom="1134" w:left="1701" w:header="0" w:footer="0" w:gutter="0"/>
          <w:cols w:space="720"/>
          <w:formProt w:val="0"/>
          <w:docGrid w:linePitch="360" w:charSpace="57344"/>
        </w:sectPr>
      </w:pPr>
    </w:p>
    <w:tbl>
      <w:tblPr>
        <w:tblW w:w="9464" w:type="dxa"/>
        <w:jc w:val="right"/>
        <w:tblLayout w:type="fixed"/>
        <w:tblLook w:val="0000" w:firstRow="0" w:lastRow="0" w:firstColumn="0" w:lastColumn="0" w:noHBand="0" w:noVBand="0"/>
      </w:tblPr>
      <w:tblGrid>
        <w:gridCol w:w="4077"/>
        <w:gridCol w:w="5387"/>
      </w:tblGrid>
      <w:tr w:rsidR="00F41188" w:rsidTr="00B5581E">
        <w:trPr>
          <w:jc w:val="right"/>
        </w:trPr>
        <w:tc>
          <w:tcPr>
            <w:tcW w:w="4077" w:type="dxa"/>
          </w:tcPr>
          <w:p w:rsidR="00F41188" w:rsidRDefault="00795A68">
            <w:pPr>
              <w:pageBreakBefore/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lastRenderedPageBreak/>
              <w:br w:type="page"/>
            </w:r>
          </w:p>
        </w:tc>
        <w:tc>
          <w:tcPr>
            <w:tcW w:w="5387" w:type="dxa"/>
          </w:tcPr>
          <w:p w:rsidR="00F41188" w:rsidRDefault="00795A68">
            <w:pPr>
              <w:widowControl w:val="0"/>
              <w:jc w:val="both"/>
              <w:rPr>
                <w:sz w:val="20"/>
                <w:szCs w:val="20"/>
              </w:rPr>
            </w:pPr>
            <w:r>
              <w:t>Приложение 5</w:t>
            </w:r>
          </w:p>
          <w:p w:rsidR="00F41188" w:rsidRDefault="00795A68">
            <w:pPr>
              <w:widowControl w:val="0"/>
              <w:jc w:val="both"/>
              <w:rPr>
                <w:sz w:val="20"/>
                <w:szCs w:val="20"/>
              </w:rPr>
            </w:pPr>
            <w:r>
              <w:t>к Административному регламенту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</w:tbl>
    <w:p w:rsidR="00F41188" w:rsidRDefault="00F41188">
      <w:pPr>
        <w:jc w:val="right"/>
        <w:rPr>
          <w:bCs/>
          <w:color w:val="000000"/>
          <w:sz w:val="28"/>
          <w:szCs w:val="28"/>
        </w:rPr>
      </w:pPr>
    </w:p>
    <w:p w:rsidR="00F41188" w:rsidRDefault="00795A68">
      <w:pPr>
        <w:widowControl w:val="0"/>
        <w:tabs>
          <w:tab w:val="left" w:pos="567"/>
        </w:tabs>
        <w:ind w:firstLine="426"/>
        <w:jc w:val="center"/>
        <w:rPr>
          <w:sz w:val="20"/>
          <w:szCs w:val="20"/>
        </w:rPr>
      </w:pPr>
      <w:r>
        <w:rPr>
          <w:b/>
          <w:color w:val="000000"/>
        </w:rPr>
        <w:t xml:space="preserve">Состав, последовательность и сроки выполнения административных процедур (действий) при предоставлении </w:t>
      </w:r>
    </w:p>
    <w:p w:rsidR="00F41188" w:rsidRDefault="00795A68">
      <w:pPr>
        <w:widowControl w:val="0"/>
        <w:tabs>
          <w:tab w:val="left" w:pos="567"/>
        </w:tabs>
        <w:ind w:firstLine="426"/>
        <w:jc w:val="center"/>
        <w:rPr>
          <w:b/>
          <w:color w:val="000000"/>
        </w:rPr>
      </w:pPr>
      <w:r>
        <w:rPr>
          <w:b/>
          <w:color w:val="000000"/>
        </w:rPr>
        <w:t>муниципальной услуги</w:t>
      </w:r>
    </w:p>
    <w:p w:rsidR="00F41188" w:rsidRDefault="00F41188">
      <w:pPr>
        <w:widowControl w:val="0"/>
        <w:tabs>
          <w:tab w:val="left" w:pos="567"/>
        </w:tabs>
        <w:ind w:firstLine="426"/>
        <w:jc w:val="center"/>
        <w:rPr>
          <w:sz w:val="20"/>
          <w:szCs w:val="20"/>
        </w:rPr>
      </w:pPr>
    </w:p>
    <w:tbl>
      <w:tblPr>
        <w:tblStyle w:val="af"/>
        <w:tblW w:w="15372" w:type="dxa"/>
        <w:jc w:val="center"/>
        <w:tblLayout w:type="fixed"/>
        <w:tblLook w:val="04A0" w:firstRow="1" w:lastRow="0" w:firstColumn="1" w:lastColumn="0" w:noHBand="0" w:noVBand="1"/>
      </w:tblPr>
      <w:tblGrid>
        <w:gridCol w:w="2832"/>
        <w:gridCol w:w="2693"/>
        <w:gridCol w:w="2126"/>
        <w:gridCol w:w="1559"/>
        <w:gridCol w:w="2269"/>
        <w:gridCol w:w="1943"/>
        <w:gridCol w:w="1950"/>
      </w:tblGrid>
      <w:tr w:rsidR="00F41188">
        <w:trPr>
          <w:jc w:val="center"/>
        </w:trPr>
        <w:tc>
          <w:tcPr>
            <w:tcW w:w="2831" w:type="dxa"/>
          </w:tcPr>
          <w:p w:rsidR="00F41188" w:rsidRDefault="00795A68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Основание для начала административной процедуры</w:t>
            </w:r>
          </w:p>
        </w:tc>
        <w:tc>
          <w:tcPr>
            <w:tcW w:w="2693" w:type="dxa"/>
          </w:tcPr>
          <w:p w:rsidR="00F41188" w:rsidRDefault="00795A68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 административных действий</w:t>
            </w:r>
          </w:p>
        </w:tc>
        <w:tc>
          <w:tcPr>
            <w:tcW w:w="2126" w:type="dxa"/>
          </w:tcPr>
          <w:p w:rsidR="00F41188" w:rsidRDefault="00795A68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Срок выполнения </w:t>
            </w:r>
            <w:proofErr w:type="spellStart"/>
            <w:proofErr w:type="gramStart"/>
            <w:r>
              <w:rPr>
                <w:b/>
                <w:sz w:val="20"/>
              </w:rPr>
              <w:t>администра-тивных</w:t>
            </w:r>
            <w:proofErr w:type="spellEnd"/>
            <w:proofErr w:type="gramEnd"/>
            <w:r>
              <w:rPr>
                <w:b/>
                <w:sz w:val="20"/>
              </w:rPr>
              <w:t xml:space="preserve"> действий</w:t>
            </w:r>
          </w:p>
        </w:tc>
        <w:tc>
          <w:tcPr>
            <w:tcW w:w="1559" w:type="dxa"/>
          </w:tcPr>
          <w:p w:rsidR="00F41188" w:rsidRDefault="00795A68">
            <w:pPr>
              <w:widowControl w:val="0"/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Должност-ное</w:t>
            </w:r>
            <w:proofErr w:type="spellEnd"/>
            <w:proofErr w:type="gramEnd"/>
            <w:r>
              <w:rPr>
                <w:b/>
                <w:sz w:val="20"/>
              </w:rPr>
              <w:t xml:space="preserve"> лицо, ответственное за выполнение административного действия</w:t>
            </w:r>
          </w:p>
        </w:tc>
        <w:tc>
          <w:tcPr>
            <w:tcW w:w="2269" w:type="dxa"/>
          </w:tcPr>
          <w:p w:rsidR="00F41188" w:rsidRDefault="00795A68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Место выполнения </w:t>
            </w:r>
            <w:proofErr w:type="gramStart"/>
            <w:r>
              <w:rPr>
                <w:b/>
                <w:sz w:val="20"/>
              </w:rPr>
              <w:t>административно-</w:t>
            </w:r>
            <w:proofErr w:type="spellStart"/>
            <w:r>
              <w:rPr>
                <w:b/>
                <w:sz w:val="20"/>
              </w:rPr>
              <w:t>го</w:t>
            </w:r>
            <w:proofErr w:type="spellEnd"/>
            <w:proofErr w:type="gramEnd"/>
            <w:r>
              <w:rPr>
                <w:b/>
                <w:sz w:val="20"/>
              </w:rPr>
              <w:t xml:space="preserve"> действия/ используемая информационная система</w:t>
            </w:r>
          </w:p>
        </w:tc>
        <w:tc>
          <w:tcPr>
            <w:tcW w:w="1943" w:type="dxa"/>
          </w:tcPr>
          <w:p w:rsidR="00F41188" w:rsidRDefault="00795A68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Критерии принятия решения</w:t>
            </w:r>
          </w:p>
        </w:tc>
        <w:tc>
          <w:tcPr>
            <w:tcW w:w="1950" w:type="dxa"/>
          </w:tcPr>
          <w:p w:rsidR="00F41188" w:rsidRDefault="00795A68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Результат административного действия, способ фиксации</w:t>
            </w:r>
          </w:p>
        </w:tc>
      </w:tr>
      <w:tr w:rsidR="00F41188">
        <w:trPr>
          <w:jc w:val="center"/>
        </w:trPr>
        <w:tc>
          <w:tcPr>
            <w:tcW w:w="2831" w:type="dxa"/>
          </w:tcPr>
          <w:p w:rsidR="00F41188" w:rsidRDefault="00795A6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3" w:type="dxa"/>
          </w:tcPr>
          <w:p w:rsidR="00F41188" w:rsidRDefault="00795A6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26" w:type="dxa"/>
          </w:tcPr>
          <w:p w:rsidR="00F41188" w:rsidRDefault="00795A6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59" w:type="dxa"/>
          </w:tcPr>
          <w:p w:rsidR="00F41188" w:rsidRDefault="00795A6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69" w:type="dxa"/>
          </w:tcPr>
          <w:p w:rsidR="00F41188" w:rsidRDefault="00795A6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43" w:type="dxa"/>
          </w:tcPr>
          <w:p w:rsidR="00F41188" w:rsidRDefault="00795A6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950" w:type="dxa"/>
          </w:tcPr>
          <w:p w:rsidR="00F41188" w:rsidRDefault="00795A6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F41188">
        <w:trPr>
          <w:jc w:val="center"/>
        </w:trPr>
        <w:tc>
          <w:tcPr>
            <w:tcW w:w="15371" w:type="dxa"/>
            <w:gridSpan w:val="7"/>
          </w:tcPr>
          <w:p w:rsidR="00F41188" w:rsidRDefault="00795A68">
            <w:pPr>
              <w:widowControl w:val="0"/>
              <w:numPr>
                <w:ilvl w:val="0"/>
                <w:numId w:val="5"/>
              </w:numPr>
              <w:suppressAutoHyphens w:val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Проверка документов и регистрация заявления</w:t>
            </w:r>
          </w:p>
          <w:p w:rsidR="00F41188" w:rsidRDefault="00F41188">
            <w:pPr>
              <w:widowControl w:val="0"/>
              <w:ind w:left="360"/>
              <w:rPr>
                <w:sz w:val="20"/>
              </w:rPr>
            </w:pPr>
          </w:p>
        </w:tc>
      </w:tr>
      <w:tr w:rsidR="00F41188">
        <w:trPr>
          <w:jc w:val="center"/>
        </w:trPr>
        <w:tc>
          <w:tcPr>
            <w:tcW w:w="2831" w:type="dxa"/>
            <w:vMerge w:val="restart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693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До 1 рабочего дня</w:t>
            </w:r>
          </w:p>
        </w:tc>
        <w:tc>
          <w:tcPr>
            <w:tcW w:w="1559" w:type="dxa"/>
          </w:tcPr>
          <w:p w:rsidR="00F41188" w:rsidRDefault="00795A68">
            <w:pPr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t>Уполномоченного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2269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Уполномоченный орган / ГИС / ПГС</w:t>
            </w:r>
          </w:p>
        </w:tc>
        <w:tc>
          <w:tcPr>
            <w:tcW w:w="1943" w:type="dxa"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1950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регистрация заявления и документов в ГИС (присвоение номера и датирование);</w:t>
            </w:r>
          </w:p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F41188">
        <w:trPr>
          <w:jc w:val="center"/>
        </w:trPr>
        <w:tc>
          <w:tcPr>
            <w:tcW w:w="2831" w:type="dxa"/>
            <w:vMerge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2693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1559" w:type="dxa"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2269" w:type="dxa"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1943" w:type="dxa"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1950" w:type="dxa"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</w:tr>
      <w:tr w:rsidR="00F41188">
        <w:trPr>
          <w:jc w:val="center"/>
        </w:trPr>
        <w:tc>
          <w:tcPr>
            <w:tcW w:w="2831" w:type="dxa"/>
            <w:vMerge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2693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Регистрация заявления, в </w:t>
            </w:r>
            <w:r>
              <w:rPr>
                <w:sz w:val="20"/>
              </w:rPr>
              <w:lastRenderedPageBreak/>
              <w:t>случае отсутствия оснований для отказа в приеме документов</w:t>
            </w:r>
          </w:p>
        </w:tc>
        <w:tc>
          <w:tcPr>
            <w:tcW w:w="2126" w:type="dxa"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1559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Должностное </w:t>
            </w:r>
            <w:r>
              <w:rPr>
                <w:sz w:val="20"/>
              </w:rPr>
              <w:lastRenderedPageBreak/>
              <w:t>лицо Уполномоченного органа, ответственное за регистрацию корреспонденции</w:t>
            </w:r>
          </w:p>
        </w:tc>
        <w:tc>
          <w:tcPr>
            <w:tcW w:w="2269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Уполномоченный </w:t>
            </w:r>
            <w:r>
              <w:rPr>
                <w:sz w:val="20"/>
              </w:rPr>
              <w:lastRenderedPageBreak/>
              <w:t>орган/ГИС</w:t>
            </w:r>
          </w:p>
        </w:tc>
        <w:tc>
          <w:tcPr>
            <w:tcW w:w="1943" w:type="dxa"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1950" w:type="dxa"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</w:tr>
      <w:tr w:rsidR="00F41188">
        <w:trPr>
          <w:jc w:val="center"/>
        </w:trPr>
        <w:tc>
          <w:tcPr>
            <w:tcW w:w="15371" w:type="dxa"/>
            <w:gridSpan w:val="7"/>
          </w:tcPr>
          <w:p w:rsidR="00F41188" w:rsidRDefault="00795A6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2.</w:t>
            </w:r>
            <w:r>
              <w:rPr>
                <w:sz w:val="20"/>
              </w:rPr>
              <w:tab/>
              <w:t>Получение сведений посредством СМЭВ</w:t>
            </w:r>
          </w:p>
          <w:p w:rsidR="00F41188" w:rsidRDefault="00F41188">
            <w:pPr>
              <w:widowControl w:val="0"/>
              <w:jc w:val="center"/>
              <w:rPr>
                <w:sz w:val="20"/>
              </w:rPr>
            </w:pPr>
          </w:p>
        </w:tc>
      </w:tr>
      <w:tr w:rsidR="00F41188">
        <w:trPr>
          <w:jc w:val="center"/>
        </w:trPr>
        <w:tc>
          <w:tcPr>
            <w:tcW w:w="2831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пакет зарегистрированных документов, поступивших должностному лицу,</w:t>
            </w:r>
          </w:p>
          <w:p w:rsidR="00F41188" w:rsidRDefault="00795A68">
            <w:pPr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ответственному</w:t>
            </w:r>
            <w:proofErr w:type="gramEnd"/>
            <w:r>
              <w:rPr>
                <w:sz w:val="20"/>
              </w:rPr>
              <w:t xml:space="preserve"> за предоставление  муниципальной  услуги</w:t>
            </w:r>
          </w:p>
        </w:tc>
        <w:tc>
          <w:tcPr>
            <w:tcW w:w="2693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 день регистрации заявления и документов</w:t>
            </w:r>
          </w:p>
        </w:tc>
        <w:tc>
          <w:tcPr>
            <w:tcW w:w="1559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9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Уполномоченный орган/ГИС/ ПГС / СМЭВ</w:t>
            </w:r>
          </w:p>
        </w:tc>
        <w:tc>
          <w:tcPr>
            <w:tcW w:w="1943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1950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направление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использованием СМЭВ</w:t>
            </w:r>
          </w:p>
        </w:tc>
      </w:tr>
      <w:tr w:rsidR="00F41188">
        <w:trPr>
          <w:jc w:val="center"/>
        </w:trPr>
        <w:tc>
          <w:tcPr>
            <w:tcW w:w="2831" w:type="dxa"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2693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559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должностное лицо Уполномоченного органа, ответственное за предоставление муниципальной  услуги</w:t>
            </w:r>
          </w:p>
        </w:tc>
        <w:tc>
          <w:tcPr>
            <w:tcW w:w="2269" w:type="dxa"/>
          </w:tcPr>
          <w:p w:rsidR="00F41188" w:rsidRDefault="00795A68">
            <w:pPr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t>Уполномоченный орган) /ГИС/ ПГС/СМЭВ</w:t>
            </w:r>
            <w:proofErr w:type="gramEnd"/>
          </w:p>
        </w:tc>
        <w:tc>
          <w:tcPr>
            <w:tcW w:w="1943" w:type="dxa"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1950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получение документов (сведений), необходимых для предоставления муниципальной  услуги</w:t>
            </w:r>
          </w:p>
        </w:tc>
      </w:tr>
      <w:tr w:rsidR="00F41188">
        <w:trPr>
          <w:jc w:val="center"/>
        </w:trPr>
        <w:tc>
          <w:tcPr>
            <w:tcW w:w="15371" w:type="dxa"/>
            <w:gridSpan w:val="7"/>
          </w:tcPr>
          <w:p w:rsidR="00F41188" w:rsidRDefault="00795A68">
            <w:pPr>
              <w:widowControl w:val="0"/>
              <w:numPr>
                <w:ilvl w:val="0"/>
                <w:numId w:val="6"/>
              </w:numPr>
              <w:suppressAutoHyphens w:val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Рассмотрение документов и сведений, проведение публичных слушаний или общественных обсуждений</w:t>
            </w:r>
          </w:p>
          <w:p w:rsidR="00F41188" w:rsidRDefault="00F41188">
            <w:pPr>
              <w:widowControl w:val="0"/>
              <w:ind w:left="720"/>
              <w:contextualSpacing/>
              <w:rPr>
                <w:sz w:val="20"/>
              </w:rPr>
            </w:pPr>
          </w:p>
        </w:tc>
      </w:tr>
      <w:tr w:rsidR="00F41188">
        <w:trPr>
          <w:jc w:val="center"/>
        </w:trPr>
        <w:tc>
          <w:tcPr>
            <w:tcW w:w="2831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пакет зарегистрированных документов, поступивших должностному лицу,</w:t>
            </w:r>
          </w:p>
          <w:p w:rsidR="00F41188" w:rsidRDefault="00795A68">
            <w:pPr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lastRenderedPageBreak/>
              <w:t>ответственному</w:t>
            </w:r>
            <w:proofErr w:type="gramEnd"/>
            <w:r>
              <w:rPr>
                <w:sz w:val="20"/>
              </w:rPr>
              <w:t xml:space="preserve"> за предоставление  муниципальной  услуги</w:t>
            </w:r>
          </w:p>
        </w:tc>
        <w:tc>
          <w:tcPr>
            <w:tcW w:w="2693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Проверка соответствия документов и сведений требованиям нормативных </w:t>
            </w:r>
            <w:r>
              <w:rPr>
                <w:sz w:val="20"/>
              </w:rPr>
              <w:lastRenderedPageBreak/>
              <w:t>правовых актов предоставления муниципальной услуги</w:t>
            </w:r>
          </w:p>
        </w:tc>
        <w:tc>
          <w:tcPr>
            <w:tcW w:w="2126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До 5 рабочих дней</w:t>
            </w:r>
          </w:p>
        </w:tc>
        <w:tc>
          <w:tcPr>
            <w:tcW w:w="1559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должностное лицо Уполномоченн</w:t>
            </w:r>
            <w:r>
              <w:rPr>
                <w:sz w:val="20"/>
              </w:rPr>
              <w:lastRenderedPageBreak/>
              <w:t>ого органа, ответственное за предоставление муниципальной услуги</w:t>
            </w:r>
          </w:p>
        </w:tc>
        <w:tc>
          <w:tcPr>
            <w:tcW w:w="2269" w:type="dxa"/>
          </w:tcPr>
          <w:p w:rsidR="00F41188" w:rsidRDefault="00795A68">
            <w:pPr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lastRenderedPageBreak/>
              <w:t>Уполномоченный орган)/ГИС /</w:t>
            </w:r>
            <w:proofErr w:type="gramEnd"/>
          </w:p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ПГС</w:t>
            </w:r>
          </w:p>
        </w:tc>
        <w:tc>
          <w:tcPr>
            <w:tcW w:w="1943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основания отказа в предоставлении  муниципальной </w:t>
            </w:r>
            <w:r>
              <w:rPr>
                <w:sz w:val="20"/>
              </w:rPr>
              <w:lastRenderedPageBreak/>
              <w:t>услуги, предусмотренные пунктом 2.9 Административного регламента</w:t>
            </w:r>
          </w:p>
        </w:tc>
        <w:tc>
          <w:tcPr>
            <w:tcW w:w="1950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Принятие решения о проведении проведение </w:t>
            </w:r>
            <w:r>
              <w:rPr>
                <w:sz w:val="20"/>
              </w:rPr>
              <w:lastRenderedPageBreak/>
              <w:t>публичных слушаний или общественных обсуждений</w:t>
            </w:r>
          </w:p>
        </w:tc>
      </w:tr>
      <w:tr w:rsidR="00F41188">
        <w:trPr>
          <w:jc w:val="center"/>
        </w:trPr>
        <w:tc>
          <w:tcPr>
            <w:tcW w:w="2831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соответствие документов и сведений требованиям нормативных правовых актов предоставления муниципальной  услуги</w:t>
            </w:r>
          </w:p>
        </w:tc>
        <w:tc>
          <w:tcPr>
            <w:tcW w:w="2693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проведение публичных слушаний или общественных обсуждений</w:t>
            </w:r>
          </w:p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2126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не более 30 дней со дня оповещения жителей муниципального образования о проведении публичных слушаний или общественных обсуждений</w:t>
            </w:r>
          </w:p>
        </w:tc>
        <w:tc>
          <w:tcPr>
            <w:tcW w:w="1559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должностное лицо </w:t>
            </w:r>
            <w:proofErr w:type="spellStart"/>
            <w:proofErr w:type="gramStart"/>
            <w:r>
              <w:rPr>
                <w:sz w:val="20"/>
              </w:rPr>
              <w:t>Уполномо-ченного</w:t>
            </w:r>
            <w:proofErr w:type="spellEnd"/>
            <w:proofErr w:type="gramEnd"/>
            <w:r>
              <w:rPr>
                <w:sz w:val="20"/>
              </w:rPr>
              <w:t xml:space="preserve"> органа, ответственное за предоставление муниципальной услуги</w:t>
            </w:r>
          </w:p>
        </w:tc>
        <w:tc>
          <w:tcPr>
            <w:tcW w:w="2269" w:type="dxa"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1943" w:type="dxa"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1950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подготовка рекомендаций Комиссии</w:t>
            </w:r>
          </w:p>
        </w:tc>
      </w:tr>
      <w:tr w:rsidR="00F41188">
        <w:trPr>
          <w:jc w:val="center"/>
        </w:trPr>
        <w:tc>
          <w:tcPr>
            <w:tcW w:w="15371" w:type="dxa"/>
            <w:gridSpan w:val="7"/>
          </w:tcPr>
          <w:p w:rsidR="00F41188" w:rsidRDefault="00795A68">
            <w:pPr>
              <w:widowControl w:val="0"/>
              <w:numPr>
                <w:ilvl w:val="0"/>
                <w:numId w:val="6"/>
              </w:numPr>
              <w:suppressAutoHyphens w:val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Принятие решения</w:t>
            </w:r>
          </w:p>
        </w:tc>
      </w:tr>
      <w:tr w:rsidR="00F41188">
        <w:trPr>
          <w:jc w:val="center"/>
        </w:trPr>
        <w:tc>
          <w:tcPr>
            <w:tcW w:w="2831" w:type="dxa"/>
            <w:vMerge w:val="restart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проект результата предоставления муниципальной услуги</w:t>
            </w:r>
          </w:p>
        </w:tc>
        <w:tc>
          <w:tcPr>
            <w:tcW w:w="2693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Принятие решения о предоставления муниципальной услуги</w:t>
            </w:r>
          </w:p>
        </w:tc>
        <w:tc>
          <w:tcPr>
            <w:tcW w:w="2126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Не более 3 дней со дня поступления рекомендаций Комиссии</w:t>
            </w:r>
          </w:p>
        </w:tc>
        <w:tc>
          <w:tcPr>
            <w:tcW w:w="1559" w:type="dxa"/>
            <w:vMerge w:val="restart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Руководитель </w:t>
            </w:r>
            <w:proofErr w:type="spellStart"/>
            <w:proofErr w:type="gramStart"/>
            <w:r>
              <w:rPr>
                <w:sz w:val="20"/>
              </w:rPr>
              <w:t>Уполномо-ченного</w:t>
            </w:r>
            <w:proofErr w:type="spellEnd"/>
            <w:proofErr w:type="gramEnd"/>
            <w:r>
              <w:rPr>
                <w:sz w:val="20"/>
              </w:rPr>
              <w:t xml:space="preserve"> органа или иное </w:t>
            </w:r>
            <w:proofErr w:type="spellStart"/>
            <w:r>
              <w:rPr>
                <w:sz w:val="20"/>
              </w:rPr>
              <w:t>уполномо-ченное</w:t>
            </w:r>
            <w:proofErr w:type="spellEnd"/>
            <w:r>
              <w:rPr>
                <w:sz w:val="20"/>
              </w:rPr>
              <w:t xml:space="preserve"> им лицо</w:t>
            </w:r>
          </w:p>
        </w:tc>
        <w:tc>
          <w:tcPr>
            <w:tcW w:w="2269" w:type="dxa"/>
            <w:vMerge w:val="restart"/>
          </w:tcPr>
          <w:p w:rsidR="00F41188" w:rsidRDefault="00795A68">
            <w:pPr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t>Уполномоченный орган) / ГИС / ПГС</w:t>
            </w:r>
            <w:proofErr w:type="gramEnd"/>
          </w:p>
        </w:tc>
        <w:tc>
          <w:tcPr>
            <w:tcW w:w="1943" w:type="dxa"/>
            <w:vMerge w:val="restart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50" w:type="dxa"/>
            <w:vMerge w:val="restart"/>
          </w:tcPr>
          <w:p w:rsidR="00F41188" w:rsidRDefault="00795A68">
            <w:pPr>
              <w:widowControl w:val="0"/>
              <w:rPr>
                <w:rFonts w:eastAsia="Calibri"/>
                <w:color w:val="000000"/>
                <w:sz w:val="20"/>
              </w:rPr>
            </w:pPr>
            <w:r>
              <w:rPr>
                <w:rFonts w:eastAsia="Calibri"/>
                <w:color w:val="000000"/>
                <w:sz w:val="20"/>
              </w:rPr>
              <w:t>Результат предоставления муниципальной услуги, подписанный уполномоченным должностным лицом (усиленной квалифицированной подписью руководителем Уполномоченного органа или иного уполномоченного им лица)</w:t>
            </w:r>
          </w:p>
          <w:p w:rsidR="00F41188" w:rsidRDefault="00F41188">
            <w:pPr>
              <w:widowControl w:val="0"/>
              <w:rPr>
                <w:sz w:val="20"/>
              </w:rPr>
            </w:pPr>
          </w:p>
        </w:tc>
      </w:tr>
      <w:tr w:rsidR="00F41188">
        <w:trPr>
          <w:jc w:val="center"/>
        </w:trPr>
        <w:tc>
          <w:tcPr>
            <w:tcW w:w="2831" w:type="dxa"/>
            <w:vMerge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2693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Формирование решения о предоставлении муниципальной  услуги</w:t>
            </w:r>
          </w:p>
        </w:tc>
        <w:tc>
          <w:tcPr>
            <w:tcW w:w="2126" w:type="dxa"/>
          </w:tcPr>
          <w:p w:rsidR="00F41188" w:rsidRDefault="00795A6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До 1 часа</w:t>
            </w:r>
          </w:p>
        </w:tc>
        <w:tc>
          <w:tcPr>
            <w:tcW w:w="1559" w:type="dxa"/>
            <w:vMerge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2269" w:type="dxa"/>
            <w:vMerge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1943" w:type="dxa"/>
            <w:vMerge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  <w:tc>
          <w:tcPr>
            <w:tcW w:w="1950" w:type="dxa"/>
            <w:vMerge/>
          </w:tcPr>
          <w:p w:rsidR="00F41188" w:rsidRDefault="00F41188">
            <w:pPr>
              <w:widowControl w:val="0"/>
              <w:rPr>
                <w:sz w:val="20"/>
              </w:rPr>
            </w:pPr>
          </w:p>
        </w:tc>
      </w:tr>
    </w:tbl>
    <w:p w:rsidR="00F41188" w:rsidRDefault="00F41188">
      <w:pPr>
        <w:rPr>
          <w:spacing w:val="-6"/>
          <w:sz w:val="28"/>
          <w:szCs w:val="28"/>
        </w:rPr>
      </w:pPr>
    </w:p>
    <w:p w:rsidR="00F41188" w:rsidRDefault="00F41188">
      <w:pPr>
        <w:pBdr>
          <w:top w:val="single" w:sz="4" w:space="9" w:color="000000"/>
        </w:pBdr>
        <w:ind w:left="5670"/>
        <w:jc w:val="center"/>
        <w:rPr>
          <w:sz w:val="20"/>
          <w:szCs w:val="20"/>
        </w:rPr>
      </w:pPr>
    </w:p>
    <w:sectPr w:rsidR="00F41188" w:rsidSect="00B5581E"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573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22F07"/>
    <w:multiLevelType w:val="multilevel"/>
    <w:tmpl w:val="9E00EF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D8453A1"/>
    <w:multiLevelType w:val="multilevel"/>
    <w:tmpl w:val="2466BB5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89456D0"/>
    <w:multiLevelType w:val="multilevel"/>
    <w:tmpl w:val="8396AB7A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>
    <w:nsid w:val="3D5F3665"/>
    <w:multiLevelType w:val="multilevel"/>
    <w:tmpl w:val="7F00A97C"/>
    <w:lvl w:ilvl="0">
      <w:start w:val="1"/>
      <w:numFmt w:val="decimal"/>
      <w:lvlText w:val="%1)"/>
      <w:lvlJc w:val="left"/>
      <w:pPr>
        <w:tabs>
          <w:tab w:val="num" w:pos="-359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-359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-359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-359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-359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-359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-359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-359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-359"/>
        </w:tabs>
        <w:ind w:left="6830" w:hanging="180"/>
      </w:pPr>
    </w:lvl>
  </w:abstractNum>
  <w:abstractNum w:abstractNumId="4">
    <w:nsid w:val="45713ECF"/>
    <w:multiLevelType w:val="multilevel"/>
    <w:tmpl w:val="76703A7A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5">
    <w:nsid w:val="4AC07374"/>
    <w:multiLevelType w:val="multilevel"/>
    <w:tmpl w:val="196A5068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6">
    <w:nsid w:val="561C43DD"/>
    <w:multiLevelType w:val="multilevel"/>
    <w:tmpl w:val="58261DE0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7">
    <w:nsid w:val="6E7124EE"/>
    <w:multiLevelType w:val="multilevel"/>
    <w:tmpl w:val="D53ABDE4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autoHyphenation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F41188"/>
    <w:rsid w:val="00050867"/>
    <w:rsid w:val="000A182D"/>
    <w:rsid w:val="000B4E2D"/>
    <w:rsid w:val="001644CF"/>
    <w:rsid w:val="00164D91"/>
    <w:rsid w:val="00170D03"/>
    <w:rsid w:val="001C7989"/>
    <w:rsid w:val="001D3E86"/>
    <w:rsid w:val="001F2353"/>
    <w:rsid w:val="00294A2E"/>
    <w:rsid w:val="002C18E8"/>
    <w:rsid w:val="00341ED5"/>
    <w:rsid w:val="003B24CF"/>
    <w:rsid w:val="003C2F4D"/>
    <w:rsid w:val="003C3D8F"/>
    <w:rsid w:val="004A26B8"/>
    <w:rsid w:val="004F60C1"/>
    <w:rsid w:val="00520C09"/>
    <w:rsid w:val="00545CAF"/>
    <w:rsid w:val="00565BF6"/>
    <w:rsid w:val="005B2970"/>
    <w:rsid w:val="005F1055"/>
    <w:rsid w:val="0063766E"/>
    <w:rsid w:val="00686356"/>
    <w:rsid w:val="006D79E4"/>
    <w:rsid w:val="0072518C"/>
    <w:rsid w:val="00757BD9"/>
    <w:rsid w:val="0076469C"/>
    <w:rsid w:val="00795A68"/>
    <w:rsid w:val="007A1390"/>
    <w:rsid w:val="008703D0"/>
    <w:rsid w:val="008C027E"/>
    <w:rsid w:val="00943AB2"/>
    <w:rsid w:val="00981032"/>
    <w:rsid w:val="009A63B6"/>
    <w:rsid w:val="009F6B6F"/>
    <w:rsid w:val="00A67090"/>
    <w:rsid w:val="00A9369C"/>
    <w:rsid w:val="00AE2F13"/>
    <w:rsid w:val="00B055EF"/>
    <w:rsid w:val="00B5581E"/>
    <w:rsid w:val="00BD1F43"/>
    <w:rsid w:val="00C04934"/>
    <w:rsid w:val="00C174E1"/>
    <w:rsid w:val="00D32639"/>
    <w:rsid w:val="00D70421"/>
    <w:rsid w:val="00D72651"/>
    <w:rsid w:val="00F41188"/>
    <w:rsid w:val="00F6408F"/>
    <w:rsid w:val="00FD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 Indent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iPriority="39" w:unhideWhenUsed="0"/>
    <w:lsdException w:name="Placeholder Text" w:uiPriority="99"/>
    <w:lsdException w:name="No Spacing" w:semiHidden="0" w:uiPriority="1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66E"/>
    <w:rPr>
      <w:rFonts w:eastAsia="NSimSun" w:cs="Lucida Sans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B740DB"/>
    <w:rPr>
      <w:color w:val="000080"/>
      <w:u w:val="single"/>
      <w:lang w:val="zh-CN" w:eastAsia="zh-CN" w:bidi="zh-CN"/>
    </w:rPr>
  </w:style>
  <w:style w:type="character" w:customStyle="1" w:styleId="fontstyle01">
    <w:name w:val="fontstyle01"/>
    <w:qFormat/>
    <w:rsid w:val="00B740DB"/>
    <w:rPr>
      <w:rFonts w:ascii="TimesNewRomanPSMT" w:eastAsia="TimesNewRomanPSMT" w:hAnsi="TimesNewRomanPSMT" w:cs="TimesNewRomanPSMT"/>
      <w:color w:val="000000"/>
      <w:sz w:val="28"/>
      <w:szCs w:val="28"/>
    </w:rPr>
  </w:style>
  <w:style w:type="character" w:customStyle="1" w:styleId="a3">
    <w:name w:val="Основной текст Знак"/>
    <w:basedOn w:val="a0"/>
    <w:qFormat/>
    <w:rsid w:val="00FA4AD4"/>
    <w:rPr>
      <w:rFonts w:ascii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qFormat/>
    <w:rsid w:val="00531A17"/>
    <w:rPr>
      <w:sz w:val="28"/>
      <w:szCs w:val="28"/>
      <w:shd w:val="clear" w:color="auto" w:fill="FFFFFF"/>
    </w:rPr>
  </w:style>
  <w:style w:type="character" w:customStyle="1" w:styleId="a4">
    <w:name w:val="Верхний колонтитул Знак"/>
    <w:basedOn w:val="a0"/>
    <w:uiPriority w:val="99"/>
    <w:qFormat/>
    <w:rsid w:val="00310D96"/>
    <w:rPr>
      <w:rFonts w:eastAsia="Times New Roman"/>
      <w:sz w:val="24"/>
      <w:szCs w:val="24"/>
      <w:lang w:eastAsia="ru-RU" w:bidi="ar-SA"/>
    </w:rPr>
  </w:style>
  <w:style w:type="paragraph" w:customStyle="1" w:styleId="a5">
    <w:name w:val="Заголовок"/>
    <w:basedOn w:val="a"/>
    <w:next w:val="a6"/>
    <w:qFormat/>
    <w:rsid w:val="00F724A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740DB"/>
    <w:pPr>
      <w:spacing w:after="140" w:line="276" w:lineRule="auto"/>
    </w:pPr>
  </w:style>
  <w:style w:type="paragraph" w:styleId="a7">
    <w:name w:val="List"/>
    <w:basedOn w:val="a6"/>
    <w:rsid w:val="00B740DB"/>
  </w:style>
  <w:style w:type="paragraph" w:customStyle="1" w:styleId="1">
    <w:name w:val="Название объекта1"/>
    <w:basedOn w:val="a"/>
    <w:qFormat/>
    <w:rsid w:val="00F724AF"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rsid w:val="00B740DB"/>
    <w:pPr>
      <w:suppressLineNumbers/>
    </w:pPr>
  </w:style>
  <w:style w:type="paragraph" w:customStyle="1" w:styleId="10">
    <w:name w:val="Заголовок1"/>
    <w:basedOn w:val="a"/>
    <w:next w:val="a6"/>
    <w:qFormat/>
    <w:rsid w:val="00B740D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11">
    <w:name w:val="Название объекта1"/>
    <w:basedOn w:val="a"/>
    <w:qFormat/>
    <w:rsid w:val="00B740DB"/>
    <w:pPr>
      <w:suppressLineNumbers/>
      <w:spacing w:before="120" w:after="120"/>
    </w:pPr>
    <w:rPr>
      <w:i/>
      <w:iCs/>
    </w:rPr>
  </w:style>
  <w:style w:type="paragraph" w:styleId="a9">
    <w:name w:val="caption"/>
    <w:basedOn w:val="a"/>
    <w:next w:val="a"/>
    <w:qFormat/>
    <w:rsid w:val="00B740DB"/>
    <w:pPr>
      <w:suppressLineNumbers/>
      <w:spacing w:before="120" w:after="120"/>
    </w:pPr>
    <w:rPr>
      <w:i/>
      <w:iCs/>
    </w:rPr>
  </w:style>
  <w:style w:type="paragraph" w:styleId="aa">
    <w:name w:val="Body Text Indent"/>
    <w:basedOn w:val="a"/>
    <w:qFormat/>
    <w:rsid w:val="00B740DB"/>
    <w:pPr>
      <w:spacing w:after="120"/>
      <w:ind w:left="283"/>
    </w:pPr>
    <w:rPr>
      <w:rFonts w:eastAsia="Times New Roman"/>
    </w:rPr>
  </w:style>
  <w:style w:type="paragraph" w:customStyle="1" w:styleId="12">
    <w:name w:val="Указатель1"/>
    <w:basedOn w:val="a"/>
    <w:qFormat/>
    <w:rsid w:val="00B740DB"/>
    <w:pPr>
      <w:suppressLineNumbers/>
    </w:pPr>
  </w:style>
  <w:style w:type="paragraph" w:styleId="ab">
    <w:name w:val="No Spacing"/>
    <w:uiPriority w:val="1"/>
    <w:qFormat/>
    <w:rsid w:val="00B740DB"/>
    <w:pPr>
      <w:widowControl w:val="0"/>
    </w:pPr>
    <w:rPr>
      <w:rFonts w:eastAsia="NSimSun"/>
      <w:kern w:val="2"/>
    </w:rPr>
  </w:style>
  <w:style w:type="paragraph" w:customStyle="1" w:styleId="13">
    <w:name w:val="Обычный1"/>
    <w:uiPriority w:val="99"/>
    <w:qFormat/>
    <w:rsid w:val="00B740DB"/>
    <w:rPr>
      <w:rFonts w:ascii="CG Times" w:eastAsia="Times New Roman" w:hAnsi="CG Times"/>
      <w:kern w:val="2"/>
    </w:rPr>
  </w:style>
  <w:style w:type="paragraph" w:customStyle="1" w:styleId="ac">
    <w:name w:val="Содержимое таблицы"/>
    <w:basedOn w:val="a"/>
    <w:qFormat/>
    <w:rsid w:val="00B740DB"/>
    <w:pPr>
      <w:suppressLineNumbers/>
    </w:pPr>
  </w:style>
  <w:style w:type="paragraph" w:customStyle="1" w:styleId="ConsPlusNormal">
    <w:name w:val="ConsPlusNormal"/>
    <w:qFormat/>
    <w:rsid w:val="00B740DB"/>
    <w:pPr>
      <w:widowControl w:val="0"/>
    </w:pPr>
    <w:rPr>
      <w:rFonts w:ascii="Arial" w:eastAsia="NSimSun" w:hAnsi="Arial" w:cs="Arial"/>
      <w:kern w:val="2"/>
    </w:rPr>
  </w:style>
  <w:style w:type="paragraph" w:customStyle="1" w:styleId="ConsPlusNonformat">
    <w:name w:val="ConsPlusNonformat"/>
    <w:qFormat/>
    <w:rsid w:val="007B1709"/>
    <w:pPr>
      <w:suppressAutoHyphens w:val="0"/>
    </w:pPr>
    <w:rPr>
      <w:rFonts w:ascii="Courier New" w:eastAsia="Times New Roman" w:hAnsi="Courier New" w:cs="Courier New"/>
      <w:lang w:eastAsia="ru-RU" w:bidi="ar-SA"/>
    </w:rPr>
  </w:style>
  <w:style w:type="paragraph" w:styleId="ad">
    <w:name w:val="List Paragraph"/>
    <w:basedOn w:val="a"/>
    <w:uiPriority w:val="34"/>
    <w:qFormat/>
    <w:rsid w:val="007B1709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paragraph" w:customStyle="1" w:styleId="20">
    <w:name w:val="Основной текст (2)"/>
    <w:basedOn w:val="a"/>
    <w:link w:val="2"/>
    <w:qFormat/>
    <w:rsid w:val="00531A17"/>
    <w:pPr>
      <w:widowControl w:val="0"/>
      <w:shd w:val="clear" w:color="auto" w:fill="FFFFFF"/>
      <w:suppressAutoHyphens w:val="0"/>
      <w:spacing w:before="960" w:line="367" w:lineRule="exact"/>
      <w:jc w:val="both"/>
    </w:pPr>
    <w:rPr>
      <w:rFonts w:eastAsia="SimSun" w:cs="Times New Roman"/>
      <w:kern w:val="0"/>
      <w:sz w:val="28"/>
      <w:szCs w:val="28"/>
    </w:rPr>
  </w:style>
  <w:style w:type="paragraph" w:customStyle="1" w:styleId="ae">
    <w:name w:val="Верхний и нижний колонтитулы"/>
    <w:basedOn w:val="a"/>
    <w:qFormat/>
    <w:rsid w:val="00F724AF"/>
  </w:style>
  <w:style w:type="paragraph" w:customStyle="1" w:styleId="14">
    <w:name w:val="Верхний колонтитул1"/>
    <w:basedOn w:val="a"/>
    <w:uiPriority w:val="99"/>
    <w:rsid w:val="00310D96"/>
    <w:pPr>
      <w:tabs>
        <w:tab w:val="center" w:pos="4677"/>
        <w:tab w:val="right" w:pos="9355"/>
      </w:tabs>
      <w:suppressAutoHyphens w:val="0"/>
    </w:pPr>
    <w:rPr>
      <w:rFonts w:eastAsia="Times New Roman" w:cs="Times New Roman"/>
      <w:kern w:val="0"/>
      <w:lang w:eastAsia="ru-RU" w:bidi="ar-SA"/>
    </w:rPr>
  </w:style>
  <w:style w:type="table" w:styleId="af">
    <w:name w:val="Table Grid"/>
    <w:basedOn w:val="a1"/>
    <w:uiPriority w:val="39"/>
    <w:rsid w:val="007658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3766E"/>
    <w:pPr>
      <w:widowControl w:val="0"/>
      <w:suppressAutoHyphens w:val="0"/>
      <w:autoSpaceDE w:val="0"/>
      <w:autoSpaceDN w:val="0"/>
      <w:adjustRightInd w:val="0"/>
    </w:pPr>
    <w:rPr>
      <w:rFonts w:eastAsia="Times New Roman"/>
      <w:b/>
      <w:bCs/>
      <w:sz w:val="22"/>
      <w:szCs w:val="22"/>
      <w:lang w:eastAsia="ru-RU" w:bidi="ar-SA"/>
    </w:rPr>
  </w:style>
  <w:style w:type="paragraph" w:styleId="af0">
    <w:name w:val="Balloon Text"/>
    <w:basedOn w:val="a"/>
    <w:link w:val="af1"/>
    <w:rsid w:val="0063766E"/>
    <w:rPr>
      <w:rFonts w:ascii="Tahoma" w:hAnsi="Tahoma" w:cs="Mangal"/>
      <w:sz w:val="16"/>
      <w:szCs w:val="14"/>
    </w:rPr>
  </w:style>
  <w:style w:type="character" w:customStyle="1" w:styleId="af1">
    <w:name w:val="Текст выноски Знак"/>
    <w:basedOn w:val="a0"/>
    <w:link w:val="af0"/>
    <w:rsid w:val="0063766E"/>
    <w:rPr>
      <w:rFonts w:ascii="Tahoma" w:eastAsia="NSimSun" w:hAnsi="Tahoma" w:cs="Mangal"/>
      <w:kern w:val="2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5EB3CA61CE07F521D293BBFDDB3A3A63346C10245E333FBED1F42BC3BFBC7265E1AEAF8AA3AF82A2DD0F8C9C39D267592EDDA4353T5d1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28</Pages>
  <Words>8291</Words>
  <Characters>47265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g2603</dc:creator>
  <dc:description/>
  <cp:lastModifiedBy>User</cp:lastModifiedBy>
  <cp:revision>173</cp:revision>
  <cp:lastPrinted>2022-11-15T10:06:00Z</cp:lastPrinted>
  <dcterms:created xsi:type="dcterms:W3CDTF">2022-01-20T09:16:00Z</dcterms:created>
  <dcterms:modified xsi:type="dcterms:W3CDTF">2023-01-21T05:47:00Z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3CE32AAB2E3043F9AAAA809D1CC1A28F</vt:lpwstr>
  </property>
  <property fmtid="{D5CDD505-2E9C-101B-9397-08002B2CF9AE}" pid="3" name="KSOProductBuildVer">
    <vt:lpwstr>1049-11.2.0.10443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