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1EB" w:rsidRDefault="008531EB" w:rsidP="008D5131">
      <w:pPr>
        <w:widowControl w:val="0"/>
        <w:shd w:val="clear" w:color="auto" w:fill="FFFFFF"/>
        <w:tabs>
          <w:tab w:val="left" w:pos="7474"/>
        </w:tabs>
        <w:rPr>
          <w:rFonts w:eastAsia="Times New Roman" w:cs="Arial"/>
          <w:color w:val="000000"/>
          <w:spacing w:val="-3"/>
          <w:sz w:val="28"/>
          <w:szCs w:val="28"/>
          <w:lang w:eastAsia="ru-RU"/>
        </w:rPr>
      </w:pPr>
    </w:p>
    <w:p w:rsidR="00F63534" w:rsidRDefault="004C228A" w:rsidP="008D5131">
      <w:pPr>
        <w:widowControl w:val="0"/>
        <w:shd w:val="clear" w:color="auto" w:fill="FFFFFF"/>
        <w:tabs>
          <w:tab w:val="left" w:pos="7474"/>
        </w:tabs>
        <w:rPr>
          <w:rFonts w:eastAsia="Times New Roman" w:cs="Arial"/>
          <w:color w:val="000000"/>
          <w:spacing w:val="-3"/>
          <w:sz w:val="28"/>
          <w:szCs w:val="28"/>
          <w:lang w:eastAsia="ru-RU"/>
        </w:rPr>
      </w:pPr>
      <w:r>
        <w:rPr>
          <w:rFonts w:eastAsia="Times New Roman" w:cs="Arial"/>
          <w:color w:val="000000"/>
          <w:spacing w:val="-3"/>
          <w:sz w:val="28"/>
          <w:szCs w:val="28"/>
          <w:lang w:eastAsia="ru-RU"/>
        </w:rPr>
        <w:t xml:space="preserve">        </w:t>
      </w:r>
      <w:r w:rsidR="00D3698D">
        <w:rPr>
          <w:rFonts w:eastAsia="Times New Roman" w:cs="Arial"/>
          <w:color w:val="000000"/>
          <w:spacing w:val="-3"/>
          <w:sz w:val="28"/>
          <w:szCs w:val="28"/>
          <w:lang w:eastAsia="ru-RU"/>
        </w:rPr>
        <w:t xml:space="preserve">                                                            </w:t>
      </w:r>
      <w:r w:rsidR="00F63534">
        <w:rPr>
          <w:rFonts w:eastAsia="Times New Roman" w:cs="Arial"/>
          <w:color w:val="000000"/>
          <w:spacing w:val="-3"/>
          <w:sz w:val="28"/>
          <w:szCs w:val="28"/>
          <w:lang w:eastAsia="ru-RU"/>
        </w:rPr>
        <w:t xml:space="preserve">Приложение </w:t>
      </w:r>
    </w:p>
    <w:p w:rsidR="00F63534" w:rsidRDefault="00F63534" w:rsidP="00F63534">
      <w:pPr>
        <w:widowControl w:val="0"/>
        <w:shd w:val="clear" w:color="auto" w:fill="FFFFFF"/>
        <w:tabs>
          <w:tab w:val="left" w:pos="7474"/>
        </w:tabs>
        <w:ind w:left="4536"/>
        <w:rPr>
          <w:rFonts w:eastAsia="Times New Roman" w:cs="Arial"/>
          <w:color w:val="000000"/>
          <w:spacing w:val="-3"/>
          <w:sz w:val="28"/>
          <w:szCs w:val="28"/>
          <w:lang w:eastAsia="ru-RU"/>
        </w:rPr>
      </w:pPr>
      <w:r>
        <w:rPr>
          <w:rFonts w:eastAsia="Times New Roman" w:cs="Arial"/>
          <w:color w:val="000000"/>
          <w:spacing w:val="-3"/>
          <w:sz w:val="28"/>
          <w:szCs w:val="28"/>
          <w:lang w:eastAsia="ru-RU"/>
        </w:rPr>
        <w:t>УТВЕРЖДЕНО</w:t>
      </w:r>
    </w:p>
    <w:p w:rsidR="00F63534" w:rsidRDefault="00F63534" w:rsidP="00F63534">
      <w:pPr>
        <w:widowControl w:val="0"/>
        <w:shd w:val="clear" w:color="auto" w:fill="FFFFFF"/>
        <w:tabs>
          <w:tab w:val="left" w:pos="7474"/>
        </w:tabs>
        <w:ind w:left="4536"/>
        <w:rPr>
          <w:color w:val="000000"/>
          <w:sz w:val="28"/>
          <w:szCs w:val="28"/>
        </w:rPr>
      </w:pPr>
      <w:r>
        <w:rPr>
          <w:rFonts w:eastAsia="Times New Roman" w:cs="Arial"/>
          <w:color w:val="000000"/>
          <w:spacing w:val="-3"/>
          <w:sz w:val="28"/>
          <w:szCs w:val="28"/>
          <w:lang w:eastAsia="ru-RU"/>
        </w:rPr>
        <w:t>Постановлением администрации</w:t>
      </w:r>
      <w:r>
        <w:rPr>
          <w:rFonts w:eastAsia="Times New Roman" w:cs="Arial"/>
          <w:color w:val="000000"/>
          <w:spacing w:val="-3"/>
          <w:sz w:val="28"/>
          <w:szCs w:val="28"/>
          <w:lang w:eastAsia="ru-RU"/>
        </w:rPr>
        <w:br/>
      </w:r>
      <w:proofErr w:type="spellStart"/>
      <w:r>
        <w:rPr>
          <w:rFonts w:eastAsia="Times New Roman" w:cs="Arial"/>
          <w:color w:val="000000"/>
          <w:spacing w:val="-5"/>
          <w:sz w:val="28"/>
          <w:szCs w:val="28"/>
          <w:lang w:eastAsia="ru-RU"/>
        </w:rPr>
        <w:t>Шарыповского</w:t>
      </w:r>
      <w:proofErr w:type="spellEnd"/>
      <w:r>
        <w:rPr>
          <w:rFonts w:eastAsia="Times New Roman" w:cs="Arial"/>
          <w:color w:val="000000"/>
          <w:spacing w:val="-5"/>
          <w:sz w:val="28"/>
          <w:szCs w:val="28"/>
          <w:lang w:eastAsia="ru-RU"/>
        </w:rPr>
        <w:t xml:space="preserve"> муниципального округа</w:t>
      </w:r>
      <w:r>
        <w:rPr>
          <w:rFonts w:eastAsia="Times New Roman" w:cs="Arial"/>
          <w:color w:val="000000"/>
          <w:spacing w:val="-5"/>
          <w:sz w:val="28"/>
          <w:szCs w:val="28"/>
          <w:lang w:eastAsia="ru-RU"/>
        </w:rPr>
        <w:br/>
      </w:r>
      <w:r w:rsidRPr="00F07539">
        <w:rPr>
          <w:rFonts w:cs="Times New Roman"/>
          <w:sz w:val="28"/>
          <w:szCs w:val="28"/>
        </w:rPr>
        <w:t>от _______   2022 № _________</w:t>
      </w:r>
    </w:p>
    <w:p w:rsidR="001E027F" w:rsidRDefault="001E027F" w:rsidP="00F63534">
      <w:pPr>
        <w:widowControl w:val="0"/>
        <w:jc w:val="center"/>
        <w:rPr>
          <w:color w:val="000000"/>
          <w:sz w:val="28"/>
          <w:szCs w:val="28"/>
        </w:rPr>
      </w:pPr>
    </w:p>
    <w:p w:rsidR="001E027F" w:rsidRDefault="00F63534">
      <w:pPr>
        <w:shd w:val="clear" w:color="auto" w:fill="FFFFFF"/>
        <w:ind w:left="17" w:firstLine="709"/>
        <w:jc w:val="center"/>
      </w:pPr>
      <w:r>
        <w:rPr>
          <w:color w:val="000000"/>
          <w:sz w:val="28"/>
          <w:szCs w:val="28"/>
        </w:rPr>
        <w:t xml:space="preserve">Административный регламент </w:t>
      </w:r>
      <w:r>
        <w:rPr>
          <w:color w:val="000000" w:themeColor="text1"/>
          <w:sz w:val="28"/>
          <w:szCs w:val="28"/>
        </w:rPr>
        <w:t xml:space="preserve">предоставления  </w:t>
      </w:r>
      <w:r>
        <w:rPr>
          <w:rFonts w:cs="Times New Roman"/>
          <w:bCs/>
          <w:color w:val="000000" w:themeColor="text1"/>
          <w:sz w:val="28"/>
          <w:szCs w:val="28"/>
        </w:rPr>
        <w:t xml:space="preserve">муниципальной услуги </w:t>
      </w:r>
      <w:r>
        <w:rPr>
          <w:rFonts w:cs="Times New Roman"/>
          <w:bCs/>
          <w:color w:val="000000"/>
          <w:sz w:val="28"/>
          <w:szCs w:val="28"/>
        </w:rPr>
        <w:t>«</w:t>
      </w:r>
      <w:r>
        <w:rPr>
          <w:rFonts w:cs="Times New Roman"/>
          <w:bCs/>
          <w:color w:val="000000"/>
          <w:sz w:val="27"/>
          <w:szCs w:val="27"/>
        </w:rPr>
        <w:t xml:space="preserve">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w:t>
      </w:r>
      <w:r>
        <w:rPr>
          <w:rFonts w:eastAsia="Calibri" w:cs="Times New Roman"/>
          <w:sz w:val="28"/>
          <w:szCs w:val="28"/>
          <w:lang w:eastAsia="ru-RU"/>
        </w:rPr>
        <w:t xml:space="preserve">на территории </w:t>
      </w:r>
      <w:proofErr w:type="spellStart"/>
      <w:r>
        <w:rPr>
          <w:rFonts w:eastAsia="Calibri" w:cs="Times New Roman"/>
          <w:sz w:val="28"/>
          <w:szCs w:val="28"/>
          <w:lang w:eastAsia="ru-RU"/>
        </w:rPr>
        <w:t>Шарыповского</w:t>
      </w:r>
      <w:proofErr w:type="spellEnd"/>
      <w:r>
        <w:rPr>
          <w:rFonts w:eastAsia="Calibri" w:cs="Times New Roman"/>
          <w:sz w:val="28"/>
          <w:szCs w:val="28"/>
          <w:lang w:eastAsia="ru-RU"/>
        </w:rPr>
        <w:t xml:space="preserve"> муниципального округа Красноярского края</w:t>
      </w:r>
    </w:p>
    <w:p w:rsidR="001E027F" w:rsidRDefault="001E027F">
      <w:pPr>
        <w:widowControl w:val="0"/>
        <w:jc w:val="center"/>
        <w:rPr>
          <w:color w:val="000000"/>
        </w:rPr>
      </w:pPr>
    </w:p>
    <w:p w:rsidR="001E027F" w:rsidRDefault="00F63534">
      <w:pPr>
        <w:widowControl w:val="0"/>
        <w:tabs>
          <w:tab w:val="left" w:pos="567"/>
        </w:tabs>
        <w:ind w:left="567"/>
        <w:contextualSpacing/>
        <w:jc w:val="center"/>
        <w:rPr>
          <w:b/>
          <w:color w:val="000000"/>
          <w:sz w:val="28"/>
          <w:szCs w:val="28"/>
        </w:rPr>
      </w:pPr>
      <w:r>
        <w:rPr>
          <w:b/>
          <w:color w:val="000000"/>
          <w:sz w:val="28"/>
          <w:szCs w:val="28"/>
        </w:rPr>
        <w:t xml:space="preserve">Раздел </w:t>
      </w:r>
      <w:r>
        <w:rPr>
          <w:b/>
          <w:color w:val="000000"/>
          <w:sz w:val="28"/>
          <w:szCs w:val="28"/>
          <w:lang w:val="en-US"/>
        </w:rPr>
        <w:t>I</w:t>
      </w:r>
      <w:r>
        <w:rPr>
          <w:b/>
          <w:color w:val="000000"/>
          <w:sz w:val="28"/>
          <w:szCs w:val="28"/>
        </w:rPr>
        <w:t>. Общие положения</w:t>
      </w:r>
    </w:p>
    <w:p w:rsidR="001E027F" w:rsidRDefault="001E027F">
      <w:pPr>
        <w:widowControl w:val="0"/>
        <w:tabs>
          <w:tab w:val="left" w:pos="567"/>
        </w:tabs>
        <w:ind w:left="1287"/>
        <w:contextualSpacing/>
        <w:rPr>
          <w:b/>
          <w:color w:val="000000"/>
          <w:sz w:val="28"/>
          <w:szCs w:val="28"/>
        </w:rPr>
      </w:pPr>
    </w:p>
    <w:p w:rsidR="001E027F" w:rsidRDefault="00F63534">
      <w:pPr>
        <w:widowControl w:val="0"/>
        <w:tabs>
          <w:tab w:val="left" w:pos="567"/>
        </w:tabs>
        <w:ind w:left="1287"/>
        <w:contextualSpacing/>
        <w:rPr>
          <w:b/>
          <w:color w:val="000000"/>
          <w:sz w:val="28"/>
          <w:szCs w:val="28"/>
        </w:rPr>
      </w:pPr>
      <w:r>
        <w:rPr>
          <w:b/>
          <w:color w:val="000000"/>
          <w:sz w:val="28"/>
          <w:szCs w:val="28"/>
        </w:rPr>
        <w:t>Предмет регулирования Административного регламента</w:t>
      </w:r>
    </w:p>
    <w:p w:rsidR="001E027F" w:rsidRDefault="001E027F">
      <w:pPr>
        <w:widowControl w:val="0"/>
        <w:tabs>
          <w:tab w:val="left" w:pos="567"/>
        </w:tabs>
        <w:ind w:left="1287"/>
        <w:contextualSpacing/>
        <w:rPr>
          <w:color w:val="000000"/>
          <w:sz w:val="28"/>
          <w:szCs w:val="28"/>
        </w:rPr>
      </w:pPr>
    </w:p>
    <w:p w:rsidR="001E027F" w:rsidRDefault="00F63534">
      <w:pPr>
        <w:numPr>
          <w:ilvl w:val="1"/>
          <w:numId w:val="2"/>
        </w:numPr>
        <w:suppressAutoHyphens w:val="0"/>
        <w:ind w:left="0" w:firstLine="709"/>
        <w:jc w:val="both"/>
        <w:rPr>
          <w:color w:val="000000"/>
          <w:sz w:val="28"/>
          <w:szCs w:val="28"/>
        </w:rPr>
      </w:pPr>
      <w:proofErr w:type="gramStart"/>
      <w:r>
        <w:rPr>
          <w:color w:val="000000"/>
          <w:sz w:val="28"/>
          <w:szCs w:val="28"/>
        </w:rPr>
        <w:t>Административный регламент предоставления муниципальной услуги «</w:t>
      </w:r>
      <w:r>
        <w:rPr>
          <w:bCs/>
          <w:color w:val="000000"/>
          <w:sz w:val="28"/>
          <w:szCs w:val="28"/>
        </w:rPr>
        <w:t>Направление уведомления о соответствии построенных или реконс</w:t>
      </w:r>
      <w:r>
        <w:rPr>
          <w:bCs/>
          <w:color w:val="000000"/>
          <w:sz w:val="28"/>
          <w:szCs w:val="28"/>
        </w:rPr>
        <w:t>т</w:t>
      </w:r>
      <w:r>
        <w:rPr>
          <w:bCs/>
          <w:color w:val="000000"/>
          <w:sz w:val="28"/>
          <w:szCs w:val="28"/>
        </w:rPr>
        <w:t>руированных объектов индивидуального жилищного строительства или сад</w:t>
      </w:r>
      <w:r>
        <w:rPr>
          <w:bCs/>
          <w:color w:val="000000"/>
          <w:sz w:val="28"/>
          <w:szCs w:val="28"/>
        </w:rPr>
        <w:t>о</w:t>
      </w:r>
      <w:r>
        <w:rPr>
          <w:bCs/>
          <w:color w:val="000000"/>
          <w:sz w:val="28"/>
          <w:szCs w:val="28"/>
        </w:rPr>
        <w:t>вого дома требованиям законодательства Российской Федерации о град</w:t>
      </w:r>
      <w:r>
        <w:rPr>
          <w:bCs/>
          <w:color w:val="000000"/>
          <w:sz w:val="28"/>
          <w:szCs w:val="28"/>
        </w:rPr>
        <w:t>о</w:t>
      </w:r>
      <w:r>
        <w:rPr>
          <w:bCs/>
          <w:color w:val="000000"/>
          <w:sz w:val="28"/>
          <w:szCs w:val="28"/>
        </w:rPr>
        <w:t>строительной деятельности</w:t>
      </w:r>
      <w:r>
        <w:rPr>
          <w:color w:val="000000"/>
          <w:sz w:val="28"/>
          <w:szCs w:val="28"/>
        </w:rPr>
        <w:t>» (</w:t>
      </w:r>
      <w:r>
        <w:rPr>
          <w:bCs/>
          <w:color w:val="000000"/>
          <w:sz w:val="28"/>
          <w:szCs w:val="28"/>
        </w:rPr>
        <w:t>Направление уведомления о соответствии п</w:t>
      </w:r>
      <w:r>
        <w:rPr>
          <w:bCs/>
          <w:color w:val="000000"/>
          <w:sz w:val="28"/>
          <w:szCs w:val="28"/>
        </w:rPr>
        <w:t>о</w:t>
      </w:r>
      <w:r>
        <w:rPr>
          <w:bCs/>
          <w:color w:val="000000"/>
          <w:sz w:val="28"/>
          <w:szCs w:val="28"/>
        </w:rPr>
        <w:t>строенных или реконструированных объекта индивидуального жилищного строительства или садового дома требованиям законодательства о град</w:t>
      </w:r>
      <w:r>
        <w:rPr>
          <w:bCs/>
          <w:color w:val="000000"/>
          <w:sz w:val="28"/>
          <w:szCs w:val="28"/>
        </w:rPr>
        <w:t>о</w:t>
      </w:r>
      <w:r>
        <w:rPr>
          <w:bCs/>
          <w:color w:val="000000"/>
          <w:sz w:val="28"/>
          <w:szCs w:val="28"/>
        </w:rPr>
        <w:t>строительной деятельности либо несоответствии построенных или реконс</w:t>
      </w:r>
      <w:r>
        <w:rPr>
          <w:bCs/>
          <w:color w:val="000000"/>
          <w:sz w:val="28"/>
          <w:szCs w:val="28"/>
        </w:rPr>
        <w:t>т</w:t>
      </w:r>
      <w:r>
        <w:rPr>
          <w:bCs/>
          <w:color w:val="000000"/>
          <w:sz w:val="28"/>
          <w:szCs w:val="28"/>
        </w:rPr>
        <w:t>руированных объекта индивидуального жилищного строительства или сад</w:t>
      </w:r>
      <w:r>
        <w:rPr>
          <w:bCs/>
          <w:color w:val="000000"/>
          <w:sz w:val="28"/>
          <w:szCs w:val="28"/>
        </w:rPr>
        <w:t>о</w:t>
      </w:r>
      <w:r>
        <w:rPr>
          <w:bCs/>
          <w:color w:val="000000"/>
          <w:sz w:val="28"/>
          <w:szCs w:val="28"/>
        </w:rPr>
        <w:t>вого дома требованиям законодательства о</w:t>
      </w:r>
      <w:proofErr w:type="gramEnd"/>
      <w:r>
        <w:rPr>
          <w:bCs/>
          <w:color w:val="000000"/>
          <w:sz w:val="28"/>
          <w:szCs w:val="28"/>
        </w:rPr>
        <w:t xml:space="preserve"> </w:t>
      </w:r>
      <w:proofErr w:type="gramStart"/>
      <w:r>
        <w:rPr>
          <w:bCs/>
          <w:color w:val="000000"/>
          <w:sz w:val="28"/>
          <w:szCs w:val="28"/>
        </w:rPr>
        <w:t>градостроительной деятельности</w:t>
      </w:r>
      <w:r>
        <w:rPr>
          <w:color w:val="000000"/>
          <w:sz w:val="28"/>
          <w:szCs w:val="28"/>
        </w:rPr>
        <w:t>) разработан в целях повышения качества и  доступности предоставления м</w:t>
      </w:r>
      <w:r>
        <w:rPr>
          <w:color w:val="000000"/>
          <w:sz w:val="28"/>
          <w:szCs w:val="28"/>
        </w:rPr>
        <w:t>у</w:t>
      </w:r>
      <w:r>
        <w:rPr>
          <w:color w:val="000000"/>
          <w:sz w:val="28"/>
          <w:szCs w:val="28"/>
        </w:rPr>
        <w:t>ниципальной услуги, определяет стандарт, сроки и последовательность де</w:t>
      </w:r>
      <w:r>
        <w:rPr>
          <w:color w:val="000000"/>
          <w:sz w:val="28"/>
          <w:szCs w:val="28"/>
        </w:rPr>
        <w:t>й</w:t>
      </w:r>
      <w:r>
        <w:rPr>
          <w:color w:val="000000"/>
          <w:sz w:val="28"/>
          <w:szCs w:val="28"/>
        </w:rPr>
        <w:t xml:space="preserve">ствий (административных процедур) при осуществлении полномочий по                 </w:t>
      </w:r>
      <w:r>
        <w:rPr>
          <w:iCs/>
          <w:color w:val="000000"/>
          <w:sz w:val="28"/>
          <w:szCs w:val="28"/>
        </w:rPr>
        <w:t>направлению уведомления о соответствии построенных или реконструир</w:t>
      </w:r>
      <w:r>
        <w:rPr>
          <w:iCs/>
          <w:color w:val="000000"/>
          <w:sz w:val="28"/>
          <w:szCs w:val="28"/>
        </w:rPr>
        <w:t>о</w:t>
      </w:r>
      <w:r>
        <w:rPr>
          <w:iCs/>
          <w:color w:val="000000"/>
          <w:sz w:val="28"/>
          <w:szCs w:val="28"/>
        </w:rPr>
        <w:t>ванных объектов индивидуального жилищного строительства или садового дома требованиям законодательства Российской Федерации о градостро</w:t>
      </w:r>
      <w:r>
        <w:rPr>
          <w:iCs/>
          <w:color w:val="000000"/>
          <w:sz w:val="28"/>
          <w:szCs w:val="28"/>
        </w:rPr>
        <w:t>и</w:t>
      </w:r>
      <w:r>
        <w:rPr>
          <w:iCs/>
          <w:color w:val="000000"/>
          <w:sz w:val="28"/>
          <w:szCs w:val="28"/>
        </w:rPr>
        <w:t xml:space="preserve">тельной деятельности» на территории </w:t>
      </w:r>
      <w:proofErr w:type="spellStart"/>
      <w:r w:rsidR="005C6503">
        <w:rPr>
          <w:iCs/>
          <w:color w:val="000000"/>
          <w:sz w:val="28"/>
          <w:szCs w:val="28"/>
        </w:rPr>
        <w:t>Шарыповского</w:t>
      </w:r>
      <w:proofErr w:type="spellEnd"/>
      <w:r w:rsidR="005C6503">
        <w:rPr>
          <w:iCs/>
          <w:color w:val="000000"/>
          <w:sz w:val="28"/>
          <w:szCs w:val="28"/>
        </w:rPr>
        <w:t xml:space="preserve"> муниципального округа</w:t>
      </w:r>
      <w:r>
        <w:rPr>
          <w:iCs/>
          <w:color w:val="000000"/>
          <w:sz w:val="28"/>
          <w:szCs w:val="28"/>
        </w:rPr>
        <w:t xml:space="preserve"> Красноярского края.</w:t>
      </w:r>
      <w:proofErr w:type="gramEnd"/>
    </w:p>
    <w:p w:rsidR="001E027F" w:rsidRDefault="001E027F">
      <w:pPr>
        <w:jc w:val="both"/>
        <w:rPr>
          <w:i/>
          <w:iCs/>
          <w:color w:val="000000"/>
          <w:sz w:val="28"/>
          <w:szCs w:val="28"/>
        </w:rPr>
      </w:pPr>
    </w:p>
    <w:p w:rsidR="001E027F" w:rsidRDefault="00F63534">
      <w:pPr>
        <w:pStyle w:val="aff3"/>
        <w:ind w:left="420"/>
        <w:jc w:val="center"/>
        <w:rPr>
          <w:b/>
          <w:iCs/>
          <w:color w:val="000000"/>
          <w:sz w:val="28"/>
          <w:szCs w:val="28"/>
        </w:rPr>
      </w:pPr>
      <w:r>
        <w:rPr>
          <w:b/>
          <w:iCs/>
          <w:color w:val="000000"/>
          <w:sz w:val="28"/>
          <w:szCs w:val="28"/>
        </w:rPr>
        <w:t>Круг Заявителей</w:t>
      </w:r>
    </w:p>
    <w:p w:rsidR="001E027F" w:rsidRDefault="001E027F">
      <w:pPr>
        <w:jc w:val="both"/>
        <w:rPr>
          <w:color w:val="000000"/>
          <w:sz w:val="28"/>
          <w:szCs w:val="28"/>
        </w:rPr>
      </w:pPr>
    </w:p>
    <w:p w:rsidR="001E027F" w:rsidRDefault="00F63534">
      <w:pPr>
        <w:numPr>
          <w:ilvl w:val="1"/>
          <w:numId w:val="2"/>
        </w:numPr>
        <w:suppressAutoHyphens w:val="0"/>
        <w:ind w:left="0" w:firstLine="709"/>
        <w:jc w:val="both"/>
        <w:rPr>
          <w:color w:val="000000"/>
          <w:sz w:val="28"/>
          <w:szCs w:val="28"/>
        </w:rPr>
      </w:pPr>
      <w:r>
        <w:rPr>
          <w:color w:val="000000"/>
          <w:sz w:val="28"/>
          <w:szCs w:val="28"/>
        </w:rPr>
        <w:t>Заявителями на получение муниципальной услуги являются з</w:t>
      </w:r>
      <w:r>
        <w:rPr>
          <w:color w:val="000000"/>
          <w:sz w:val="28"/>
          <w:szCs w:val="28"/>
        </w:rPr>
        <w:t>а</w:t>
      </w:r>
      <w:r>
        <w:rPr>
          <w:color w:val="000000"/>
          <w:sz w:val="28"/>
          <w:szCs w:val="28"/>
        </w:rPr>
        <w:t>стройщики</w:t>
      </w:r>
      <w:r>
        <w:rPr>
          <w:i/>
          <w:iCs/>
          <w:color w:val="000000"/>
          <w:sz w:val="28"/>
          <w:szCs w:val="28"/>
        </w:rPr>
        <w:t xml:space="preserve"> </w:t>
      </w:r>
      <w:r>
        <w:rPr>
          <w:color w:val="000000"/>
          <w:sz w:val="28"/>
          <w:szCs w:val="28"/>
        </w:rPr>
        <w:t xml:space="preserve">(далее – Заявитель). </w:t>
      </w:r>
    </w:p>
    <w:p w:rsidR="001E027F" w:rsidRDefault="00F63534">
      <w:pPr>
        <w:numPr>
          <w:ilvl w:val="1"/>
          <w:numId w:val="2"/>
        </w:numPr>
        <w:suppressAutoHyphens w:val="0"/>
        <w:ind w:left="0" w:firstLine="709"/>
        <w:jc w:val="both"/>
        <w:rPr>
          <w:color w:val="000000"/>
          <w:sz w:val="28"/>
          <w:szCs w:val="28"/>
        </w:rPr>
      </w:pPr>
      <w:r>
        <w:rPr>
          <w:color w:val="000000"/>
          <w:sz w:val="28"/>
          <w:szCs w:val="28"/>
        </w:rPr>
        <w:t>Интересы заявителей, указанных в пункте 1.2 настоящего Адм</w:t>
      </w:r>
      <w:r>
        <w:rPr>
          <w:color w:val="000000"/>
          <w:sz w:val="28"/>
          <w:szCs w:val="28"/>
        </w:rPr>
        <w:t>и</w:t>
      </w:r>
      <w:r>
        <w:rPr>
          <w:color w:val="000000"/>
          <w:sz w:val="28"/>
          <w:szCs w:val="28"/>
        </w:rPr>
        <w:t>нистративного регламента, могут представлять лица, обладающие соответс</w:t>
      </w:r>
      <w:r>
        <w:rPr>
          <w:color w:val="000000"/>
          <w:sz w:val="28"/>
          <w:szCs w:val="28"/>
        </w:rPr>
        <w:t>т</w:t>
      </w:r>
      <w:r>
        <w:rPr>
          <w:color w:val="000000"/>
          <w:sz w:val="28"/>
          <w:szCs w:val="28"/>
        </w:rPr>
        <w:t>вующими полномочиями (далее – представитель).</w:t>
      </w:r>
    </w:p>
    <w:p w:rsidR="001E027F" w:rsidRDefault="001E027F" w:rsidP="004C228A">
      <w:pPr>
        <w:widowControl w:val="0"/>
        <w:outlineLvl w:val="2"/>
        <w:rPr>
          <w:rFonts w:eastAsia="Calibri"/>
          <w:b/>
          <w:color w:val="000000"/>
          <w:sz w:val="28"/>
          <w:szCs w:val="28"/>
        </w:rPr>
      </w:pPr>
    </w:p>
    <w:p w:rsidR="001E027F" w:rsidRDefault="001E027F" w:rsidP="004C228A">
      <w:pPr>
        <w:widowControl w:val="0"/>
        <w:outlineLvl w:val="2"/>
        <w:rPr>
          <w:rFonts w:eastAsia="Calibri"/>
          <w:b/>
          <w:color w:val="000000"/>
          <w:sz w:val="28"/>
          <w:szCs w:val="28"/>
        </w:rPr>
      </w:pPr>
    </w:p>
    <w:p w:rsidR="001E027F" w:rsidRDefault="00F63534">
      <w:pPr>
        <w:widowControl w:val="0"/>
        <w:ind w:left="420"/>
        <w:jc w:val="center"/>
        <w:outlineLvl w:val="2"/>
        <w:rPr>
          <w:rFonts w:eastAsia="Calibri"/>
          <w:b/>
          <w:color w:val="000000"/>
          <w:sz w:val="28"/>
          <w:szCs w:val="28"/>
        </w:rPr>
      </w:pPr>
      <w:r>
        <w:rPr>
          <w:rFonts w:eastAsia="Calibri"/>
          <w:b/>
          <w:color w:val="000000"/>
          <w:sz w:val="28"/>
          <w:szCs w:val="28"/>
        </w:rPr>
        <w:t>Требования к порядку информирования о предоставлении</w:t>
      </w:r>
    </w:p>
    <w:p w:rsidR="001E027F" w:rsidRDefault="00F63534">
      <w:pPr>
        <w:widowControl w:val="0"/>
        <w:ind w:left="420"/>
        <w:jc w:val="center"/>
        <w:outlineLvl w:val="2"/>
        <w:rPr>
          <w:rFonts w:eastAsia="Calibri"/>
          <w:b/>
          <w:color w:val="000000"/>
          <w:sz w:val="28"/>
          <w:szCs w:val="28"/>
        </w:rPr>
      </w:pPr>
      <w:r>
        <w:rPr>
          <w:rFonts w:eastAsia="Calibri"/>
          <w:b/>
          <w:color w:val="000000"/>
          <w:sz w:val="28"/>
          <w:szCs w:val="28"/>
        </w:rPr>
        <w:t xml:space="preserve"> муниципальной услуги</w:t>
      </w:r>
    </w:p>
    <w:p w:rsidR="001E027F" w:rsidRDefault="001E027F">
      <w:pPr>
        <w:jc w:val="both"/>
        <w:rPr>
          <w:color w:val="000000"/>
          <w:sz w:val="28"/>
          <w:szCs w:val="28"/>
        </w:rPr>
      </w:pPr>
    </w:p>
    <w:p w:rsidR="00551C9C" w:rsidRDefault="00551C9C" w:rsidP="00551C9C">
      <w:pPr>
        <w:tabs>
          <w:tab w:val="left" w:pos="7425"/>
        </w:tabs>
        <w:ind w:firstLine="709"/>
        <w:jc w:val="both"/>
        <w:rPr>
          <w:color w:val="000000" w:themeColor="text1"/>
          <w:sz w:val="28"/>
          <w:szCs w:val="28"/>
        </w:rPr>
      </w:pPr>
      <w:r>
        <w:rPr>
          <w:color w:val="000000" w:themeColor="text1"/>
          <w:sz w:val="28"/>
          <w:szCs w:val="28"/>
        </w:rPr>
        <w:t>1.4. Информирование о порядке предоставления услуги осуществляется:</w:t>
      </w:r>
    </w:p>
    <w:p w:rsidR="00551C9C" w:rsidRDefault="00551C9C" w:rsidP="00551C9C">
      <w:pPr>
        <w:tabs>
          <w:tab w:val="left" w:pos="7425"/>
        </w:tabs>
        <w:ind w:firstLine="709"/>
        <w:jc w:val="both"/>
      </w:pPr>
      <w:r>
        <w:rPr>
          <w:color w:val="000000" w:themeColor="text1"/>
          <w:sz w:val="28"/>
          <w:szCs w:val="28"/>
        </w:rPr>
        <w:t xml:space="preserve">1) непосредственно при личном приеме заявителя в </w:t>
      </w:r>
      <w:r>
        <w:rPr>
          <w:bCs/>
          <w:color w:val="000000" w:themeColor="text1"/>
          <w:sz w:val="28"/>
          <w:szCs w:val="28"/>
        </w:rPr>
        <w:t xml:space="preserve">администрацию </w:t>
      </w:r>
      <w:proofErr w:type="spellStart"/>
      <w:r>
        <w:rPr>
          <w:bCs/>
          <w:color w:val="000000" w:themeColor="text1"/>
          <w:sz w:val="28"/>
          <w:szCs w:val="28"/>
        </w:rPr>
        <w:t>Шарыповского</w:t>
      </w:r>
      <w:proofErr w:type="spellEnd"/>
      <w:r>
        <w:rPr>
          <w:bCs/>
          <w:color w:val="000000" w:themeColor="text1"/>
          <w:sz w:val="28"/>
          <w:szCs w:val="28"/>
        </w:rPr>
        <w:t xml:space="preserve"> муниципального округа </w:t>
      </w:r>
      <w:r>
        <w:rPr>
          <w:rFonts w:eastAsia="Calibri" w:cs="Times New Roman"/>
          <w:bCs/>
          <w:color w:val="000000"/>
          <w:spacing w:val="-5"/>
          <w:sz w:val="28"/>
          <w:szCs w:val="28"/>
          <w:lang w:eastAsia="ru-RU"/>
        </w:rPr>
        <w:t xml:space="preserve">(Уполномоченный орган) </w:t>
      </w:r>
      <w:r>
        <w:rPr>
          <w:bCs/>
          <w:color w:val="000000" w:themeColor="text1"/>
          <w:sz w:val="28"/>
          <w:szCs w:val="28"/>
        </w:rPr>
        <w:t xml:space="preserve"> </w:t>
      </w:r>
      <w:r>
        <w:rPr>
          <w:color w:val="000000" w:themeColor="text1"/>
          <w:sz w:val="28"/>
          <w:szCs w:val="28"/>
        </w:rPr>
        <w:t xml:space="preserve">или </w:t>
      </w:r>
      <w:r>
        <w:rPr>
          <w:rFonts w:eastAsia="Calibri" w:cs="Times New Roman"/>
          <w:color w:val="000000"/>
          <w:spacing w:val="-5"/>
          <w:sz w:val="28"/>
          <w:szCs w:val="28"/>
          <w:lang w:eastAsia="ru-RU"/>
        </w:rPr>
        <w:t>СП КГБУ МФЦ г. Шарыпово</w:t>
      </w:r>
      <w:r>
        <w:rPr>
          <w:rFonts w:eastAsia="Calibri" w:cs="Times New Roman"/>
          <w:color w:val="000000" w:themeColor="text1"/>
          <w:spacing w:val="-5"/>
          <w:sz w:val="28"/>
          <w:szCs w:val="28"/>
          <w:lang w:eastAsia="ru-RU"/>
        </w:rPr>
        <w:t xml:space="preserve"> (далее – многофункциональный центр)</w:t>
      </w:r>
      <w:r>
        <w:rPr>
          <w:color w:val="000000" w:themeColor="text1"/>
          <w:sz w:val="28"/>
          <w:szCs w:val="28"/>
        </w:rPr>
        <w:t>;</w:t>
      </w:r>
    </w:p>
    <w:p w:rsidR="00551C9C" w:rsidRDefault="00551C9C" w:rsidP="00551C9C">
      <w:pPr>
        <w:tabs>
          <w:tab w:val="left" w:pos="7425"/>
        </w:tabs>
        <w:ind w:firstLine="709"/>
        <w:jc w:val="both"/>
        <w:rPr>
          <w:color w:val="000000" w:themeColor="text1"/>
          <w:sz w:val="28"/>
          <w:szCs w:val="28"/>
        </w:rPr>
      </w:pPr>
      <w:r>
        <w:rPr>
          <w:color w:val="000000" w:themeColor="text1"/>
          <w:sz w:val="28"/>
          <w:szCs w:val="28"/>
        </w:rPr>
        <w:t xml:space="preserve">2) </w:t>
      </w:r>
      <w:r w:rsidRPr="00681925">
        <w:rPr>
          <w:color w:val="000000"/>
          <w:sz w:val="28"/>
          <w:szCs w:val="28"/>
        </w:rPr>
        <w:t xml:space="preserve">по телефону </w:t>
      </w:r>
      <w:proofErr w:type="gramStart"/>
      <w:r w:rsidRPr="00681925">
        <w:rPr>
          <w:color w:val="000000"/>
          <w:sz w:val="28"/>
          <w:szCs w:val="28"/>
        </w:rPr>
        <w:t>Уполномоченном</w:t>
      </w:r>
      <w:proofErr w:type="gramEnd"/>
      <w:r w:rsidRPr="00681925">
        <w:rPr>
          <w:color w:val="000000"/>
          <w:sz w:val="28"/>
          <w:szCs w:val="28"/>
        </w:rPr>
        <w:t xml:space="preserve"> органе или многофункциональном центре;</w:t>
      </w:r>
    </w:p>
    <w:p w:rsidR="00551C9C" w:rsidRDefault="00551C9C" w:rsidP="00551C9C">
      <w:pPr>
        <w:tabs>
          <w:tab w:val="left" w:pos="7425"/>
        </w:tabs>
        <w:ind w:firstLine="709"/>
        <w:jc w:val="both"/>
        <w:rPr>
          <w:color w:val="000000" w:themeColor="text1"/>
          <w:sz w:val="28"/>
          <w:szCs w:val="28"/>
        </w:rPr>
      </w:pPr>
      <w:r>
        <w:rPr>
          <w:color w:val="000000" w:themeColor="text1"/>
          <w:sz w:val="28"/>
          <w:szCs w:val="28"/>
        </w:rPr>
        <w:t>3) письменно, в том числе посредством электронной почты (</w:t>
      </w:r>
      <w:proofErr w:type="spellStart"/>
      <w:r w:rsidRPr="00413A7C">
        <w:rPr>
          <w:bCs/>
          <w:sz w:val="28"/>
          <w:szCs w:val="28"/>
          <w:lang w:val="en-US"/>
        </w:rPr>
        <w:t>adm</w:t>
      </w:r>
      <w:proofErr w:type="spellEnd"/>
      <w:r w:rsidRPr="00413A7C">
        <w:rPr>
          <w:bCs/>
          <w:sz w:val="28"/>
          <w:szCs w:val="28"/>
        </w:rPr>
        <w:t>-</w:t>
      </w:r>
      <w:proofErr w:type="spellStart"/>
      <w:r w:rsidRPr="00413A7C">
        <w:rPr>
          <w:bCs/>
          <w:sz w:val="28"/>
          <w:szCs w:val="28"/>
          <w:lang w:val="en-US"/>
        </w:rPr>
        <w:t>sr</w:t>
      </w:r>
      <w:proofErr w:type="spellEnd"/>
      <w:r w:rsidRPr="00413A7C">
        <w:rPr>
          <w:bCs/>
          <w:sz w:val="28"/>
          <w:szCs w:val="28"/>
        </w:rPr>
        <w:t>@</w:t>
      </w:r>
      <w:r w:rsidRPr="00413A7C">
        <w:rPr>
          <w:bCs/>
          <w:sz w:val="28"/>
          <w:szCs w:val="28"/>
          <w:lang w:val="en-US"/>
        </w:rPr>
        <w:t>mail</w:t>
      </w:r>
      <w:r w:rsidRPr="00413A7C">
        <w:rPr>
          <w:bCs/>
          <w:sz w:val="28"/>
          <w:szCs w:val="28"/>
        </w:rPr>
        <w:t>.</w:t>
      </w:r>
      <w:proofErr w:type="spellStart"/>
      <w:r w:rsidRPr="00413A7C">
        <w:rPr>
          <w:bCs/>
          <w:sz w:val="28"/>
          <w:szCs w:val="28"/>
          <w:lang w:val="en-US"/>
        </w:rPr>
        <w:t>ru</w:t>
      </w:r>
      <w:proofErr w:type="spellEnd"/>
      <w:r>
        <w:rPr>
          <w:color w:val="000000" w:themeColor="text1"/>
          <w:sz w:val="28"/>
          <w:szCs w:val="28"/>
        </w:rPr>
        <w:t>), факсимильной связи;</w:t>
      </w:r>
    </w:p>
    <w:p w:rsidR="00551C9C" w:rsidRDefault="00551C9C" w:rsidP="00551C9C">
      <w:pPr>
        <w:tabs>
          <w:tab w:val="left" w:pos="7425"/>
        </w:tabs>
        <w:ind w:firstLine="709"/>
        <w:jc w:val="both"/>
        <w:rPr>
          <w:color w:val="000000" w:themeColor="text1"/>
          <w:sz w:val="28"/>
          <w:szCs w:val="28"/>
        </w:rPr>
      </w:pPr>
      <w:r>
        <w:rPr>
          <w:color w:val="000000" w:themeColor="text1"/>
          <w:sz w:val="28"/>
          <w:szCs w:val="28"/>
        </w:rPr>
        <w:t>4) посредством размещения в открытой и доступной форме информации:</w:t>
      </w:r>
    </w:p>
    <w:p w:rsidR="00551C9C" w:rsidRDefault="00551C9C" w:rsidP="00551C9C">
      <w:pPr>
        <w:tabs>
          <w:tab w:val="left" w:pos="851"/>
          <w:tab w:val="left" w:pos="1134"/>
        </w:tabs>
        <w:ind w:firstLine="709"/>
        <w:contextualSpacing/>
        <w:jc w:val="both"/>
        <w:rPr>
          <w:color w:val="000000" w:themeColor="text1"/>
          <w:sz w:val="28"/>
          <w:szCs w:val="28"/>
        </w:rPr>
      </w:pPr>
      <w:r>
        <w:rPr>
          <w:color w:val="000000" w:themeColor="text1"/>
          <w:sz w:val="28"/>
          <w:szCs w:val="28"/>
        </w:rPr>
        <w:t xml:space="preserve">- в федеральной государственной информационной системе «Единый портал государственных и муниципальных услуг (функций)»(https://www.gosuslugi.ru/) (далее </w:t>
      </w:r>
      <w:proofErr w:type="gramStart"/>
      <w:r>
        <w:rPr>
          <w:color w:val="000000" w:themeColor="text1"/>
          <w:sz w:val="28"/>
          <w:szCs w:val="28"/>
        </w:rPr>
        <w:t>–Е</w:t>
      </w:r>
      <w:proofErr w:type="gramEnd"/>
      <w:r>
        <w:rPr>
          <w:color w:val="000000" w:themeColor="text1"/>
          <w:sz w:val="28"/>
          <w:szCs w:val="28"/>
        </w:rPr>
        <w:t>диный портал);</w:t>
      </w:r>
    </w:p>
    <w:p w:rsidR="00551C9C" w:rsidRDefault="00551C9C" w:rsidP="00551C9C">
      <w:pPr>
        <w:tabs>
          <w:tab w:val="left" w:pos="851"/>
          <w:tab w:val="left" w:pos="1134"/>
        </w:tabs>
        <w:ind w:firstLine="709"/>
        <w:contextualSpacing/>
        <w:jc w:val="both"/>
        <w:rPr>
          <w:color w:val="000000" w:themeColor="text1"/>
          <w:sz w:val="28"/>
          <w:szCs w:val="28"/>
        </w:rPr>
      </w:pPr>
      <w:r>
        <w:rPr>
          <w:color w:val="000000" w:themeColor="text1"/>
          <w:sz w:val="28"/>
          <w:szCs w:val="28"/>
        </w:rPr>
        <w:t>- 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r>
        <w:rPr>
          <w:color w:val="000000"/>
          <w:sz w:val="28"/>
        </w:rPr>
        <w:t>сайт: http://www.gosuslugi.</w:t>
      </w:r>
      <w:r>
        <w:rPr>
          <w:color w:val="000000"/>
          <w:sz w:val="28"/>
          <w:szCs w:val="28"/>
        </w:rPr>
        <w:t>krskstate.ru.</w:t>
      </w:r>
      <w:r>
        <w:rPr>
          <w:color w:val="000000" w:themeColor="text1"/>
          <w:sz w:val="28"/>
          <w:szCs w:val="28"/>
        </w:rPr>
        <w:t>) (далее – региональный портал);</w:t>
      </w:r>
    </w:p>
    <w:p w:rsidR="00551C9C" w:rsidRPr="00413A7C" w:rsidRDefault="00551C9C" w:rsidP="00551C9C">
      <w:pPr>
        <w:autoSpaceDE w:val="0"/>
        <w:ind w:firstLine="709"/>
        <w:jc w:val="both"/>
        <w:rPr>
          <w:bCs/>
        </w:rPr>
      </w:pPr>
      <w:r>
        <w:rPr>
          <w:color w:val="000000" w:themeColor="text1"/>
          <w:sz w:val="28"/>
          <w:szCs w:val="28"/>
        </w:rPr>
        <w:t xml:space="preserve">- на официальном сайте Уполномоченного органа </w:t>
      </w:r>
      <w:r>
        <w:rPr>
          <w:i/>
          <w:iCs/>
          <w:color w:val="000000" w:themeColor="text1"/>
          <w:sz w:val="28"/>
          <w:szCs w:val="28"/>
        </w:rPr>
        <w:t>(</w:t>
      </w:r>
      <w:hyperlink r:id="rId8" w:history="1">
        <w:r w:rsidRPr="00866DF5">
          <w:rPr>
            <w:rStyle w:val="aff9"/>
            <w:bCs/>
            <w:sz w:val="28"/>
            <w:szCs w:val="28"/>
            <w:lang w:val="en-US"/>
          </w:rPr>
          <w:t>https</w:t>
        </w:r>
        <w:r w:rsidRPr="00866DF5">
          <w:rPr>
            <w:rStyle w:val="aff9"/>
            <w:bCs/>
            <w:sz w:val="28"/>
            <w:szCs w:val="28"/>
          </w:rPr>
          <w:t>://</w:t>
        </w:r>
        <w:r w:rsidRPr="00866DF5">
          <w:rPr>
            <w:rStyle w:val="aff9"/>
            <w:bCs/>
            <w:sz w:val="28"/>
            <w:szCs w:val="28"/>
            <w:lang w:val="en-US"/>
          </w:rPr>
          <w:t>www</w:t>
        </w:r>
        <w:r w:rsidRPr="00866DF5">
          <w:rPr>
            <w:rStyle w:val="aff9"/>
            <w:bCs/>
            <w:sz w:val="28"/>
            <w:szCs w:val="28"/>
          </w:rPr>
          <w:t>.</w:t>
        </w:r>
        <w:proofErr w:type="spellStart"/>
        <w:r w:rsidRPr="00866DF5">
          <w:rPr>
            <w:rStyle w:val="aff9"/>
            <w:bCs/>
            <w:sz w:val="28"/>
            <w:szCs w:val="28"/>
            <w:lang w:val="en-US"/>
          </w:rPr>
          <w:t>shr</w:t>
        </w:r>
        <w:proofErr w:type="spellEnd"/>
        <w:r w:rsidRPr="00866DF5">
          <w:rPr>
            <w:rStyle w:val="aff9"/>
            <w:bCs/>
            <w:sz w:val="28"/>
            <w:szCs w:val="28"/>
          </w:rPr>
          <w:t>24.</w:t>
        </w:r>
        <w:proofErr w:type="spellStart"/>
        <w:r w:rsidRPr="00866DF5">
          <w:rPr>
            <w:rStyle w:val="aff9"/>
            <w:bCs/>
            <w:sz w:val="28"/>
            <w:szCs w:val="28"/>
            <w:lang w:val="en-US"/>
          </w:rPr>
          <w:t>ru</w:t>
        </w:r>
        <w:proofErr w:type="spellEnd"/>
      </w:hyperlink>
      <w:r>
        <w:rPr>
          <w:i/>
          <w:iCs/>
          <w:color w:val="000000" w:themeColor="text1"/>
          <w:sz w:val="28"/>
          <w:szCs w:val="28"/>
        </w:rPr>
        <w:t>)</w:t>
      </w:r>
      <w:r>
        <w:rPr>
          <w:color w:val="000000" w:themeColor="text1"/>
          <w:sz w:val="28"/>
          <w:szCs w:val="28"/>
        </w:rPr>
        <w:t>;</w:t>
      </w:r>
    </w:p>
    <w:p w:rsidR="00551C9C" w:rsidRDefault="00551C9C" w:rsidP="00551C9C">
      <w:pPr>
        <w:tabs>
          <w:tab w:val="left" w:pos="7425"/>
        </w:tabs>
        <w:ind w:firstLine="709"/>
        <w:jc w:val="both"/>
        <w:rPr>
          <w:color w:val="000000" w:themeColor="text1"/>
          <w:sz w:val="28"/>
          <w:szCs w:val="28"/>
        </w:rPr>
      </w:pPr>
      <w:r>
        <w:rPr>
          <w:color w:val="000000" w:themeColor="text1"/>
          <w:sz w:val="28"/>
          <w:szCs w:val="28"/>
        </w:rPr>
        <w:t>5) посредством размещения информации на информационных стендах Уполномоченного органа по адресу: Красноярский край, г. Шарыпово, пл</w:t>
      </w:r>
      <w:proofErr w:type="gramStart"/>
      <w:r>
        <w:rPr>
          <w:color w:val="000000" w:themeColor="text1"/>
          <w:sz w:val="28"/>
          <w:szCs w:val="28"/>
        </w:rPr>
        <w:t>.</w:t>
      </w:r>
      <w:r w:rsidRPr="00866DF5">
        <w:rPr>
          <w:bCs/>
          <w:sz w:val="28"/>
          <w:szCs w:val="28"/>
        </w:rPr>
        <w:t>Р</w:t>
      </w:r>
      <w:proofErr w:type="gramEnd"/>
      <w:r w:rsidRPr="00866DF5">
        <w:rPr>
          <w:bCs/>
          <w:sz w:val="28"/>
          <w:szCs w:val="28"/>
        </w:rPr>
        <w:t>еволюции, д. 7а</w:t>
      </w:r>
      <w:r>
        <w:rPr>
          <w:color w:val="000000" w:themeColor="text1"/>
          <w:sz w:val="28"/>
          <w:szCs w:val="28"/>
        </w:rPr>
        <w:t xml:space="preserve"> (1 этаж) или многофункционального центра.</w:t>
      </w:r>
    </w:p>
    <w:p w:rsidR="001E027F" w:rsidRDefault="00F63534">
      <w:pPr>
        <w:tabs>
          <w:tab w:val="left" w:pos="7425"/>
        </w:tabs>
        <w:ind w:firstLine="709"/>
        <w:jc w:val="both"/>
        <w:rPr>
          <w:color w:val="000000"/>
          <w:sz w:val="28"/>
          <w:szCs w:val="28"/>
        </w:rPr>
      </w:pPr>
      <w:r>
        <w:rPr>
          <w:color w:val="000000"/>
          <w:sz w:val="28"/>
          <w:szCs w:val="28"/>
        </w:rPr>
        <w:t>1.5. Информирование осуществляется по вопросам, касающимся:</w:t>
      </w:r>
    </w:p>
    <w:p w:rsidR="001E027F" w:rsidRDefault="00F63534">
      <w:pPr>
        <w:tabs>
          <w:tab w:val="left" w:pos="7425"/>
        </w:tabs>
        <w:ind w:firstLine="709"/>
        <w:jc w:val="both"/>
        <w:rPr>
          <w:color w:val="000000"/>
          <w:sz w:val="28"/>
          <w:szCs w:val="28"/>
        </w:rPr>
      </w:pPr>
      <w:r>
        <w:rPr>
          <w:color w:val="000000"/>
          <w:sz w:val="28"/>
          <w:szCs w:val="28"/>
        </w:rPr>
        <w:t xml:space="preserve">способов подачи </w:t>
      </w:r>
      <w:r>
        <w:rPr>
          <w:bCs/>
          <w:color w:val="000000"/>
          <w:sz w:val="28"/>
          <w:szCs w:val="28"/>
        </w:rPr>
        <w:t>уведомления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w:t>
      </w:r>
      <w:r>
        <w:rPr>
          <w:color w:val="000000"/>
          <w:sz w:val="28"/>
          <w:szCs w:val="28"/>
        </w:rPr>
        <w:t>;</w:t>
      </w:r>
    </w:p>
    <w:p w:rsidR="001E027F" w:rsidRDefault="00F63534">
      <w:pPr>
        <w:tabs>
          <w:tab w:val="left" w:pos="7425"/>
        </w:tabs>
        <w:ind w:firstLine="709"/>
        <w:jc w:val="both"/>
        <w:rPr>
          <w:color w:val="000000"/>
          <w:sz w:val="28"/>
          <w:szCs w:val="28"/>
        </w:rPr>
      </w:pPr>
      <w:r>
        <w:rPr>
          <w:color w:val="000000"/>
          <w:sz w:val="28"/>
          <w:szCs w:val="28"/>
        </w:rPr>
        <w:t>адресов Уполномоченного органа и многофункциональных центров, обращение в которые необходимо для предоставления муниципальной услуги;</w:t>
      </w:r>
    </w:p>
    <w:p w:rsidR="001E027F" w:rsidRDefault="00F63534">
      <w:pPr>
        <w:tabs>
          <w:tab w:val="left" w:pos="7425"/>
        </w:tabs>
        <w:ind w:firstLine="709"/>
        <w:jc w:val="both"/>
        <w:rPr>
          <w:color w:val="000000"/>
          <w:sz w:val="28"/>
          <w:szCs w:val="28"/>
        </w:rPr>
      </w:pPr>
      <w:r>
        <w:rPr>
          <w:color w:val="000000"/>
          <w:sz w:val="28"/>
          <w:szCs w:val="28"/>
        </w:rPr>
        <w:t>справочной информации о работе Уполномоченного органа;</w:t>
      </w:r>
    </w:p>
    <w:p w:rsidR="001E027F" w:rsidRDefault="00F63534">
      <w:pPr>
        <w:ind w:firstLine="709"/>
        <w:jc w:val="both"/>
        <w:rPr>
          <w:color w:val="000000"/>
          <w:sz w:val="28"/>
          <w:szCs w:val="28"/>
        </w:rPr>
      </w:pPr>
      <w:r>
        <w:rPr>
          <w:color w:val="000000"/>
          <w:sz w:val="28"/>
          <w:szCs w:val="28"/>
        </w:rPr>
        <w:t>документов, необходимых для предоставления муниципальной услуги;</w:t>
      </w:r>
    </w:p>
    <w:p w:rsidR="001E027F" w:rsidRDefault="00F63534">
      <w:pPr>
        <w:ind w:firstLine="709"/>
        <w:jc w:val="both"/>
        <w:rPr>
          <w:color w:val="000000"/>
          <w:sz w:val="28"/>
          <w:szCs w:val="28"/>
        </w:rPr>
      </w:pPr>
      <w:r>
        <w:rPr>
          <w:color w:val="000000"/>
          <w:sz w:val="28"/>
          <w:szCs w:val="28"/>
        </w:rPr>
        <w:t>порядка и сроков предоставления муниципальной услуги;</w:t>
      </w:r>
    </w:p>
    <w:p w:rsidR="001E027F" w:rsidRDefault="00F63534">
      <w:pPr>
        <w:ind w:firstLine="709"/>
        <w:jc w:val="both"/>
        <w:rPr>
          <w:color w:val="000000"/>
          <w:sz w:val="28"/>
          <w:szCs w:val="28"/>
        </w:rPr>
      </w:pPr>
      <w:r>
        <w:rPr>
          <w:color w:val="000000"/>
          <w:sz w:val="28"/>
          <w:szCs w:val="28"/>
        </w:rPr>
        <w:t xml:space="preserve">порядка получения сведений о ходе рассмотрения </w:t>
      </w:r>
      <w:r>
        <w:rPr>
          <w:bCs/>
          <w:color w:val="000000"/>
          <w:sz w:val="28"/>
          <w:szCs w:val="28"/>
        </w:rPr>
        <w:t>уведомления об окончании строительства</w:t>
      </w:r>
      <w:r>
        <w:rPr>
          <w:color w:val="000000"/>
          <w:sz w:val="28"/>
          <w:szCs w:val="28"/>
        </w:rPr>
        <w:t xml:space="preserve"> и о результатах предоставления муниципальной услуги;</w:t>
      </w:r>
    </w:p>
    <w:p w:rsidR="001E027F" w:rsidRDefault="00F63534">
      <w:pPr>
        <w:ind w:firstLine="709"/>
        <w:jc w:val="both"/>
        <w:rPr>
          <w:color w:val="000000"/>
          <w:sz w:val="28"/>
          <w:szCs w:val="28"/>
        </w:rPr>
      </w:pPr>
      <w:r>
        <w:rPr>
          <w:color w:val="000000"/>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1E027F" w:rsidRDefault="00F63534">
      <w:pPr>
        <w:ind w:firstLine="709"/>
        <w:jc w:val="both"/>
        <w:rPr>
          <w:color w:val="000000"/>
          <w:sz w:val="28"/>
          <w:szCs w:val="28"/>
        </w:rPr>
      </w:pPr>
      <w:r>
        <w:rPr>
          <w:color w:val="000000"/>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1E027F" w:rsidRDefault="00F63534">
      <w:pPr>
        <w:tabs>
          <w:tab w:val="left" w:pos="7425"/>
        </w:tabs>
        <w:ind w:firstLine="709"/>
        <w:jc w:val="both"/>
        <w:rPr>
          <w:color w:val="000000"/>
          <w:sz w:val="28"/>
          <w:szCs w:val="28"/>
        </w:rPr>
      </w:pPr>
      <w:r>
        <w:rPr>
          <w:color w:val="000000"/>
          <w:sz w:val="28"/>
          <w:szCs w:val="28"/>
        </w:rPr>
        <w:t xml:space="preserve">1.6. При устном обращении Заявителя (лично или по телефону) должностное лицо Уполномоченного органа, работник </w:t>
      </w:r>
      <w:r>
        <w:rPr>
          <w:color w:val="000000"/>
          <w:sz w:val="28"/>
          <w:szCs w:val="28"/>
        </w:rPr>
        <w:lastRenderedPageBreak/>
        <w:t xml:space="preserve">многофункционального центра, осуществляющий консультирование, подробно и в вежливой (корректной) форме информирует </w:t>
      </w:r>
      <w:proofErr w:type="gramStart"/>
      <w:r>
        <w:rPr>
          <w:color w:val="000000"/>
          <w:sz w:val="28"/>
          <w:szCs w:val="28"/>
        </w:rPr>
        <w:t>обратившихся</w:t>
      </w:r>
      <w:proofErr w:type="gramEnd"/>
      <w:r>
        <w:rPr>
          <w:color w:val="000000"/>
          <w:sz w:val="28"/>
          <w:szCs w:val="28"/>
        </w:rPr>
        <w:t xml:space="preserve"> по интересующим вопросам.</w:t>
      </w:r>
    </w:p>
    <w:p w:rsidR="001E027F" w:rsidRDefault="00F63534">
      <w:pPr>
        <w:tabs>
          <w:tab w:val="left" w:pos="7425"/>
        </w:tabs>
        <w:ind w:firstLine="709"/>
        <w:jc w:val="both"/>
        <w:rPr>
          <w:color w:val="000000"/>
          <w:sz w:val="28"/>
          <w:szCs w:val="28"/>
        </w:rPr>
      </w:pPr>
      <w:r>
        <w:rPr>
          <w:color w:val="000000"/>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1E027F" w:rsidRDefault="00F63534">
      <w:pPr>
        <w:tabs>
          <w:tab w:val="left" w:pos="7425"/>
        </w:tabs>
        <w:ind w:firstLine="709"/>
        <w:jc w:val="both"/>
        <w:rPr>
          <w:color w:val="000000"/>
          <w:sz w:val="28"/>
          <w:szCs w:val="28"/>
        </w:rPr>
      </w:pPr>
      <w:r>
        <w:rPr>
          <w:color w:val="000000"/>
          <w:sz w:val="28"/>
          <w:szCs w:val="28"/>
        </w:rPr>
        <w:t>Если должностное лицо Уполномоченного органа не может самостоятельно дать ответ, телефонный звонок</w:t>
      </w:r>
      <w:r>
        <w:rPr>
          <w:i/>
          <w:color w:val="000000"/>
          <w:sz w:val="28"/>
          <w:szCs w:val="28"/>
        </w:rPr>
        <w:t xml:space="preserve"> </w:t>
      </w:r>
      <w:r>
        <w:rPr>
          <w:color w:val="000000"/>
          <w:sz w:val="28"/>
          <w:szCs w:val="28"/>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1E027F" w:rsidRDefault="00F63534">
      <w:pPr>
        <w:tabs>
          <w:tab w:val="left" w:pos="7425"/>
        </w:tabs>
        <w:ind w:firstLine="709"/>
        <w:jc w:val="both"/>
        <w:rPr>
          <w:color w:val="000000"/>
          <w:sz w:val="28"/>
          <w:szCs w:val="28"/>
        </w:rPr>
      </w:pPr>
      <w:r>
        <w:rPr>
          <w:color w:val="000000"/>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1E027F" w:rsidRDefault="00F63534">
      <w:pPr>
        <w:tabs>
          <w:tab w:val="left" w:pos="7425"/>
        </w:tabs>
        <w:ind w:firstLine="709"/>
        <w:jc w:val="both"/>
        <w:rPr>
          <w:color w:val="000000"/>
          <w:sz w:val="28"/>
          <w:szCs w:val="28"/>
        </w:rPr>
      </w:pPr>
      <w:r>
        <w:rPr>
          <w:color w:val="000000"/>
          <w:sz w:val="28"/>
          <w:szCs w:val="28"/>
        </w:rPr>
        <w:t xml:space="preserve">изложить обращение в письменной форме; </w:t>
      </w:r>
    </w:p>
    <w:p w:rsidR="001E027F" w:rsidRDefault="00F63534">
      <w:pPr>
        <w:tabs>
          <w:tab w:val="left" w:pos="7425"/>
        </w:tabs>
        <w:ind w:firstLine="709"/>
        <w:jc w:val="both"/>
        <w:rPr>
          <w:color w:val="000000"/>
          <w:sz w:val="28"/>
          <w:szCs w:val="28"/>
        </w:rPr>
      </w:pPr>
      <w:r>
        <w:rPr>
          <w:color w:val="000000"/>
          <w:sz w:val="28"/>
          <w:szCs w:val="28"/>
        </w:rPr>
        <w:t>назначить другое время для консультаций.</w:t>
      </w:r>
    </w:p>
    <w:p w:rsidR="001E027F" w:rsidRDefault="00F63534">
      <w:pPr>
        <w:tabs>
          <w:tab w:val="left" w:pos="7425"/>
        </w:tabs>
        <w:ind w:firstLine="709"/>
        <w:jc w:val="both"/>
        <w:rPr>
          <w:color w:val="000000"/>
          <w:sz w:val="28"/>
          <w:szCs w:val="28"/>
        </w:rPr>
      </w:pPr>
      <w:r>
        <w:rPr>
          <w:color w:val="000000"/>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1E027F" w:rsidRDefault="00F63534">
      <w:pPr>
        <w:ind w:firstLine="709"/>
        <w:jc w:val="both"/>
        <w:rPr>
          <w:color w:val="000000"/>
          <w:sz w:val="28"/>
          <w:szCs w:val="28"/>
        </w:rPr>
      </w:pPr>
      <w:r>
        <w:rPr>
          <w:color w:val="000000"/>
          <w:sz w:val="28"/>
          <w:szCs w:val="28"/>
        </w:rPr>
        <w:t>Продолжительность информирования по телефону не должна превышать 10 минут.</w:t>
      </w:r>
    </w:p>
    <w:p w:rsidR="001E027F" w:rsidRDefault="00F63534">
      <w:pPr>
        <w:ind w:firstLine="709"/>
        <w:jc w:val="both"/>
        <w:rPr>
          <w:color w:val="000000"/>
          <w:sz w:val="28"/>
          <w:szCs w:val="28"/>
        </w:rPr>
      </w:pPr>
      <w:r>
        <w:rPr>
          <w:color w:val="000000"/>
          <w:sz w:val="28"/>
          <w:szCs w:val="28"/>
        </w:rPr>
        <w:t>Информирование осуществляется в соответствии с графиком приема граждан.</w:t>
      </w:r>
    </w:p>
    <w:p w:rsidR="001E027F" w:rsidRDefault="00F63534">
      <w:pPr>
        <w:ind w:firstLine="709"/>
        <w:jc w:val="both"/>
        <w:rPr>
          <w:color w:val="000000"/>
          <w:sz w:val="28"/>
          <w:szCs w:val="28"/>
        </w:rPr>
      </w:pPr>
      <w:r>
        <w:rPr>
          <w:color w:val="000000"/>
          <w:sz w:val="28"/>
          <w:szCs w:val="28"/>
        </w:rPr>
        <w:t xml:space="preserve">1.7. 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w:t>
      </w:r>
      <w:hyperlink w:anchor="Par84">
        <w:r>
          <w:rPr>
            <w:color w:val="000000"/>
            <w:sz w:val="28"/>
            <w:szCs w:val="28"/>
          </w:rPr>
          <w:t>пункте</w:t>
        </w:r>
      </w:hyperlink>
      <w:r>
        <w:rPr>
          <w:color w:val="000000"/>
          <w:sz w:val="28"/>
          <w:szCs w:val="28"/>
        </w:rPr>
        <w:t xml:space="preserve">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1E027F" w:rsidRDefault="00F63534">
      <w:pPr>
        <w:ind w:firstLine="709"/>
        <w:jc w:val="both"/>
        <w:rPr>
          <w:color w:val="000000"/>
          <w:sz w:val="28"/>
          <w:szCs w:val="28"/>
        </w:rPr>
      </w:pPr>
      <w:r>
        <w:rPr>
          <w:color w:val="000000"/>
          <w:sz w:val="28"/>
          <w:szCs w:val="28"/>
        </w:rPr>
        <w:t>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1E027F" w:rsidRDefault="00F63534">
      <w:pPr>
        <w:ind w:firstLine="709"/>
        <w:jc w:val="both"/>
        <w:rPr>
          <w:color w:val="000000"/>
          <w:sz w:val="28"/>
          <w:szCs w:val="28"/>
        </w:rPr>
      </w:pPr>
      <w:proofErr w:type="gramStart"/>
      <w:r>
        <w:rPr>
          <w:color w:val="000000"/>
          <w:sz w:val="28"/>
          <w:szCs w:val="28"/>
        </w:rPr>
        <w:t xml:space="preserve">Доступ к информации о сроках и порядке предоставления </w:t>
      </w:r>
      <w:r w:rsidR="00551C9C">
        <w:rPr>
          <w:color w:val="000000"/>
          <w:sz w:val="28"/>
          <w:szCs w:val="28"/>
        </w:rPr>
        <w:t>муниципальной</w:t>
      </w:r>
      <w:r>
        <w:rPr>
          <w:color w:val="000000"/>
          <w:sz w:val="28"/>
          <w:szCs w:val="28"/>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1E027F" w:rsidRDefault="00F63534">
      <w:pPr>
        <w:ind w:firstLine="709"/>
        <w:jc w:val="both"/>
        <w:rPr>
          <w:color w:val="000000" w:themeColor="text1"/>
          <w:sz w:val="28"/>
          <w:szCs w:val="28"/>
        </w:rPr>
      </w:pPr>
      <w:r>
        <w:rPr>
          <w:rFonts w:cs="Times New Roman"/>
          <w:color w:val="000000"/>
          <w:sz w:val="28"/>
        </w:rPr>
        <w:lastRenderedPageBreak/>
        <w:tab/>
      </w:r>
      <w:r>
        <w:rPr>
          <w:color w:val="000000" w:themeColor="text1"/>
          <w:sz w:val="28"/>
          <w:szCs w:val="28"/>
        </w:rPr>
        <w:t xml:space="preserve">1.9. На официальном сайте </w:t>
      </w:r>
      <w:r>
        <w:rPr>
          <w:rFonts w:eastAsia="Calibri" w:cs="Times New Roman"/>
          <w:color w:val="000000"/>
          <w:spacing w:val="-5"/>
          <w:sz w:val="28"/>
          <w:szCs w:val="28"/>
          <w:lang w:eastAsia="ru-RU"/>
        </w:rPr>
        <w:t>Уполномоченного органа</w:t>
      </w:r>
      <w:r>
        <w:rPr>
          <w:color w:val="000000" w:themeColor="text1"/>
          <w:sz w:val="28"/>
          <w:szCs w:val="28"/>
        </w:rPr>
        <w:t xml:space="preserve">, на стендах в местах предоставления </w:t>
      </w:r>
      <w:r w:rsidR="00551C9C">
        <w:rPr>
          <w:color w:val="000000" w:themeColor="text1"/>
          <w:sz w:val="28"/>
          <w:szCs w:val="28"/>
        </w:rPr>
        <w:t xml:space="preserve">муниципальной </w:t>
      </w:r>
      <w:r>
        <w:rPr>
          <w:color w:val="000000" w:themeColor="text1"/>
          <w:sz w:val="28"/>
          <w:szCs w:val="28"/>
        </w:rPr>
        <w:t>услуги и в многофункциональном центре размещается следующая справочная информация:</w:t>
      </w:r>
    </w:p>
    <w:p w:rsidR="001E027F" w:rsidRDefault="00F63534">
      <w:pPr>
        <w:ind w:firstLine="709"/>
        <w:jc w:val="both"/>
        <w:rPr>
          <w:color w:val="000000" w:themeColor="text1"/>
          <w:sz w:val="28"/>
          <w:szCs w:val="28"/>
        </w:rPr>
      </w:pPr>
      <w:r>
        <w:rPr>
          <w:color w:val="000000" w:themeColor="text1"/>
          <w:sz w:val="28"/>
          <w:szCs w:val="28"/>
        </w:rPr>
        <w:t xml:space="preserve">о месте нахождения и графике работы </w:t>
      </w:r>
      <w:r>
        <w:rPr>
          <w:rFonts w:eastAsia="Calibri" w:cs="Times New Roman"/>
          <w:color w:val="000000"/>
          <w:spacing w:val="-5"/>
          <w:sz w:val="28"/>
          <w:szCs w:val="28"/>
          <w:lang w:eastAsia="ru-RU"/>
        </w:rPr>
        <w:t>Уполномоченного органа</w:t>
      </w:r>
      <w:r>
        <w:rPr>
          <w:color w:val="000000" w:themeColor="text1"/>
          <w:sz w:val="28"/>
          <w:szCs w:val="28"/>
        </w:rPr>
        <w:t>, ответственн</w:t>
      </w:r>
      <w:r w:rsidR="00551C9C">
        <w:rPr>
          <w:color w:val="000000" w:themeColor="text1"/>
          <w:sz w:val="28"/>
          <w:szCs w:val="28"/>
        </w:rPr>
        <w:t>ого</w:t>
      </w:r>
      <w:r>
        <w:rPr>
          <w:color w:val="000000" w:themeColor="text1"/>
          <w:sz w:val="28"/>
          <w:szCs w:val="28"/>
        </w:rPr>
        <w:t xml:space="preserve"> за предоставление </w:t>
      </w:r>
      <w:r w:rsidR="00551C9C">
        <w:rPr>
          <w:color w:val="000000" w:themeColor="text1"/>
          <w:sz w:val="28"/>
          <w:szCs w:val="28"/>
        </w:rPr>
        <w:t xml:space="preserve">муниципальной </w:t>
      </w:r>
      <w:r>
        <w:rPr>
          <w:color w:val="000000" w:themeColor="text1"/>
          <w:sz w:val="28"/>
          <w:szCs w:val="28"/>
        </w:rPr>
        <w:t>услуги, а также многофункциональных центров;</w:t>
      </w:r>
    </w:p>
    <w:p w:rsidR="00551C9C" w:rsidRDefault="00551C9C" w:rsidP="00551C9C">
      <w:pPr>
        <w:pStyle w:val="22"/>
        <w:shd w:val="clear" w:color="auto" w:fill="auto"/>
        <w:ind w:firstLine="760"/>
      </w:pPr>
      <w:r>
        <w:t>справочные телефоны Уполномоченного органа, ответственн</w:t>
      </w:r>
      <w:r w:rsidR="00E5090E">
        <w:t>ого</w:t>
      </w:r>
      <w:r>
        <w:t xml:space="preserve"> за предоставление </w:t>
      </w:r>
      <w:r w:rsidR="00E5090E">
        <w:t>муниципальной</w:t>
      </w:r>
      <w:r>
        <w:t xml:space="preserve"> услуги, в том числе номер </w:t>
      </w:r>
      <w:proofErr w:type="spellStart"/>
      <w:r>
        <w:t>телефона-автоинформатора</w:t>
      </w:r>
      <w:proofErr w:type="spellEnd"/>
      <w:r>
        <w:t xml:space="preserve"> (при наличии);</w:t>
      </w:r>
    </w:p>
    <w:p w:rsidR="001E027F" w:rsidRPr="00551C9C" w:rsidRDefault="00551C9C" w:rsidP="00551C9C">
      <w:pPr>
        <w:pStyle w:val="22"/>
        <w:shd w:val="clear" w:color="auto" w:fill="auto"/>
        <w:ind w:firstLine="760"/>
      </w:pPr>
      <w:r>
        <w:t>адрес официального сайта, а также электронной почты и (или) формы обратной связи Уполномоченного органа в сети «Интернет».</w:t>
      </w:r>
    </w:p>
    <w:p w:rsidR="001E027F" w:rsidRPr="00E5090E" w:rsidRDefault="00F63534" w:rsidP="00E5090E">
      <w:pPr>
        <w:pStyle w:val="22"/>
        <w:shd w:val="clear" w:color="auto" w:fill="auto"/>
        <w:tabs>
          <w:tab w:val="left" w:pos="1388"/>
        </w:tabs>
        <w:ind w:firstLine="709"/>
      </w:pPr>
      <w:r>
        <w:rPr>
          <w:color w:val="000000" w:themeColor="text1"/>
        </w:rPr>
        <w:t xml:space="preserve">1.10. </w:t>
      </w:r>
      <w:r w:rsidR="00E5090E">
        <w:t>В залах ожидания Уполномоченного органа размещаются норм</w:t>
      </w:r>
      <w:r w:rsidR="00E5090E">
        <w:t>а</w:t>
      </w:r>
      <w:r w:rsidR="00E5090E">
        <w:t>тивные правовые акты, регулирующие порядок предоставления муниципал</w:t>
      </w:r>
      <w:r w:rsidR="00E5090E">
        <w:t>ь</w:t>
      </w:r>
      <w:r w:rsidR="00E5090E">
        <w:t>ной услуги, в том числе Административный регламент, которые по требов</w:t>
      </w:r>
      <w:r w:rsidR="00E5090E">
        <w:t>а</w:t>
      </w:r>
      <w:r w:rsidR="00E5090E">
        <w:t>нию заявителя предоставляются ему для ознакомления.</w:t>
      </w:r>
    </w:p>
    <w:p w:rsidR="001E027F" w:rsidRDefault="00F63534">
      <w:pPr>
        <w:ind w:firstLine="709"/>
        <w:jc w:val="both"/>
        <w:rPr>
          <w:color w:val="000000" w:themeColor="text1"/>
          <w:sz w:val="28"/>
          <w:szCs w:val="28"/>
        </w:rPr>
      </w:pPr>
      <w:r>
        <w:rPr>
          <w:color w:val="000000" w:themeColor="text1"/>
          <w:sz w:val="28"/>
          <w:szCs w:val="28"/>
        </w:rPr>
        <w:t xml:space="preserve">1.11. Размещение информации о порядке предоставления </w:t>
      </w:r>
      <w:r w:rsidR="00E5090E" w:rsidRPr="00E5090E">
        <w:rPr>
          <w:sz w:val="28"/>
          <w:szCs w:val="28"/>
        </w:rPr>
        <w:t>муниципальной</w:t>
      </w:r>
      <w:r w:rsidR="00E5090E" w:rsidRPr="00E5090E">
        <w:rPr>
          <w:color w:val="000000" w:themeColor="text1"/>
          <w:sz w:val="28"/>
          <w:szCs w:val="28"/>
        </w:rPr>
        <w:t xml:space="preserve"> </w:t>
      </w:r>
      <w:r>
        <w:rPr>
          <w:color w:val="000000" w:themeColor="text1"/>
          <w:sz w:val="28"/>
          <w:szCs w:val="28"/>
        </w:rPr>
        <w:t xml:space="preserve">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Pr>
          <w:rFonts w:eastAsia="Calibri" w:cs="Times New Roman"/>
          <w:color w:val="000000"/>
          <w:spacing w:val="-5"/>
          <w:sz w:val="28"/>
          <w:szCs w:val="28"/>
          <w:lang w:eastAsia="ru-RU"/>
        </w:rPr>
        <w:t>Уполномоченным органом</w:t>
      </w:r>
      <w:r>
        <w:rPr>
          <w:color w:val="000000" w:themeColor="text1"/>
          <w:sz w:val="28"/>
          <w:szCs w:val="28"/>
        </w:rPr>
        <w:t xml:space="preserve"> с учетом требований к информированию, установленных Административным регламентом.</w:t>
      </w:r>
    </w:p>
    <w:p w:rsidR="00E5090E" w:rsidRDefault="00F63534" w:rsidP="00E5090E">
      <w:pPr>
        <w:pStyle w:val="22"/>
        <w:shd w:val="clear" w:color="auto" w:fill="auto"/>
        <w:tabs>
          <w:tab w:val="left" w:pos="1526"/>
        </w:tabs>
        <w:spacing w:after="333"/>
        <w:ind w:firstLine="709"/>
      </w:pPr>
      <w:r>
        <w:rPr>
          <w:color w:val="000000" w:themeColor="text1"/>
        </w:rPr>
        <w:t xml:space="preserve">1.12. </w:t>
      </w:r>
      <w:r w:rsidR="00E5090E">
        <w:t>Информация о ходе рассмотрения уведомления об окончании строительства и о результатах предоставления муниципальной услуги может быть получена заявителем (его представителем) в личном кабинете на Ед</w:t>
      </w:r>
      <w:r w:rsidR="00E5090E">
        <w:t>и</w:t>
      </w:r>
      <w:r w:rsidR="00E5090E">
        <w:t>ном портале, региональном портале, а также в Уполномоченном органе при обращении заявителя лично, по телефону посредством электронной почты.</w:t>
      </w:r>
    </w:p>
    <w:p w:rsidR="001E027F" w:rsidRDefault="001E027F">
      <w:pPr>
        <w:ind w:firstLine="709"/>
        <w:jc w:val="both"/>
        <w:rPr>
          <w:bCs/>
          <w:color w:val="000000"/>
          <w:sz w:val="28"/>
          <w:szCs w:val="28"/>
        </w:rPr>
      </w:pPr>
    </w:p>
    <w:p w:rsidR="001E027F" w:rsidRDefault="00F63534">
      <w:pPr>
        <w:ind w:left="567"/>
        <w:jc w:val="center"/>
        <w:rPr>
          <w:b/>
          <w:bCs/>
          <w:color w:val="000000"/>
          <w:sz w:val="28"/>
          <w:szCs w:val="28"/>
        </w:rPr>
      </w:pPr>
      <w:r>
        <w:rPr>
          <w:b/>
          <w:bCs/>
          <w:color w:val="000000"/>
          <w:sz w:val="28"/>
          <w:szCs w:val="28"/>
        </w:rPr>
        <w:t xml:space="preserve">Раздел </w:t>
      </w:r>
      <w:r>
        <w:rPr>
          <w:b/>
          <w:bCs/>
          <w:color w:val="000000"/>
          <w:sz w:val="28"/>
          <w:szCs w:val="28"/>
          <w:lang w:val="en-US"/>
        </w:rPr>
        <w:t>II</w:t>
      </w:r>
      <w:r>
        <w:rPr>
          <w:b/>
          <w:bCs/>
          <w:color w:val="000000"/>
          <w:sz w:val="28"/>
          <w:szCs w:val="28"/>
        </w:rPr>
        <w:t>. Стандарт предоставления муниципальной</w:t>
      </w:r>
      <w:r>
        <w:rPr>
          <w:color w:val="000000"/>
          <w:sz w:val="28"/>
          <w:szCs w:val="28"/>
        </w:rPr>
        <w:t xml:space="preserve"> </w:t>
      </w:r>
      <w:r>
        <w:rPr>
          <w:b/>
          <w:bCs/>
          <w:color w:val="000000"/>
          <w:sz w:val="28"/>
          <w:szCs w:val="28"/>
        </w:rPr>
        <w:t>услуги</w:t>
      </w:r>
    </w:p>
    <w:p w:rsidR="001E027F" w:rsidRDefault="001E027F">
      <w:pPr>
        <w:rPr>
          <w:b/>
          <w:bCs/>
          <w:color w:val="000000"/>
          <w:sz w:val="28"/>
          <w:szCs w:val="28"/>
        </w:rPr>
      </w:pPr>
    </w:p>
    <w:p w:rsidR="001E027F" w:rsidRDefault="00F63534">
      <w:pPr>
        <w:ind w:firstLine="709"/>
        <w:jc w:val="center"/>
        <w:rPr>
          <w:b/>
          <w:bCs/>
          <w:color w:val="000000"/>
          <w:sz w:val="28"/>
          <w:szCs w:val="28"/>
        </w:rPr>
      </w:pPr>
      <w:r>
        <w:rPr>
          <w:b/>
          <w:bCs/>
          <w:color w:val="000000"/>
          <w:sz w:val="28"/>
          <w:szCs w:val="28"/>
        </w:rPr>
        <w:t>Наименование муниципальной услуги</w:t>
      </w:r>
    </w:p>
    <w:p w:rsidR="001E027F" w:rsidRDefault="001E027F">
      <w:pPr>
        <w:ind w:firstLine="709"/>
        <w:jc w:val="center"/>
        <w:rPr>
          <w:b/>
          <w:bCs/>
          <w:color w:val="000000"/>
          <w:sz w:val="28"/>
          <w:szCs w:val="28"/>
        </w:rPr>
      </w:pPr>
    </w:p>
    <w:p w:rsidR="001E027F" w:rsidRDefault="00F63534">
      <w:pPr>
        <w:ind w:firstLine="709"/>
        <w:jc w:val="both"/>
        <w:rPr>
          <w:bCs/>
          <w:color w:val="000000"/>
          <w:sz w:val="28"/>
          <w:szCs w:val="28"/>
        </w:rPr>
      </w:pPr>
      <w:r>
        <w:rPr>
          <w:bCs/>
          <w:color w:val="000000"/>
          <w:sz w:val="28"/>
          <w:szCs w:val="28"/>
        </w:rPr>
        <w:t xml:space="preserve">2.1. Наименование муниципальной услуги - "Направление уведомления о соответствии </w:t>
      </w:r>
      <w:proofErr w:type="gramStart"/>
      <w:r>
        <w:rPr>
          <w:bCs/>
          <w:color w:val="000000"/>
          <w:sz w:val="28"/>
          <w:szCs w:val="28"/>
        </w:rPr>
        <w:t>построенных</w:t>
      </w:r>
      <w:proofErr w:type="gramEnd"/>
      <w:r>
        <w:rPr>
          <w:bCs/>
          <w:color w:val="000000"/>
          <w:sz w:val="28"/>
          <w:szCs w:val="28"/>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1E027F" w:rsidRDefault="001E027F">
      <w:pPr>
        <w:ind w:firstLine="709"/>
        <w:jc w:val="both"/>
        <w:rPr>
          <w:bCs/>
          <w:color w:val="000000"/>
          <w:sz w:val="28"/>
          <w:szCs w:val="28"/>
        </w:rPr>
      </w:pPr>
    </w:p>
    <w:p w:rsidR="004C228A" w:rsidRDefault="00F63534" w:rsidP="004C228A">
      <w:pPr>
        <w:ind w:firstLine="709"/>
        <w:jc w:val="center"/>
        <w:rPr>
          <w:b/>
          <w:bCs/>
          <w:color w:val="000000"/>
          <w:sz w:val="28"/>
          <w:szCs w:val="28"/>
        </w:rPr>
      </w:pPr>
      <w:r>
        <w:rPr>
          <w:b/>
          <w:bCs/>
          <w:color w:val="000000"/>
          <w:sz w:val="28"/>
          <w:szCs w:val="28"/>
        </w:rPr>
        <w:t>Наименование органа местного самоуправления, предоставляющего муниципальную услугу</w:t>
      </w:r>
    </w:p>
    <w:p w:rsidR="004C228A" w:rsidRDefault="004C228A" w:rsidP="004C228A">
      <w:pPr>
        <w:ind w:firstLine="709"/>
        <w:jc w:val="center"/>
        <w:rPr>
          <w:b/>
          <w:bCs/>
          <w:color w:val="000000"/>
          <w:sz w:val="28"/>
          <w:szCs w:val="28"/>
        </w:rPr>
      </w:pPr>
    </w:p>
    <w:p w:rsidR="001E027F" w:rsidRPr="004C228A" w:rsidRDefault="00F63534" w:rsidP="004C228A">
      <w:pPr>
        <w:ind w:firstLine="709"/>
        <w:jc w:val="center"/>
        <w:rPr>
          <w:b/>
          <w:bCs/>
          <w:color w:val="000000"/>
          <w:sz w:val="28"/>
          <w:szCs w:val="28"/>
        </w:rPr>
      </w:pPr>
      <w:r>
        <w:rPr>
          <w:color w:val="000000"/>
          <w:sz w:val="28"/>
        </w:rPr>
        <w:lastRenderedPageBreak/>
        <w:t>Муниципальная услуга предоставляется</w:t>
      </w:r>
      <w:r w:rsidR="00E5090E">
        <w:rPr>
          <w:color w:val="000000"/>
          <w:sz w:val="28"/>
        </w:rPr>
        <w:t xml:space="preserve"> </w:t>
      </w:r>
      <w:r w:rsidR="00E5090E" w:rsidRPr="00E5090E">
        <w:rPr>
          <w:rStyle w:val="4"/>
          <w:rFonts w:eastAsia="NSimSun"/>
          <w:i w:val="0"/>
        </w:rPr>
        <w:t>Уполномоченным органом</w:t>
      </w:r>
      <w:r>
        <w:rPr>
          <w:color w:val="000000"/>
          <w:sz w:val="28"/>
        </w:rPr>
        <w:t xml:space="preserve"> </w:t>
      </w:r>
      <w:r w:rsidR="00E5090E">
        <w:rPr>
          <w:color w:val="000000"/>
          <w:sz w:val="28"/>
        </w:rPr>
        <w:t>(а</w:t>
      </w:r>
      <w:r>
        <w:rPr>
          <w:color w:val="000000"/>
          <w:sz w:val="28"/>
        </w:rPr>
        <w:t xml:space="preserve">дминистрацией </w:t>
      </w:r>
      <w:proofErr w:type="spellStart"/>
      <w:r w:rsidR="00E5090E">
        <w:rPr>
          <w:color w:val="000000"/>
          <w:sz w:val="28"/>
        </w:rPr>
        <w:t>Шарыповского</w:t>
      </w:r>
      <w:proofErr w:type="spellEnd"/>
      <w:r w:rsidR="00E5090E">
        <w:rPr>
          <w:color w:val="000000"/>
          <w:sz w:val="28"/>
        </w:rPr>
        <w:t xml:space="preserve"> муниципального округа Красноярского края).</w:t>
      </w:r>
    </w:p>
    <w:p w:rsidR="001E027F" w:rsidRDefault="00F63534">
      <w:pPr>
        <w:ind w:firstLine="709"/>
        <w:jc w:val="both"/>
        <w:rPr>
          <w:bCs/>
          <w:color w:val="000000"/>
          <w:sz w:val="28"/>
          <w:szCs w:val="28"/>
        </w:rPr>
      </w:pPr>
      <w:r>
        <w:rPr>
          <w:bCs/>
          <w:color w:val="000000"/>
          <w:sz w:val="28"/>
          <w:szCs w:val="28"/>
        </w:rPr>
        <w:t>2.2. Состав заявителей.</w:t>
      </w:r>
    </w:p>
    <w:p w:rsidR="001E027F" w:rsidRDefault="00F63534">
      <w:pPr>
        <w:ind w:firstLine="709"/>
        <w:jc w:val="both"/>
        <w:rPr>
          <w:bCs/>
          <w:color w:val="000000"/>
          <w:sz w:val="28"/>
          <w:szCs w:val="28"/>
        </w:rPr>
      </w:pPr>
      <w:r>
        <w:rPr>
          <w:bCs/>
          <w:color w:val="000000"/>
          <w:sz w:val="28"/>
          <w:szCs w:val="28"/>
        </w:rPr>
        <w:t>Заявителями при обращении за получением услуги являются застройщики.</w:t>
      </w:r>
    </w:p>
    <w:p w:rsidR="001E027F" w:rsidRDefault="00F63534">
      <w:pPr>
        <w:ind w:firstLine="709"/>
        <w:jc w:val="both"/>
        <w:rPr>
          <w:bCs/>
          <w:color w:val="000000"/>
          <w:sz w:val="28"/>
          <w:szCs w:val="28"/>
        </w:rPr>
      </w:pPr>
      <w:r>
        <w:rPr>
          <w:bCs/>
          <w:color w:val="000000"/>
          <w:sz w:val="28"/>
          <w:szCs w:val="28"/>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1E027F" w:rsidRDefault="001E027F">
      <w:pPr>
        <w:ind w:firstLine="709"/>
        <w:jc w:val="both"/>
        <w:rPr>
          <w:bCs/>
          <w:color w:val="000000"/>
          <w:sz w:val="28"/>
          <w:szCs w:val="28"/>
        </w:rPr>
      </w:pPr>
    </w:p>
    <w:p w:rsidR="001E027F" w:rsidRDefault="00F63534">
      <w:pPr>
        <w:ind w:firstLine="720"/>
        <w:jc w:val="both"/>
        <w:rPr>
          <w:b/>
          <w:bCs/>
          <w:color w:val="000000"/>
          <w:sz w:val="28"/>
          <w:szCs w:val="28"/>
        </w:rPr>
      </w:pPr>
      <w:r>
        <w:rPr>
          <w:b/>
          <w:bCs/>
          <w:color w:val="000000"/>
          <w:sz w:val="28"/>
          <w:szCs w:val="28"/>
        </w:rPr>
        <w:t>Нормативные правовые акты, регулирующие предоставление муниципальной  услуги</w:t>
      </w:r>
    </w:p>
    <w:p w:rsidR="001E027F" w:rsidRDefault="001E027F">
      <w:pPr>
        <w:ind w:firstLine="709"/>
        <w:jc w:val="both"/>
        <w:rPr>
          <w:bCs/>
          <w:color w:val="000000"/>
          <w:sz w:val="28"/>
          <w:szCs w:val="28"/>
        </w:rPr>
      </w:pPr>
    </w:p>
    <w:p w:rsidR="001E027F" w:rsidRDefault="00F63534">
      <w:pPr>
        <w:ind w:firstLine="709"/>
        <w:jc w:val="both"/>
        <w:rPr>
          <w:bCs/>
          <w:color w:val="000000"/>
          <w:sz w:val="28"/>
          <w:szCs w:val="28"/>
        </w:rPr>
      </w:pPr>
      <w:r>
        <w:rPr>
          <w:bCs/>
          <w:color w:val="000000"/>
          <w:sz w:val="28"/>
          <w:szCs w:val="28"/>
        </w:rPr>
        <w:t>2.3. Перечень нормативных правовых актов, регулирующих предоставление муниципальной услуги</w:t>
      </w:r>
      <w:r w:rsidR="006B7F8D">
        <w:rPr>
          <w:bCs/>
          <w:color w:val="000000"/>
          <w:sz w:val="28"/>
          <w:szCs w:val="28"/>
        </w:rPr>
        <w:t>:</w:t>
      </w:r>
    </w:p>
    <w:p w:rsidR="006B7F8D" w:rsidRPr="00341284" w:rsidRDefault="006B7F8D" w:rsidP="006B7F8D">
      <w:pPr>
        <w:suppressAutoHyphens w:val="0"/>
        <w:autoSpaceDE w:val="0"/>
        <w:autoSpaceDN w:val="0"/>
        <w:adjustRightInd w:val="0"/>
        <w:ind w:firstLine="540"/>
        <w:jc w:val="both"/>
        <w:rPr>
          <w:rFonts w:cs="Times New Roman"/>
          <w:sz w:val="28"/>
          <w:szCs w:val="28"/>
        </w:rPr>
      </w:pPr>
      <w:r w:rsidRPr="00341284">
        <w:rPr>
          <w:rFonts w:cs="Times New Roman"/>
          <w:sz w:val="28"/>
          <w:szCs w:val="28"/>
        </w:rPr>
        <w:t xml:space="preserve">Федеральный </w:t>
      </w:r>
      <w:hyperlink r:id="rId9" w:history="1">
        <w:r w:rsidRPr="00341284">
          <w:rPr>
            <w:rFonts w:cs="Times New Roman"/>
            <w:sz w:val="28"/>
            <w:szCs w:val="28"/>
          </w:rPr>
          <w:t>закон</w:t>
        </w:r>
      </w:hyperlink>
      <w:r w:rsidRPr="00341284">
        <w:rPr>
          <w:rFonts w:cs="Times New Roman"/>
          <w:sz w:val="28"/>
          <w:szCs w:val="28"/>
        </w:rPr>
        <w:t xml:space="preserve"> от 06.10.2003 N 131-ФЗ "Об общих принципах орг</w:t>
      </w:r>
      <w:r w:rsidRPr="00341284">
        <w:rPr>
          <w:rFonts w:cs="Times New Roman"/>
          <w:sz w:val="28"/>
          <w:szCs w:val="28"/>
        </w:rPr>
        <w:t>а</w:t>
      </w:r>
      <w:r w:rsidRPr="00341284">
        <w:rPr>
          <w:rFonts w:cs="Times New Roman"/>
          <w:sz w:val="28"/>
          <w:szCs w:val="28"/>
        </w:rPr>
        <w:t>низации местного самоуправления в Российской Федерации";</w:t>
      </w:r>
    </w:p>
    <w:p w:rsidR="006B7F8D" w:rsidRPr="00341284" w:rsidRDefault="006B7F8D" w:rsidP="006B7F8D">
      <w:pPr>
        <w:suppressAutoHyphens w:val="0"/>
        <w:autoSpaceDE w:val="0"/>
        <w:autoSpaceDN w:val="0"/>
        <w:adjustRightInd w:val="0"/>
        <w:ind w:firstLine="540"/>
        <w:jc w:val="both"/>
        <w:rPr>
          <w:rFonts w:cs="Times New Roman"/>
          <w:sz w:val="28"/>
          <w:szCs w:val="28"/>
        </w:rPr>
      </w:pPr>
      <w:r w:rsidRPr="00341284">
        <w:rPr>
          <w:rFonts w:cs="Times New Roman"/>
          <w:sz w:val="28"/>
          <w:szCs w:val="28"/>
        </w:rPr>
        <w:t xml:space="preserve">Федеральный </w:t>
      </w:r>
      <w:hyperlink r:id="rId10" w:history="1">
        <w:r w:rsidRPr="00341284">
          <w:rPr>
            <w:rFonts w:cs="Times New Roman"/>
            <w:sz w:val="28"/>
            <w:szCs w:val="28"/>
          </w:rPr>
          <w:t>закон</w:t>
        </w:r>
      </w:hyperlink>
      <w:r w:rsidRPr="00341284">
        <w:rPr>
          <w:rFonts w:cs="Times New Roman"/>
          <w:sz w:val="28"/>
          <w:szCs w:val="28"/>
        </w:rPr>
        <w:t xml:space="preserve"> от 02.05.2006 N 59-ФЗ "О порядке рассмотрения о</w:t>
      </w:r>
      <w:r w:rsidRPr="00341284">
        <w:rPr>
          <w:rFonts w:cs="Times New Roman"/>
          <w:sz w:val="28"/>
          <w:szCs w:val="28"/>
        </w:rPr>
        <w:t>б</w:t>
      </w:r>
      <w:r w:rsidRPr="00341284">
        <w:rPr>
          <w:rFonts w:cs="Times New Roman"/>
          <w:sz w:val="28"/>
          <w:szCs w:val="28"/>
        </w:rPr>
        <w:t>ращений граждан Российской Федерации";</w:t>
      </w:r>
    </w:p>
    <w:p w:rsidR="006B7F8D" w:rsidRPr="00341284" w:rsidRDefault="006B7F8D" w:rsidP="006B7F8D">
      <w:pPr>
        <w:suppressAutoHyphens w:val="0"/>
        <w:autoSpaceDE w:val="0"/>
        <w:autoSpaceDN w:val="0"/>
        <w:adjustRightInd w:val="0"/>
        <w:ind w:firstLine="540"/>
        <w:jc w:val="both"/>
        <w:rPr>
          <w:rFonts w:cs="Times New Roman"/>
          <w:sz w:val="28"/>
          <w:szCs w:val="28"/>
        </w:rPr>
      </w:pPr>
      <w:r w:rsidRPr="00341284">
        <w:rPr>
          <w:rFonts w:cs="Times New Roman"/>
          <w:sz w:val="28"/>
          <w:szCs w:val="28"/>
        </w:rPr>
        <w:t xml:space="preserve">Федеральный </w:t>
      </w:r>
      <w:hyperlink r:id="rId11" w:history="1">
        <w:r w:rsidRPr="00341284">
          <w:rPr>
            <w:rFonts w:cs="Times New Roman"/>
            <w:sz w:val="28"/>
            <w:szCs w:val="28"/>
          </w:rPr>
          <w:t>закон</w:t>
        </w:r>
      </w:hyperlink>
      <w:r w:rsidRPr="00341284">
        <w:rPr>
          <w:rFonts w:cs="Times New Roman"/>
          <w:sz w:val="28"/>
          <w:szCs w:val="28"/>
        </w:rPr>
        <w:t xml:space="preserve"> от 27.07.2010 N 210-ФЗ "Об организации предоста</w:t>
      </w:r>
      <w:r w:rsidRPr="00341284">
        <w:rPr>
          <w:rFonts w:cs="Times New Roman"/>
          <w:sz w:val="28"/>
          <w:szCs w:val="28"/>
        </w:rPr>
        <w:t>в</w:t>
      </w:r>
      <w:r w:rsidRPr="00341284">
        <w:rPr>
          <w:rFonts w:cs="Times New Roman"/>
          <w:sz w:val="28"/>
          <w:szCs w:val="28"/>
        </w:rPr>
        <w:t>ления государственных и муниципальных услуг";</w:t>
      </w:r>
    </w:p>
    <w:p w:rsidR="006B7F8D" w:rsidRPr="00341284" w:rsidRDefault="006B7F8D" w:rsidP="006B7F8D">
      <w:pPr>
        <w:suppressAutoHyphens w:val="0"/>
        <w:autoSpaceDE w:val="0"/>
        <w:autoSpaceDN w:val="0"/>
        <w:adjustRightInd w:val="0"/>
        <w:ind w:firstLine="540"/>
        <w:jc w:val="both"/>
        <w:rPr>
          <w:rFonts w:cs="Times New Roman"/>
          <w:sz w:val="28"/>
          <w:szCs w:val="28"/>
        </w:rPr>
      </w:pPr>
      <w:r w:rsidRPr="00341284">
        <w:rPr>
          <w:rFonts w:cs="Times New Roman"/>
          <w:sz w:val="28"/>
          <w:szCs w:val="28"/>
        </w:rPr>
        <w:t>"Градостроительный кодекс Российской Федерации";</w:t>
      </w:r>
    </w:p>
    <w:p w:rsidR="006B7F8D" w:rsidRDefault="009C3615" w:rsidP="006B7F8D">
      <w:pPr>
        <w:suppressAutoHyphens w:val="0"/>
        <w:autoSpaceDE w:val="0"/>
        <w:autoSpaceDN w:val="0"/>
        <w:adjustRightInd w:val="0"/>
        <w:ind w:firstLine="540"/>
        <w:jc w:val="both"/>
        <w:rPr>
          <w:rFonts w:cs="Times New Roman"/>
          <w:sz w:val="28"/>
          <w:szCs w:val="28"/>
        </w:rPr>
      </w:pPr>
      <w:hyperlink r:id="rId12" w:history="1">
        <w:r w:rsidR="006B7F8D" w:rsidRPr="00341284">
          <w:rPr>
            <w:rFonts w:cs="Times New Roman"/>
            <w:sz w:val="28"/>
            <w:szCs w:val="28"/>
          </w:rPr>
          <w:t>Устав</w:t>
        </w:r>
      </w:hyperlink>
      <w:r w:rsidR="006B7F8D" w:rsidRPr="00341284">
        <w:rPr>
          <w:rFonts w:cs="Times New Roman"/>
          <w:sz w:val="28"/>
          <w:szCs w:val="28"/>
        </w:rPr>
        <w:t xml:space="preserve"> </w:t>
      </w:r>
      <w:proofErr w:type="spellStart"/>
      <w:r w:rsidR="006B7F8D" w:rsidRPr="00341284">
        <w:rPr>
          <w:rFonts w:cs="Times New Roman"/>
          <w:sz w:val="28"/>
          <w:szCs w:val="28"/>
        </w:rPr>
        <w:t>Шарыповского</w:t>
      </w:r>
      <w:proofErr w:type="spellEnd"/>
      <w:r w:rsidR="006B7F8D">
        <w:rPr>
          <w:rFonts w:cs="Times New Roman"/>
          <w:sz w:val="28"/>
          <w:szCs w:val="28"/>
        </w:rPr>
        <w:t xml:space="preserve"> муниципального округа Красноярского края;</w:t>
      </w:r>
    </w:p>
    <w:p w:rsidR="006B7F8D" w:rsidRPr="008759AD" w:rsidRDefault="006B7F8D" w:rsidP="008759AD">
      <w:pPr>
        <w:tabs>
          <w:tab w:val="left" w:pos="709"/>
        </w:tabs>
        <w:autoSpaceDE w:val="0"/>
        <w:autoSpaceDN w:val="0"/>
        <w:adjustRightInd w:val="0"/>
        <w:jc w:val="both"/>
        <w:rPr>
          <w:rFonts w:eastAsia="Times New Roman" w:cs="Times New Roman"/>
          <w:sz w:val="28"/>
          <w:szCs w:val="28"/>
        </w:rPr>
      </w:pPr>
      <w:r>
        <w:rPr>
          <w:rFonts w:eastAsia="Times New Roman" w:cs="Times New Roman"/>
          <w:sz w:val="28"/>
          <w:szCs w:val="28"/>
        </w:rPr>
        <w:t xml:space="preserve">        </w:t>
      </w:r>
      <w:r w:rsidRPr="00DF0391">
        <w:rPr>
          <w:rFonts w:eastAsia="Times New Roman" w:cs="Times New Roman"/>
          <w:sz w:val="28"/>
          <w:szCs w:val="28"/>
        </w:rPr>
        <w:t xml:space="preserve">Постановлением   администрации </w:t>
      </w:r>
      <w:proofErr w:type="spellStart"/>
      <w:r w:rsidRPr="00DF0391">
        <w:rPr>
          <w:rFonts w:eastAsia="Times New Roman" w:cs="Times New Roman"/>
          <w:sz w:val="28"/>
          <w:szCs w:val="28"/>
        </w:rPr>
        <w:t>Шарыповского</w:t>
      </w:r>
      <w:proofErr w:type="spellEnd"/>
      <w:r w:rsidRPr="00DF0391">
        <w:rPr>
          <w:rFonts w:eastAsia="Times New Roman" w:cs="Times New Roman"/>
          <w:sz w:val="28"/>
          <w:szCs w:val="28"/>
        </w:rPr>
        <w:t xml:space="preserve"> муниципального округа  от 23.06.2021 года   № 490-п  «Об утверждении Порядка разработки и утверждения   административных регламентов  предоставления  муниципальных услуг населению администрацией </w:t>
      </w:r>
      <w:proofErr w:type="spellStart"/>
      <w:r w:rsidRPr="00DF0391">
        <w:rPr>
          <w:rFonts w:eastAsia="Times New Roman" w:cs="Times New Roman"/>
          <w:sz w:val="28"/>
          <w:szCs w:val="28"/>
        </w:rPr>
        <w:t>Шарыповского</w:t>
      </w:r>
      <w:proofErr w:type="spellEnd"/>
      <w:r w:rsidRPr="00DF0391">
        <w:rPr>
          <w:rFonts w:eastAsia="Times New Roman" w:cs="Times New Roman"/>
          <w:sz w:val="28"/>
          <w:szCs w:val="28"/>
        </w:rPr>
        <w:t xml:space="preserve"> муниципаль</w:t>
      </w:r>
      <w:r w:rsidR="008759AD">
        <w:rPr>
          <w:rFonts w:eastAsia="Times New Roman" w:cs="Times New Roman"/>
          <w:sz w:val="28"/>
          <w:szCs w:val="28"/>
        </w:rPr>
        <w:t>ного округа Красноярского края».</w:t>
      </w:r>
    </w:p>
    <w:p w:rsidR="001E027F" w:rsidRDefault="001E027F">
      <w:pPr>
        <w:ind w:firstLine="709"/>
        <w:jc w:val="both"/>
        <w:rPr>
          <w:bCs/>
          <w:color w:val="000000"/>
          <w:sz w:val="28"/>
          <w:szCs w:val="28"/>
        </w:rPr>
      </w:pPr>
    </w:p>
    <w:p w:rsidR="001E027F" w:rsidRDefault="00F63534">
      <w:pPr>
        <w:widowControl w:val="0"/>
        <w:ind w:firstLine="567"/>
        <w:jc w:val="center"/>
        <w:rPr>
          <w:b/>
          <w:bCs/>
          <w:color w:val="000000"/>
          <w:sz w:val="28"/>
          <w:szCs w:val="28"/>
        </w:rPr>
      </w:pPr>
      <w:r>
        <w:rPr>
          <w:b/>
          <w:bCs/>
          <w:color w:val="000000"/>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E027F" w:rsidRDefault="001E027F">
      <w:pPr>
        <w:ind w:firstLine="709"/>
        <w:jc w:val="both"/>
        <w:rPr>
          <w:bCs/>
          <w:color w:val="000000"/>
          <w:sz w:val="28"/>
          <w:szCs w:val="28"/>
        </w:rPr>
      </w:pPr>
    </w:p>
    <w:p w:rsidR="001E027F" w:rsidRDefault="00F63534">
      <w:pPr>
        <w:ind w:firstLine="709"/>
        <w:jc w:val="both"/>
        <w:rPr>
          <w:bCs/>
          <w:color w:val="000000"/>
          <w:sz w:val="28"/>
          <w:szCs w:val="28"/>
        </w:rPr>
      </w:pPr>
      <w:r>
        <w:rPr>
          <w:bCs/>
          <w:color w:val="000000"/>
          <w:sz w:val="28"/>
          <w:szCs w:val="28"/>
        </w:rPr>
        <w:t>2.4. </w:t>
      </w:r>
      <w:proofErr w:type="gramStart"/>
      <w:r>
        <w:rPr>
          <w:bCs/>
          <w:color w:val="000000"/>
          <w:sz w:val="28"/>
          <w:szCs w:val="28"/>
        </w:rPr>
        <w:t>Заявитель или его представитель представляет в Уполномоченный орган уведомление об окончании строительства по форме, утвержденной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а также прилагаемые к нему документы, указанные в подпунктах "б" - "е" пункта 2.8 настоящего Административного регламента, одним из следующих способов:</w:t>
      </w:r>
      <w:proofErr w:type="gramEnd"/>
    </w:p>
    <w:p w:rsidR="001E027F" w:rsidRDefault="00F63534">
      <w:pPr>
        <w:ind w:firstLine="709"/>
        <w:jc w:val="both"/>
        <w:rPr>
          <w:bCs/>
          <w:color w:val="000000"/>
          <w:sz w:val="28"/>
          <w:szCs w:val="28"/>
        </w:rPr>
      </w:pPr>
      <w:r>
        <w:rPr>
          <w:bCs/>
          <w:color w:val="000000"/>
          <w:sz w:val="28"/>
          <w:szCs w:val="28"/>
        </w:rPr>
        <w:lastRenderedPageBreak/>
        <w:t xml:space="preserve">а) в электронной форме посредством федеральной государственной информационной системы "Единый портал государственных </w:t>
      </w:r>
      <w:r>
        <w:rPr>
          <w:bCs/>
          <w:color w:val="000000"/>
          <w:sz w:val="28"/>
          <w:szCs w:val="28"/>
        </w:rPr>
        <w:br/>
        <w:t>и муниципальных услуг (функций)",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w:t>
      </w:r>
    </w:p>
    <w:p w:rsidR="001E027F" w:rsidRDefault="00F63534">
      <w:pPr>
        <w:ind w:firstLine="709"/>
        <w:jc w:val="both"/>
        <w:rPr>
          <w:bCs/>
          <w:color w:val="000000"/>
          <w:sz w:val="28"/>
          <w:szCs w:val="28"/>
        </w:rPr>
      </w:pPr>
      <w:proofErr w:type="gramStart"/>
      <w:r>
        <w:rPr>
          <w:bCs/>
          <w:color w:val="000000"/>
          <w:sz w:val="28"/>
          <w:szCs w:val="28"/>
        </w:rPr>
        <w:t>В случае направления уведомления об окончании строительства и прилагаемых к нему документов указанным способом заявитель (представитель заявителя),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w:t>
      </w:r>
      <w:proofErr w:type="gramEnd"/>
      <w:r>
        <w:rPr>
          <w:bCs/>
          <w:color w:val="000000"/>
          <w:sz w:val="28"/>
          <w:szCs w:val="28"/>
        </w:rPr>
        <w:t xml:space="preserve"> </w:t>
      </w:r>
      <w:proofErr w:type="gramStart"/>
      <w:r>
        <w:rPr>
          <w:bCs/>
          <w:color w:val="000000"/>
          <w:sz w:val="28"/>
          <w:szCs w:val="28"/>
        </w:rPr>
        <w:t xml:space="preserve">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уведомления с использованием интерактивной формы в электронном виде. </w:t>
      </w:r>
      <w:proofErr w:type="gramEnd"/>
    </w:p>
    <w:p w:rsidR="001E027F" w:rsidRDefault="00F63534">
      <w:pPr>
        <w:ind w:firstLine="709"/>
        <w:jc w:val="both"/>
        <w:rPr>
          <w:bCs/>
          <w:color w:val="000000"/>
          <w:sz w:val="28"/>
          <w:szCs w:val="28"/>
        </w:rPr>
      </w:pPr>
      <w:r>
        <w:rPr>
          <w:bCs/>
          <w:color w:val="000000"/>
          <w:sz w:val="28"/>
          <w:szCs w:val="28"/>
        </w:rPr>
        <w:t xml:space="preserve">Уведомление об окончании строительства направляется заявителем или его представителем вместе с прикрепленными электронными документами, указанными в подпунктах "б" - "е" пункта 2.8 настоящего Административного регламента. </w:t>
      </w:r>
      <w:proofErr w:type="gramStart"/>
      <w:r>
        <w:rPr>
          <w:bCs/>
          <w:color w:val="000000"/>
          <w:sz w:val="28"/>
          <w:szCs w:val="28"/>
        </w:rPr>
        <w:t>Уведомление об окончании строительства подписывается заявителем или его представителем, уполномоченным на подписание такого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w:t>
      </w:r>
      <w:proofErr w:type="gramEnd"/>
      <w:r>
        <w:rPr>
          <w:bCs/>
          <w:color w:val="000000"/>
          <w:sz w:val="28"/>
          <w:szCs w:val="28"/>
        </w:rPr>
        <w:t xml:space="preserve"> </w:t>
      </w:r>
      <w:proofErr w:type="gramStart"/>
      <w:r>
        <w:rPr>
          <w:bCs/>
          <w:color w:val="000000"/>
          <w:sz w:val="28"/>
          <w:szCs w:val="28"/>
        </w:rPr>
        <w:t>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w:t>
      </w:r>
      <w:proofErr w:type="gramEnd"/>
      <w:r>
        <w:rPr>
          <w:bCs/>
          <w:color w:val="000000"/>
          <w:sz w:val="28"/>
          <w:szCs w:val="28"/>
        </w:rPr>
        <w:t xml:space="preserve"> </w:t>
      </w:r>
      <w:proofErr w:type="gramStart"/>
      <w:r>
        <w:rPr>
          <w:bCs/>
          <w:color w:val="000000"/>
          <w:sz w:val="28"/>
          <w:szCs w:val="28"/>
        </w:rPr>
        <w:t xml:space="preserve">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w:t>
      </w:r>
      <w:r>
        <w:rPr>
          <w:bCs/>
          <w:color w:val="000000"/>
          <w:sz w:val="28"/>
          <w:szCs w:val="28"/>
        </w:rPr>
        <w:lastRenderedPageBreak/>
        <w:t>Российской Федерации от 25 июня 2012 г. № 634 "О видах электронной подписи, использование</w:t>
      </w:r>
      <w:proofErr w:type="gramEnd"/>
      <w:r>
        <w:rPr>
          <w:bCs/>
          <w:color w:val="000000"/>
          <w:sz w:val="28"/>
          <w:szCs w:val="28"/>
        </w:rPr>
        <w:t xml:space="preserve">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1E027F" w:rsidRDefault="00F63534">
      <w:pPr>
        <w:ind w:firstLine="709"/>
        <w:jc w:val="both"/>
        <w:rPr>
          <w:bCs/>
          <w:color w:val="000000"/>
          <w:sz w:val="28"/>
          <w:szCs w:val="28"/>
        </w:rPr>
      </w:pPr>
      <w:r>
        <w:rPr>
          <w:bCs/>
          <w:color w:val="000000"/>
          <w:sz w:val="28"/>
          <w:szCs w:val="28"/>
        </w:rPr>
        <w:t xml:space="preserve">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w:t>
      </w:r>
      <w:proofErr w:type="gramStart"/>
      <w:r>
        <w:rPr>
          <w:bCs/>
          <w:color w:val="000000"/>
          <w:sz w:val="28"/>
          <w:szCs w:val="28"/>
        </w:rPr>
        <w:t>Правил организации деятельности многофункциональных центров предоставления государственных</w:t>
      </w:r>
      <w:proofErr w:type="gramEnd"/>
      <w:r>
        <w:rPr>
          <w:bCs/>
          <w:color w:val="000000"/>
          <w:sz w:val="28"/>
          <w:szCs w:val="28"/>
        </w:rPr>
        <w:t xml:space="preserve"> и муниципальных услуг".</w:t>
      </w:r>
    </w:p>
    <w:p w:rsidR="001E027F" w:rsidRDefault="00F63534">
      <w:pPr>
        <w:ind w:firstLine="709"/>
        <w:jc w:val="both"/>
        <w:rPr>
          <w:bCs/>
          <w:color w:val="000000"/>
          <w:sz w:val="28"/>
          <w:szCs w:val="28"/>
        </w:rPr>
      </w:pPr>
      <w:proofErr w:type="gramStart"/>
      <w:r>
        <w:rPr>
          <w:bCs/>
          <w:color w:val="000000"/>
          <w:sz w:val="28"/>
          <w:szCs w:val="28"/>
        </w:rPr>
        <w:t>б) 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w:t>
      </w:r>
      <w:proofErr w:type="gramEnd"/>
      <w:r>
        <w:rPr>
          <w:bCs/>
          <w:color w:val="000000"/>
          <w:sz w:val="28"/>
          <w:szCs w:val="28"/>
        </w:rPr>
        <w:t>,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1E027F" w:rsidRDefault="001E027F">
      <w:pPr>
        <w:ind w:firstLine="709"/>
        <w:jc w:val="both"/>
        <w:rPr>
          <w:bCs/>
          <w:color w:val="000000"/>
          <w:sz w:val="28"/>
          <w:szCs w:val="28"/>
        </w:rPr>
      </w:pPr>
    </w:p>
    <w:p w:rsidR="001E027F" w:rsidRDefault="00F63534">
      <w:pPr>
        <w:jc w:val="center"/>
        <w:rPr>
          <w:b/>
          <w:bCs/>
          <w:color w:val="000000"/>
          <w:sz w:val="28"/>
          <w:szCs w:val="28"/>
        </w:rPr>
      </w:pPr>
      <w:r>
        <w:rPr>
          <w:b/>
          <w:bCs/>
          <w:color w:val="000000"/>
          <w:sz w:val="28"/>
          <w:szCs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1E027F" w:rsidRDefault="001E027F">
      <w:pPr>
        <w:ind w:firstLine="709"/>
        <w:jc w:val="both"/>
        <w:rPr>
          <w:bCs/>
          <w:color w:val="000000"/>
          <w:sz w:val="28"/>
          <w:szCs w:val="28"/>
        </w:rPr>
      </w:pPr>
    </w:p>
    <w:p w:rsidR="001E027F" w:rsidRDefault="00F63534">
      <w:pPr>
        <w:ind w:firstLine="709"/>
        <w:jc w:val="both"/>
        <w:rPr>
          <w:bCs/>
          <w:color w:val="000000"/>
          <w:sz w:val="28"/>
          <w:szCs w:val="28"/>
        </w:rPr>
      </w:pPr>
      <w:r>
        <w:rPr>
          <w:bCs/>
          <w:color w:val="000000"/>
          <w:sz w:val="28"/>
          <w:szCs w:val="28"/>
        </w:rPr>
        <w:t>2.5. Документы, прилагаемые к уведомлению об окончании строительства, представляемые в электронной форме, направляются в следующих форматах:</w:t>
      </w:r>
    </w:p>
    <w:p w:rsidR="001E027F" w:rsidRDefault="00F63534">
      <w:pPr>
        <w:ind w:firstLine="709"/>
        <w:jc w:val="both"/>
        <w:rPr>
          <w:bCs/>
          <w:color w:val="000000"/>
          <w:sz w:val="28"/>
          <w:szCs w:val="28"/>
        </w:rPr>
      </w:pPr>
      <w:r>
        <w:rPr>
          <w:bCs/>
          <w:color w:val="000000"/>
          <w:sz w:val="28"/>
          <w:szCs w:val="28"/>
        </w:rPr>
        <w:t xml:space="preserve">а) </w:t>
      </w:r>
      <w:proofErr w:type="spellStart"/>
      <w:r>
        <w:rPr>
          <w:bCs/>
          <w:color w:val="000000"/>
          <w:sz w:val="28"/>
          <w:szCs w:val="28"/>
        </w:rPr>
        <w:t>xml</w:t>
      </w:r>
      <w:proofErr w:type="spellEnd"/>
      <w:r>
        <w:rPr>
          <w:bCs/>
          <w:color w:val="000000"/>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Pr>
          <w:bCs/>
          <w:color w:val="000000"/>
          <w:sz w:val="28"/>
          <w:szCs w:val="28"/>
        </w:rPr>
        <w:t>xml</w:t>
      </w:r>
      <w:proofErr w:type="spellEnd"/>
      <w:r>
        <w:rPr>
          <w:bCs/>
          <w:color w:val="000000"/>
          <w:sz w:val="28"/>
          <w:szCs w:val="28"/>
        </w:rPr>
        <w:t>;</w:t>
      </w:r>
    </w:p>
    <w:p w:rsidR="001E027F" w:rsidRDefault="00F63534">
      <w:pPr>
        <w:ind w:firstLine="709"/>
        <w:jc w:val="both"/>
        <w:rPr>
          <w:bCs/>
          <w:color w:val="000000"/>
          <w:sz w:val="28"/>
          <w:szCs w:val="28"/>
        </w:rPr>
      </w:pPr>
      <w:r>
        <w:rPr>
          <w:bCs/>
          <w:color w:val="000000"/>
          <w:sz w:val="28"/>
          <w:szCs w:val="28"/>
        </w:rPr>
        <w:t xml:space="preserve">б) </w:t>
      </w:r>
      <w:proofErr w:type="spellStart"/>
      <w:r>
        <w:rPr>
          <w:bCs/>
          <w:color w:val="000000"/>
          <w:sz w:val="28"/>
          <w:szCs w:val="28"/>
        </w:rPr>
        <w:t>doc</w:t>
      </w:r>
      <w:proofErr w:type="spellEnd"/>
      <w:r>
        <w:rPr>
          <w:bCs/>
          <w:color w:val="000000"/>
          <w:sz w:val="28"/>
          <w:szCs w:val="28"/>
        </w:rPr>
        <w:t xml:space="preserve">, </w:t>
      </w:r>
      <w:proofErr w:type="spellStart"/>
      <w:r>
        <w:rPr>
          <w:bCs/>
          <w:color w:val="000000"/>
          <w:sz w:val="28"/>
          <w:szCs w:val="28"/>
        </w:rPr>
        <w:t>docx</w:t>
      </w:r>
      <w:proofErr w:type="spellEnd"/>
      <w:r>
        <w:rPr>
          <w:bCs/>
          <w:color w:val="000000"/>
          <w:sz w:val="28"/>
          <w:szCs w:val="28"/>
        </w:rPr>
        <w:t xml:space="preserve">, </w:t>
      </w:r>
      <w:proofErr w:type="spellStart"/>
      <w:r>
        <w:rPr>
          <w:bCs/>
          <w:color w:val="000000"/>
          <w:sz w:val="28"/>
          <w:szCs w:val="28"/>
        </w:rPr>
        <w:t>odt</w:t>
      </w:r>
      <w:proofErr w:type="spellEnd"/>
      <w:r>
        <w:rPr>
          <w:bCs/>
          <w:color w:val="000000"/>
          <w:sz w:val="28"/>
          <w:szCs w:val="28"/>
        </w:rPr>
        <w:t xml:space="preserve"> - для документов с текстовым содержанием, </w:t>
      </w:r>
      <w:r>
        <w:rPr>
          <w:bCs/>
          <w:color w:val="000000"/>
          <w:sz w:val="28"/>
          <w:szCs w:val="28"/>
        </w:rPr>
        <w:br/>
        <w:t>не включающим формулы;</w:t>
      </w:r>
    </w:p>
    <w:p w:rsidR="001E027F" w:rsidRDefault="00F63534">
      <w:pPr>
        <w:ind w:firstLine="709"/>
        <w:jc w:val="both"/>
        <w:rPr>
          <w:bCs/>
          <w:color w:val="000000"/>
          <w:sz w:val="28"/>
          <w:szCs w:val="28"/>
        </w:rPr>
      </w:pPr>
      <w:r>
        <w:rPr>
          <w:bCs/>
          <w:color w:val="000000"/>
          <w:sz w:val="28"/>
          <w:szCs w:val="28"/>
        </w:rPr>
        <w:t xml:space="preserve">в) </w:t>
      </w:r>
      <w:proofErr w:type="spellStart"/>
      <w:r>
        <w:rPr>
          <w:bCs/>
          <w:color w:val="000000"/>
          <w:sz w:val="28"/>
          <w:szCs w:val="28"/>
        </w:rPr>
        <w:t>pdf</w:t>
      </w:r>
      <w:proofErr w:type="spellEnd"/>
      <w:r>
        <w:rPr>
          <w:bCs/>
          <w:color w:val="000000"/>
          <w:sz w:val="28"/>
          <w:szCs w:val="28"/>
        </w:rPr>
        <w:t xml:space="preserve">, </w:t>
      </w:r>
      <w:proofErr w:type="spellStart"/>
      <w:r>
        <w:rPr>
          <w:bCs/>
          <w:color w:val="000000"/>
          <w:sz w:val="28"/>
          <w:szCs w:val="28"/>
        </w:rPr>
        <w:t>jpg</w:t>
      </w:r>
      <w:proofErr w:type="spellEnd"/>
      <w:r>
        <w:rPr>
          <w:bCs/>
          <w:color w:val="000000"/>
          <w:sz w:val="28"/>
          <w:szCs w:val="28"/>
        </w:rPr>
        <w:t xml:space="preserve">, </w:t>
      </w:r>
      <w:proofErr w:type="spellStart"/>
      <w:r>
        <w:rPr>
          <w:bCs/>
          <w:color w:val="000000"/>
          <w:sz w:val="28"/>
          <w:szCs w:val="28"/>
        </w:rPr>
        <w:t>jpeg</w:t>
      </w:r>
      <w:proofErr w:type="spellEnd"/>
      <w:r>
        <w:rPr>
          <w:bCs/>
          <w:color w:val="000000"/>
          <w:sz w:val="28"/>
          <w:szCs w:val="28"/>
        </w:rPr>
        <w:t xml:space="preserve">, </w:t>
      </w:r>
      <w:proofErr w:type="spellStart"/>
      <w:r>
        <w:rPr>
          <w:bCs/>
          <w:color w:val="000000"/>
          <w:sz w:val="28"/>
          <w:szCs w:val="28"/>
          <w:lang w:val="en-US"/>
        </w:rPr>
        <w:t>png</w:t>
      </w:r>
      <w:proofErr w:type="spellEnd"/>
      <w:r>
        <w:rPr>
          <w:bCs/>
          <w:color w:val="000000"/>
          <w:sz w:val="28"/>
          <w:szCs w:val="28"/>
        </w:rPr>
        <w:t xml:space="preserve">, </w:t>
      </w:r>
      <w:r>
        <w:rPr>
          <w:bCs/>
          <w:color w:val="000000"/>
          <w:sz w:val="28"/>
          <w:szCs w:val="28"/>
          <w:lang w:val="en-US"/>
        </w:rPr>
        <w:t>bmp</w:t>
      </w:r>
      <w:r>
        <w:rPr>
          <w:bCs/>
          <w:color w:val="000000"/>
          <w:sz w:val="28"/>
          <w:szCs w:val="28"/>
        </w:rPr>
        <w:t xml:space="preserve">, </w:t>
      </w:r>
      <w:r>
        <w:rPr>
          <w:bCs/>
          <w:color w:val="000000"/>
          <w:sz w:val="28"/>
          <w:szCs w:val="28"/>
          <w:lang w:val="en-US"/>
        </w:rPr>
        <w:t>tiff</w:t>
      </w:r>
      <w:r>
        <w:rPr>
          <w:bCs/>
          <w:color w:val="000000"/>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1E027F" w:rsidRDefault="00F63534">
      <w:pPr>
        <w:ind w:firstLine="709"/>
        <w:jc w:val="both"/>
        <w:rPr>
          <w:bCs/>
          <w:color w:val="000000"/>
          <w:sz w:val="28"/>
          <w:szCs w:val="28"/>
        </w:rPr>
      </w:pPr>
      <w:r>
        <w:rPr>
          <w:bCs/>
          <w:color w:val="000000"/>
          <w:sz w:val="28"/>
          <w:szCs w:val="28"/>
        </w:rPr>
        <w:t xml:space="preserve">г) </w:t>
      </w:r>
      <w:r>
        <w:rPr>
          <w:bCs/>
          <w:color w:val="000000"/>
          <w:sz w:val="28"/>
          <w:szCs w:val="28"/>
          <w:lang w:val="en-US"/>
        </w:rPr>
        <w:t>zip</w:t>
      </w:r>
      <w:r>
        <w:rPr>
          <w:bCs/>
          <w:color w:val="000000"/>
          <w:sz w:val="28"/>
          <w:szCs w:val="28"/>
        </w:rPr>
        <w:t xml:space="preserve">, </w:t>
      </w:r>
      <w:proofErr w:type="spellStart"/>
      <w:r>
        <w:rPr>
          <w:bCs/>
          <w:color w:val="000000"/>
          <w:sz w:val="28"/>
          <w:szCs w:val="28"/>
          <w:lang w:val="en-US"/>
        </w:rPr>
        <w:t>rar</w:t>
      </w:r>
      <w:proofErr w:type="spellEnd"/>
      <w:r>
        <w:rPr>
          <w:bCs/>
          <w:color w:val="000000"/>
          <w:sz w:val="28"/>
          <w:szCs w:val="28"/>
        </w:rPr>
        <w:t xml:space="preserve"> – для сжатых документов в один файл;</w:t>
      </w:r>
    </w:p>
    <w:p w:rsidR="001E027F" w:rsidRDefault="00F63534">
      <w:pPr>
        <w:ind w:firstLine="709"/>
        <w:jc w:val="both"/>
        <w:rPr>
          <w:bCs/>
          <w:color w:val="000000"/>
          <w:sz w:val="28"/>
          <w:szCs w:val="28"/>
        </w:rPr>
      </w:pPr>
      <w:proofErr w:type="spellStart"/>
      <w:r>
        <w:rPr>
          <w:bCs/>
          <w:color w:val="000000"/>
          <w:sz w:val="28"/>
          <w:szCs w:val="28"/>
        </w:rPr>
        <w:t>д</w:t>
      </w:r>
      <w:proofErr w:type="spellEnd"/>
      <w:r>
        <w:rPr>
          <w:bCs/>
          <w:color w:val="000000"/>
          <w:sz w:val="28"/>
          <w:szCs w:val="28"/>
        </w:rPr>
        <w:t xml:space="preserve">) </w:t>
      </w:r>
      <w:r>
        <w:rPr>
          <w:bCs/>
          <w:color w:val="000000"/>
          <w:sz w:val="28"/>
          <w:szCs w:val="28"/>
          <w:lang w:val="en-US"/>
        </w:rPr>
        <w:t>sig</w:t>
      </w:r>
      <w:r>
        <w:rPr>
          <w:bCs/>
          <w:color w:val="000000"/>
          <w:sz w:val="28"/>
          <w:szCs w:val="28"/>
        </w:rPr>
        <w:t xml:space="preserve"> – для открепленной усиленной квалифицированной электронной подписи.</w:t>
      </w:r>
    </w:p>
    <w:p w:rsidR="001E027F" w:rsidRDefault="00F63534">
      <w:pPr>
        <w:ind w:firstLine="709"/>
        <w:jc w:val="both"/>
        <w:rPr>
          <w:bCs/>
          <w:color w:val="000000"/>
          <w:sz w:val="28"/>
          <w:szCs w:val="28"/>
        </w:rPr>
      </w:pPr>
      <w:r>
        <w:rPr>
          <w:bCs/>
          <w:color w:val="000000"/>
          <w:sz w:val="28"/>
          <w:szCs w:val="28"/>
        </w:rPr>
        <w:t>2.6. </w:t>
      </w:r>
      <w:proofErr w:type="gramStart"/>
      <w:r>
        <w:rPr>
          <w:bCs/>
          <w:color w:val="000000"/>
          <w:sz w:val="28"/>
          <w:szCs w:val="28"/>
        </w:rPr>
        <w:t xml:space="preserve">В случае если оригиналы документов, прилагаемых к уведомлению об окончании строительства, выданы и подписаны Уполномоченным органом на бумажном носителе, допускается формирование таких документов, </w:t>
      </w:r>
      <w:r>
        <w:rPr>
          <w:bCs/>
          <w:color w:val="000000"/>
          <w:sz w:val="28"/>
          <w:szCs w:val="28"/>
        </w:rPr>
        <w:lastRenderedPageBreak/>
        <w:t xml:space="preserve">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Pr>
          <w:bCs/>
          <w:color w:val="000000"/>
          <w:sz w:val="28"/>
          <w:szCs w:val="28"/>
        </w:rPr>
        <w:t>dpi</w:t>
      </w:r>
      <w:proofErr w:type="spellEnd"/>
      <w:r>
        <w:rPr>
          <w:bCs/>
          <w:color w:val="000000"/>
          <w:sz w:val="28"/>
          <w:szCs w:val="28"/>
        </w:rPr>
        <w:t xml:space="preserve"> (масштаб 1:1) и всех аутентичных признаков подлинности (графической подписи лица, печати</w:t>
      </w:r>
      <w:proofErr w:type="gramEnd"/>
      <w:r>
        <w:rPr>
          <w:bCs/>
          <w:color w:val="000000"/>
          <w:sz w:val="28"/>
          <w:szCs w:val="28"/>
        </w:rPr>
        <w:t>, углового штампа бланка), с использованием следующих режимов:</w:t>
      </w:r>
    </w:p>
    <w:p w:rsidR="001E027F" w:rsidRDefault="00F63534">
      <w:pPr>
        <w:ind w:firstLine="709"/>
        <w:jc w:val="both"/>
        <w:rPr>
          <w:bCs/>
          <w:color w:val="000000"/>
          <w:sz w:val="28"/>
          <w:szCs w:val="28"/>
        </w:rPr>
      </w:pPr>
      <w:r>
        <w:rPr>
          <w:bCs/>
          <w:color w:val="000000"/>
          <w:sz w:val="28"/>
          <w:szCs w:val="28"/>
        </w:rPr>
        <w:t>"черно-белый" (при отсутствии в документе графических изображений и (или) цветного текста);</w:t>
      </w:r>
    </w:p>
    <w:p w:rsidR="001E027F" w:rsidRDefault="00F63534">
      <w:pPr>
        <w:ind w:firstLine="709"/>
        <w:jc w:val="both"/>
        <w:rPr>
          <w:bCs/>
          <w:color w:val="000000"/>
          <w:sz w:val="28"/>
          <w:szCs w:val="28"/>
        </w:rPr>
      </w:pPr>
      <w:r>
        <w:rPr>
          <w:bCs/>
          <w:color w:val="000000"/>
          <w:sz w:val="28"/>
          <w:szCs w:val="28"/>
        </w:rPr>
        <w:t>"оттенки серого" (при наличии в документе графических изображений, отличных от цветного графического изображения);</w:t>
      </w:r>
    </w:p>
    <w:p w:rsidR="001E027F" w:rsidRDefault="00F63534">
      <w:pPr>
        <w:ind w:firstLine="709"/>
        <w:jc w:val="both"/>
        <w:rPr>
          <w:bCs/>
          <w:color w:val="000000"/>
          <w:sz w:val="28"/>
          <w:szCs w:val="28"/>
        </w:rPr>
      </w:pPr>
      <w:r>
        <w:rPr>
          <w:bCs/>
          <w:color w:val="000000"/>
          <w:sz w:val="28"/>
          <w:szCs w:val="28"/>
        </w:rPr>
        <w:t xml:space="preserve">"цветной" или "режим полной цветопередачи" (при наличии </w:t>
      </w:r>
      <w:r>
        <w:rPr>
          <w:bCs/>
          <w:color w:val="000000"/>
          <w:sz w:val="28"/>
          <w:szCs w:val="28"/>
        </w:rPr>
        <w:br/>
        <w:t>в документе цветных графических изображений либо цветного текста).</w:t>
      </w:r>
    </w:p>
    <w:p w:rsidR="001E027F" w:rsidRDefault="00F63534">
      <w:pPr>
        <w:ind w:firstLine="709"/>
        <w:jc w:val="both"/>
        <w:rPr>
          <w:bCs/>
          <w:color w:val="000000"/>
          <w:sz w:val="28"/>
          <w:szCs w:val="28"/>
        </w:rPr>
      </w:pPr>
      <w:r>
        <w:rPr>
          <w:bCs/>
          <w:color w:val="000000"/>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1E027F" w:rsidRDefault="00F63534">
      <w:pPr>
        <w:ind w:firstLine="709"/>
        <w:jc w:val="both"/>
        <w:rPr>
          <w:bCs/>
          <w:color w:val="000000"/>
          <w:sz w:val="28"/>
          <w:szCs w:val="28"/>
        </w:rPr>
      </w:pPr>
      <w:r>
        <w:rPr>
          <w:bCs/>
          <w:color w:val="000000"/>
          <w:sz w:val="28"/>
          <w:szCs w:val="28"/>
        </w:rPr>
        <w:t>2.7.  Документы, прилагаемые заявителем к уведомлению об окончании строительства, представляемые в электронной форме, должны обеспечивать возможность идентифицировать документ и количество листов в документе.</w:t>
      </w:r>
    </w:p>
    <w:p w:rsidR="001E027F" w:rsidRDefault="00F63534">
      <w:pPr>
        <w:ind w:firstLine="709"/>
        <w:jc w:val="both"/>
        <w:rPr>
          <w:bCs/>
          <w:color w:val="000000"/>
          <w:sz w:val="28"/>
          <w:szCs w:val="28"/>
        </w:rPr>
      </w:pPr>
      <w:r>
        <w:rPr>
          <w:bCs/>
          <w:color w:val="000000"/>
          <w:sz w:val="28"/>
          <w:szCs w:val="28"/>
        </w:rPr>
        <w:t>2.8. Исчерпывающий перечень документов, необходимых для предоставления услуги, подлежащих представлению заявителем самостоятельно:</w:t>
      </w:r>
    </w:p>
    <w:p w:rsidR="001E027F" w:rsidRDefault="00F63534">
      <w:pPr>
        <w:ind w:firstLine="709"/>
        <w:jc w:val="both"/>
        <w:rPr>
          <w:bCs/>
          <w:color w:val="000000"/>
          <w:sz w:val="28"/>
          <w:szCs w:val="28"/>
        </w:rPr>
      </w:pPr>
      <w:r>
        <w:rPr>
          <w:bCs/>
          <w:color w:val="000000"/>
          <w:sz w:val="28"/>
          <w:szCs w:val="28"/>
        </w:rPr>
        <w:t xml:space="preserve">а) уведомление об окончании строительства. </w:t>
      </w:r>
      <w:proofErr w:type="gramStart"/>
      <w:r>
        <w:rPr>
          <w:bCs/>
          <w:color w:val="000000"/>
          <w:sz w:val="28"/>
          <w:szCs w:val="28"/>
        </w:rPr>
        <w:t>В случае представления уведомления об окончании строительства в электронной форме посредством Единого портала, регионального портала в соответствии с подпунктом «а» пункта 4 настоящего Административного регламента указанное уведомление заполняется путем внесения соответствующих сведений в интерактивную форму на Едином портале, региональном портале и путем представления схематичного изображения построенного или реконструированного объекта капитального строительства на земельном участке;</w:t>
      </w:r>
      <w:proofErr w:type="gramEnd"/>
    </w:p>
    <w:p w:rsidR="00B46719" w:rsidRDefault="00B46719" w:rsidP="00B46719">
      <w:pPr>
        <w:suppressAutoHyphens w:val="0"/>
        <w:autoSpaceDE w:val="0"/>
        <w:autoSpaceDN w:val="0"/>
        <w:adjustRightInd w:val="0"/>
        <w:ind w:firstLine="540"/>
        <w:jc w:val="both"/>
        <w:rPr>
          <w:rFonts w:eastAsia="SimSun" w:cs="Times New Roman"/>
          <w:kern w:val="0"/>
          <w:sz w:val="28"/>
          <w:szCs w:val="28"/>
          <w:lang w:bidi="ar-SA"/>
        </w:rPr>
      </w:pPr>
      <w:r>
        <w:rPr>
          <w:rFonts w:eastAsia="SimSun" w:cs="Times New Roman"/>
          <w:kern w:val="0"/>
          <w:sz w:val="28"/>
          <w:szCs w:val="28"/>
          <w:lang w:bidi="ar-SA"/>
        </w:rPr>
        <w:t>б) документ, удостоверяющий личность заявителя или представителя заявителя, в случае представления уведомления об окончании строительства посредством личного обращения в Уполномоченный орган, в том числе через многофункциональный центр. В случае представления документов в эле</w:t>
      </w:r>
      <w:r>
        <w:rPr>
          <w:rFonts w:eastAsia="SimSun" w:cs="Times New Roman"/>
          <w:kern w:val="0"/>
          <w:sz w:val="28"/>
          <w:szCs w:val="28"/>
          <w:lang w:bidi="ar-SA"/>
        </w:rPr>
        <w:t>к</w:t>
      </w:r>
      <w:r>
        <w:rPr>
          <w:rFonts w:eastAsia="SimSun" w:cs="Times New Roman"/>
          <w:kern w:val="0"/>
          <w:sz w:val="28"/>
          <w:szCs w:val="28"/>
          <w:lang w:bidi="ar-SA"/>
        </w:rPr>
        <w:t>тронной форме посредством Единого портала, регионального портала в соо</w:t>
      </w:r>
      <w:r>
        <w:rPr>
          <w:rFonts w:eastAsia="SimSun" w:cs="Times New Roman"/>
          <w:kern w:val="0"/>
          <w:sz w:val="28"/>
          <w:szCs w:val="28"/>
          <w:lang w:bidi="ar-SA"/>
        </w:rPr>
        <w:t>т</w:t>
      </w:r>
      <w:r>
        <w:rPr>
          <w:rFonts w:eastAsia="SimSun" w:cs="Times New Roman"/>
          <w:kern w:val="0"/>
          <w:sz w:val="28"/>
          <w:szCs w:val="28"/>
          <w:lang w:bidi="ar-SA"/>
        </w:rPr>
        <w:t xml:space="preserve">ветствии с </w:t>
      </w:r>
      <w:hyperlink r:id="rId13" w:history="1">
        <w:r>
          <w:rPr>
            <w:rFonts w:eastAsia="SimSun" w:cs="Times New Roman"/>
            <w:color w:val="0000FF"/>
            <w:kern w:val="0"/>
            <w:sz w:val="28"/>
            <w:szCs w:val="28"/>
            <w:lang w:bidi="ar-SA"/>
          </w:rPr>
          <w:t>подпунктом "а" пункта 2.4</w:t>
        </w:r>
      </w:hyperlink>
      <w:r>
        <w:rPr>
          <w:rFonts w:eastAsia="SimSun" w:cs="Times New Roman"/>
          <w:kern w:val="0"/>
          <w:sz w:val="28"/>
          <w:szCs w:val="28"/>
          <w:lang w:bidi="ar-SA"/>
        </w:rPr>
        <w:t xml:space="preserve"> настоящего Административного регл</w:t>
      </w:r>
      <w:r>
        <w:rPr>
          <w:rFonts w:eastAsia="SimSun" w:cs="Times New Roman"/>
          <w:kern w:val="0"/>
          <w:sz w:val="28"/>
          <w:szCs w:val="28"/>
          <w:lang w:bidi="ar-SA"/>
        </w:rPr>
        <w:t>а</w:t>
      </w:r>
      <w:r>
        <w:rPr>
          <w:rFonts w:eastAsia="SimSun" w:cs="Times New Roman"/>
          <w:kern w:val="0"/>
          <w:sz w:val="28"/>
          <w:szCs w:val="28"/>
          <w:lang w:bidi="ar-SA"/>
        </w:rPr>
        <w:t>мента направление указанного документа не требуется;</w:t>
      </w:r>
    </w:p>
    <w:p w:rsidR="001E027F" w:rsidRDefault="00F63534">
      <w:pPr>
        <w:ind w:firstLine="709"/>
        <w:jc w:val="both"/>
        <w:rPr>
          <w:bCs/>
          <w:color w:val="000000"/>
          <w:sz w:val="28"/>
          <w:szCs w:val="28"/>
        </w:rPr>
      </w:pPr>
      <w:r>
        <w:rPr>
          <w:bCs/>
          <w:color w:val="000000"/>
          <w:sz w:val="28"/>
          <w:szCs w:val="28"/>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Pr>
          <w:bCs/>
          <w:color w:val="000000"/>
          <w:sz w:val="28"/>
          <w:szCs w:val="28"/>
        </w:rPr>
        <w:t xml:space="preserve">В случае представления документов в электронной форме посредством Единого портала, регионального портала в соответствии с подпунктом "а" пункта 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w:t>
      </w:r>
      <w:r w:rsidR="00B46719">
        <w:rPr>
          <w:bCs/>
          <w:color w:val="000000"/>
          <w:sz w:val="28"/>
          <w:szCs w:val="28"/>
        </w:rPr>
        <w:t xml:space="preserve">удостоверенный </w:t>
      </w:r>
      <w:r w:rsidR="00B46719">
        <w:rPr>
          <w:bCs/>
          <w:color w:val="000000"/>
          <w:sz w:val="28"/>
          <w:szCs w:val="28"/>
        </w:rPr>
        <w:lastRenderedPageBreak/>
        <w:t>нотариусом, в том числе с использованием</w:t>
      </w:r>
      <w:r>
        <w:rPr>
          <w:bCs/>
          <w:color w:val="000000"/>
          <w:sz w:val="28"/>
          <w:szCs w:val="28"/>
        </w:rPr>
        <w:t xml:space="preserve"> усиленной</w:t>
      </w:r>
      <w:proofErr w:type="gramEnd"/>
      <w:r>
        <w:rPr>
          <w:bCs/>
          <w:color w:val="000000"/>
          <w:sz w:val="28"/>
          <w:szCs w:val="28"/>
        </w:rPr>
        <w:t xml:space="preserve"> квалифици</w:t>
      </w:r>
      <w:r w:rsidR="00B46719">
        <w:rPr>
          <w:bCs/>
          <w:color w:val="000000"/>
          <w:sz w:val="28"/>
          <w:szCs w:val="28"/>
        </w:rPr>
        <w:t>рованной электронной подписи</w:t>
      </w:r>
      <w:r>
        <w:rPr>
          <w:bCs/>
          <w:color w:val="000000"/>
          <w:sz w:val="28"/>
          <w:szCs w:val="28"/>
        </w:rPr>
        <w:t xml:space="preserve"> нотариуса;</w:t>
      </w:r>
    </w:p>
    <w:p w:rsidR="001E027F" w:rsidRDefault="00F63534">
      <w:pPr>
        <w:ind w:firstLine="709"/>
        <w:jc w:val="both"/>
        <w:rPr>
          <w:bCs/>
          <w:color w:val="000000"/>
          <w:sz w:val="28"/>
          <w:szCs w:val="28"/>
        </w:rPr>
      </w:pPr>
      <w:r>
        <w:rPr>
          <w:bCs/>
          <w:color w:val="000000"/>
          <w:sz w:val="28"/>
          <w:szCs w:val="28"/>
        </w:rPr>
        <w:t>г)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1E027F" w:rsidRDefault="00F63534">
      <w:pPr>
        <w:ind w:firstLine="709"/>
        <w:jc w:val="both"/>
        <w:rPr>
          <w:bCs/>
          <w:color w:val="000000"/>
          <w:sz w:val="28"/>
          <w:szCs w:val="28"/>
        </w:rPr>
      </w:pPr>
      <w:proofErr w:type="spellStart"/>
      <w:r>
        <w:rPr>
          <w:bCs/>
          <w:color w:val="000000"/>
          <w:sz w:val="28"/>
          <w:szCs w:val="28"/>
        </w:rPr>
        <w:t>д</w:t>
      </w:r>
      <w:proofErr w:type="spellEnd"/>
      <w:r>
        <w:rPr>
          <w:bCs/>
          <w:color w:val="000000"/>
          <w:sz w:val="28"/>
          <w:szCs w:val="28"/>
        </w:rPr>
        <w:t>) технический план объекта индивидуального жилищного строительства или садового дома;</w:t>
      </w:r>
    </w:p>
    <w:p w:rsidR="001E027F" w:rsidRDefault="00F63534" w:rsidP="004C228A">
      <w:pPr>
        <w:ind w:firstLine="709"/>
        <w:jc w:val="both"/>
        <w:rPr>
          <w:bCs/>
          <w:color w:val="000000"/>
          <w:sz w:val="28"/>
          <w:szCs w:val="28"/>
        </w:rPr>
      </w:pPr>
      <w:r>
        <w:rPr>
          <w:bCs/>
          <w:color w:val="000000"/>
          <w:sz w:val="28"/>
          <w:szCs w:val="28"/>
        </w:rPr>
        <w:t xml:space="preserve">е)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Pr>
          <w:bCs/>
          <w:color w:val="000000"/>
          <w:sz w:val="28"/>
          <w:szCs w:val="28"/>
        </w:rPr>
        <w:t>со</w:t>
      </w:r>
      <w:proofErr w:type="gramEnd"/>
      <w:r>
        <w:rPr>
          <w:bCs/>
          <w:color w:val="000000"/>
          <w:sz w:val="28"/>
          <w:szCs w:val="28"/>
        </w:rPr>
        <w:t xml:space="preserve"> множественностью лиц на стороне арендатора.</w:t>
      </w:r>
    </w:p>
    <w:p w:rsidR="001E027F" w:rsidRDefault="001E027F">
      <w:pPr>
        <w:ind w:firstLine="709"/>
        <w:jc w:val="both"/>
        <w:rPr>
          <w:bCs/>
          <w:color w:val="000000"/>
          <w:sz w:val="28"/>
          <w:szCs w:val="28"/>
        </w:rPr>
      </w:pPr>
    </w:p>
    <w:p w:rsidR="001E027F" w:rsidRDefault="00F63534">
      <w:pPr>
        <w:widowControl w:val="0"/>
        <w:tabs>
          <w:tab w:val="left" w:pos="567"/>
        </w:tabs>
        <w:ind w:firstLine="709"/>
        <w:contextualSpacing/>
        <w:jc w:val="center"/>
        <w:rPr>
          <w:b/>
          <w:bCs/>
          <w:color w:val="000000"/>
          <w:sz w:val="28"/>
          <w:szCs w:val="28"/>
        </w:rPr>
      </w:pPr>
      <w:r>
        <w:rPr>
          <w:b/>
          <w:bCs/>
          <w:color w:val="000000"/>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1E027F" w:rsidRDefault="001E027F">
      <w:pPr>
        <w:ind w:firstLine="709"/>
        <w:jc w:val="both"/>
        <w:rPr>
          <w:bCs/>
          <w:color w:val="000000"/>
          <w:sz w:val="28"/>
          <w:szCs w:val="28"/>
        </w:rPr>
      </w:pPr>
    </w:p>
    <w:p w:rsidR="001E027F" w:rsidRDefault="00F63534">
      <w:pPr>
        <w:ind w:firstLine="709"/>
        <w:jc w:val="both"/>
        <w:rPr>
          <w:bCs/>
          <w:color w:val="000000"/>
          <w:sz w:val="28"/>
          <w:szCs w:val="28"/>
        </w:rPr>
      </w:pPr>
      <w:r>
        <w:rPr>
          <w:bCs/>
          <w:color w:val="000000"/>
          <w:sz w:val="28"/>
          <w:szCs w:val="28"/>
        </w:rPr>
        <w:t>2.9. </w:t>
      </w:r>
      <w:proofErr w:type="gramStart"/>
      <w:r>
        <w:rPr>
          <w:bCs/>
          <w:color w:val="000000"/>
          <w:sz w:val="28"/>
          <w:szCs w:val="28"/>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w:t>
      </w:r>
      <w:proofErr w:type="gramEnd"/>
      <w:r>
        <w:rPr>
          <w:bCs/>
          <w:color w:val="000000"/>
          <w:sz w:val="28"/>
          <w:szCs w:val="28"/>
        </w:rPr>
        <w:t xml:space="preserve"> находятся указанные </w:t>
      </w:r>
      <w:proofErr w:type="gramStart"/>
      <w:r>
        <w:rPr>
          <w:bCs/>
          <w:color w:val="000000"/>
          <w:sz w:val="28"/>
          <w:szCs w:val="28"/>
        </w:rPr>
        <w:t>документы</w:t>
      </w:r>
      <w:proofErr w:type="gramEnd"/>
      <w:r>
        <w:rPr>
          <w:bCs/>
          <w:color w:val="000000"/>
          <w:sz w:val="28"/>
          <w:szCs w:val="28"/>
        </w:rPr>
        <w:t xml:space="preserve"> и </w:t>
      </w:r>
      <w:proofErr w:type="gramStart"/>
      <w:r>
        <w:rPr>
          <w:bCs/>
          <w:color w:val="000000"/>
          <w:sz w:val="28"/>
          <w:szCs w:val="28"/>
        </w:rPr>
        <w:t>которые</w:t>
      </w:r>
      <w:proofErr w:type="gramEnd"/>
      <w:r>
        <w:rPr>
          <w:bCs/>
          <w:color w:val="000000"/>
          <w:sz w:val="28"/>
          <w:szCs w:val="28"/>
        </w:rPr>
        <w:t xml:space="preserve"> заявитель вправе представить по собственной инициативе:</w:t>
      </w:r>
    </w:p>
    <w:p w:rsidR="00183527" w:rsidRDefault="00183527" w:rsidP="00183527">
      <w:pPr>
        <w:suppressAutoHyphens w:val="0"/>
        <w:autoSpaceDE w:val="0"/>
        <w:autoSpaceDN w:val="0"/>
        <w:adjustRightInd w:val="0"/>
        <w:ind w:firstLine="540"/>
        <w:jc w:val="both"/>
        <w:rPr>
          <w:rFonts w:eastAsia="SimSun" w:cs="Times New Roman"/>
          <w:kern w:val="0"/>
          <w:sz w:val="28"/>
          <w:szCs w:val="28"/>
          <w:lang w:bidi="ar-SA"/>
        </w:rPr>
      </w:pPr>
      <w:proofErr w:type="gramStart"/>
      <w:r>
        <w:rPr>
          <w:rFonts w:eastAsia="SimSun" w:cs="Times New Roman"/>
          <w:kern w:val="0"/>
          <w:sz w:val="28"/>
          <w:szCs w:val="28"/>
          <w:lang w:bidi="ar-SA"/>
        </w:rPr>
        <w:t>а) сведения из Единого государственного реестра недвижимости об о</w:t>
      </w:r>
      <w:r>
        <w:rPr>
          <w:rFonts w:eastAsia="SimSun" w:cs="Times New Roman"/>
          <w:kern w:val="0"/>
          <w:sz w:val="28"/>
          <w:szCs w:val="28"/>
          <w:lang w:bidi="ar-SA"/>
        </w:rPr>
        <w:t>с</w:t>
      </w:r>
      <w:r>
        <w:rPr>
          <w:rFonts w:eastAsia="SimSun" w:cs="Times New Roman"/>
          <w:kern w:val="0"/>
          <w:sz w:val="28"/>
          <w:szCs w:val="28"/>
          <w:lang w:bidi="ar-SA"/>
        </w:rPr>
        <w:t>новных характеристиках и зарегистрированных правах на земельный уч</w:t>
      </w:r>
      <w:r>
        <w:rPr>
          <w:rFonts w:eastAsia="SimSun" w:cs="Times New Roman"/>
          <w:kern w:val="0"/>
          <w:sz w:val="28"/>
          <w:szCs w:val="28"/>
          <w:lang w:bidi="ar-SA"/>
        </w:rPr>
        <w:t>а</w:t>
      </w:r>
      <w:r>
        <w:rPr>
          <w:rFonts w:eastAsia="SimSun" w:cs="Times New Roman"/>
          <w:kern w:val="0"/>
          <w:sz w:val="28"/>
          <w:szCs w:val="28"/>
          <w:lang w:bidi="ar-SA"/>
        </w:rPr>
        <w:t>сток);</w:t>
      </w:r>
      <w:proofErr w:type="gramEnd"/>
    </w:p>
    <w:p w:rsidR="001E027F" w:rsidRDefault="00F63534">
      <w:pPr>
        <w:ind w:firstLine="709"/>
        <w:jc w:val="both"/>
        <w:rPr>
          <w:bCs/>
          <w:color w:val="000000"/>
          <w:sz w:val="28"/>
          <w:szCs w:val="28"/>
        </w:rPr>
      </w:pPr>
      <w:r>
        <w:rPr>
          <w:bCs/>
          <w:color w:val="000000"/>
          <w:sz w:val="28"/>
          <w:szCs w:val="28"/>
        </w:rPr>
        <w:t>б)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1E027F" w:rsidRDefault="001E027F">
      <w:pPr>
        <w:ind w:firstLine="709"/>
        <w:jc w:val="both"/>
        <w:rPr>
          <w:bCs/>
          <w:color w:val="000000"/>
          <w:sz w:val="28"/>
          <w:szCs w:val="28"/>
        </w:rPr>
      </w:pPr>
    </w:p>
    <w:p w:rsidR="001E027F" w:rsidRDefault="00F63534">
      <w:pPr>
        <w:widowControl w:val="0"/>
        <w:ind w:firstLine="709"/>
        <w:jc w:val="center"/>
        <w:rPr>
          <w:rFonts w:eastAsia="Calibri"/>
          <w:b/>
          <w:bCs/>
          <w:color w:val="000000"/>
          <w:sz w:val="28"/>
          <w:szCs w:val="28"/>
        </w:rPr>
      </w:pPr>
      <w:r>
        <w:rPr>
          <w:rFonts w:eastAsia="Calibri"/>
          <w:b/>
          <w:bCs/>
          <w:color w:val="000000"/>
          <w:sz w:val="28"/>
          <w:szCs w:val="28"/>
        </w:rPr>
        <w:t>Срок и порядок регистрации запроса заявителя о предоставлении муниципальной услуги, в том числе в электронной форме</w:t>
      </w:r>
    </w:p>
    <w:p w:rsidR="001E027F" w:rsidRDefault="001E027F">
      <w:pPr>
        <w:ind w:firstLine="709"/>
        <w:jc w:val="both"/>
        <w:rPr>
          <w:bCs/>
          <w:color w:val="000000"/>
          <w:sz w:val="28"/>
          <w:szCs w:val="28"/>
        </w:rPr>
      </w:pPr>
    </w:p>
    <w:p w:rsidR="001E027F" w:rsidRDefault="00F63534">
      <w:pPr>
        <w:ind w:firstLine="709"/>
        <w:jc w:val="both"/>
        <w:rPr>
          <w:bCs/>
          <w:color w:val="000000"/>
          <w:sz w:val="28"/>
          <w:szCs w:val="28"/>
        </w:rPr>
      </w:pPr>
      <w:r>
        <w:rPr>
          <w:bCs/>
          <w:color w:val="000000"/>
          <w:sz w:val="28"/>
          <w:szCs w:val="28"/>
        </w:rPr>
        <w:lastRenderedPageBreak/>
        <w:t xml:space="preserve">2.10. Регистрация уведомления об окончании строительства, представленного </w:t>
      </w:r>
      <w:proofErr w:type="gramStart"/>
      <w:r>
        <w:rPr>
          <w:bCs/>
          <w:color w:val="000000"/>
          <w:sz w:val="28"/>
          <w:szCs w:val="28"/>
        </w:rPr>
        <w:t>заявителем</w:t>
      </w:r>
      <w:proofErr w:type="gramEnd"/>
      <w:r>
        <w:rPr>
          <w:bCs/>
          <w:color w:val="000000"/>
          <w:sz w:val="28"/>
          <w:szCs w:val="28"/>
        </w:rPr>
        <w:t xml:space="preserve"> указанными в пункте 2.4 настоящего Административного регламента способами в Уполномоченный орган, осуществляется не позднее одного рабочего дня, следующего за днем его поступления.</w:t>
      </w:r>
    </w:p>
    <w:p w:rsidR="001E027F" w:rsidRDefault="00F63534">
      <w:pPr>
        <w:ind w:firstLine="709"/>
        <w:jc w:val="both"/>
        <w:rPr>
          <w:bCs/>
          <w:color w:val="000000"/>
          <w:sz w:val="28"/>
          <w:szCs w:val="28"/>
        </w:rPr>
      </w:pPr>
      <w:r>
        <w:rPr>
          <w:bCs/>
          <w:color w:val="000000"/>
          <w:sz w:val="28"/>
          <w:szCs w:val="28"/>
        </w:rPr>
        <w:t>В случае представления уведомления об окончании строительства в электронной форме посредством Единого портала, регионального портала вне рабочего времени уполномоченного органа государственной власти, органа местного самоуправления либо в выходной, нерабочий праздничный день днем поступления уведомления об окончании строительства считается первый рабочий день, следующий за днем представления заявителем указанного уведомления.</w:t>
      </w:r>
    </w:p>
    <w:p w:rsidR="001E027F" w:rsidRDefault="00F63534">
      <w:pPr>
        <w:ind w:firstLine="709"/>
        <w:jc w:val="both"/>
        <w:rPr>
          <w:bCs/>
          <w:color w:val="000000"/>
          <w:sz w:val="28"/>
          <w:szCs w:val="28"/>
        </w:rPr>
      </w:pPr>
      <w:r>
        <w:rPr>
          <w:bCs/>
          <w:color w:val="000000"/>
          <w:sz w:val="28"/>
          <w:szCs w:val="28"/>
        </w:rPr>
        <w:t>Уведомление об окончании строительства считается поступившим в Уполномоченный орган со дня его регистрации.</w:t>
      </w:r>
    </w:p>
    <w:p w:rsidR="001E027F" w:rsidRDefault="001E027F">
      <w:pPr>
        <w:ind w:firstLine="709"/>
        <w:jc w:val="both"/>
        <w:rPr>
          <w:bCs/>
          <w:color w:val="000000"/>
          <w:sz w:val="28"/>
          <w:szCs w:val="28"/>
        </w:rPr>
      </w:pPr>
    </w:p>
    <w:p w:rsidR="001E027F" w:rsidRDefault="00F63534">
      <w:pPr>
        <w:ind w:firstLine="709"/>
        <w:jc w:val="center"/>
        <w:outlineLvl w:val="0"/>
        <w:rPr>
          <w:b/>
          <w:bCs/>
          <w:color w:val="000000"/>
          <w:sz w:val="28"/>
          <w:szCs w:val="28"/>
        </w:rPr>
      </w:pPr>
      <w:r>
        <w:rPr>
          <w:b/>
          <w:bCs/>
          <w:color w:val="000000"/>
          <w:sz w:val="28"/>
          <w:szCs w:val="28"/>
        </w:rPr>
        <w:t xml:space="preserve">Срок предоставления </w:t>
      </w:r>
      <w:r>
        <w:rPr>
          <w:b/>
          <w:color w:val="000000"/>
          <w:sz w:val="28"/>
          <w:szCs w:val="28"/>
        </w:rPr>
        <w:t>муниципальной</w:t>
      </w:r>
      <w:r>
        <w:rPr>
          <w:b/>
          <w:bCs/>
          <w:color w:val="000000"/>
          <w:sz w:val="28"/>
          <w:szCs w:val="28"/>
        </w:rPr>
        <w:t xml:space="preserve"> услуги, в том числе с учетом необходимости обращения в организации, участвующие в предоставлении </w:t>
      </w:r>
      <w:r>
        <w:rPr>
          <w:b/>
          <w:color w:val="000000"/>
          <w:sz w:val="28"/>
          <w:szCs w:val="28"/>
        </w:rPr>
        <w:t>муниципальной</w:t>
      </w:r>
      <w:r>
        <w:rPr>
          <w:b/>
          <w:bCs/>
          <w:color w:val="000000"/>
          <w:sz w:val="28"/>
          <w:szCs w:val="28"/>
        </w:rPr>
        <w:t xml:space="preserve"> услуги, срок приостановления предоставления</w:t>
      </w:r>
      <w:r>
        <w:rPr>
          <w:b/>
          <w:color w:val="000000"/>
          <w:sz w:val="28"/>
          <w:szCs w:val="28"/>
        </w:rPr>
        <w:t xml:space="preserve"> муниципальной</w:t>
      </w:r>
      <w:r>
        <w:rPr>
          <w:b/>
          <w:bCs/>
          <w:color w:val="000000"/>
          <w:sz w:val="28"/>
          <w:szCs w:val="28"/>
        </w:rPr>
        <w:t xml:space="preserve"> услуги, срок выдачи (направления) документов, являющихся результатом предоставления </w:t>
      </w:r>
      <w:r>
        <w:rPr>
          <w:b/>
          <w:color w:val="000000"/>
          <w:sz w:val="28"/>
          <w:szCs w:val="28"/>
        </w:rPr>
        <w:t>муниципальной</w:t>
      </w:r>
      <w:r>
        <w:rPr>
          <w:b/>
          <w:bCs/>
          <w:color w:val="000000"/>
          <w:sz w:val="28"/>
          <w:szCs w:val="28"/>
        </w:rPr>
        <w:t xml:space="preserve"> услуги</w:t>
      </w:r>
    </w:p>
    <w:p w:rsidR="001E027F" w:rsidRDefault="001E027F">
      <w:pPr>
        <w:ind w:firstLine="709"/>
        <w:jc w:val="both"/>
        <w:rPr>
          <w:bCs/>
          <w:color w:val="000000"/>
          <w:sz w:val="28"/>
          <w:szCs w:val="28"/>
        </w:rPr>
      </w:pPr>
    </w:p>
    <w:p w:rsidR="001E027F" w:rsidRDefault="00F63534">
      <w:pPr>
        <w:ind w:firstLine="709"/>
        <w:jc w:val="both"/>
        <w:rPr>
          <w:bCs/>
          <w:color w:val="000000"/>
          <w:sz w:val="28"/>
          <w:szCs w:val="28"/>
        </w:rPr>
      </w:pPr>
      <w:r>
        <w:rPr>
          <w:bCs/>
          <w:color w:val="000000"/>
          <w:sz w:val="28"/>
          <w:szCs w:val="28"/>
        </w:rPr>
        <w:t>2.11. Срок предоставления услуги составляет не более семи рабочих дней со дня поступления уведомления об окончании строительства в Уполномоченный орган.</w:t>
      </w:r>
    </w:p>
    <w:p w:rsidR="001E027F" w:rsidRDefault="001E027F">
      <w:pPr>
        <w:ind w:firstLine="709"/>
        <w:jc w:val="both"/>
        <w:rPr>
          <w:bCs/>
          <w:color w:val="000000"/>
          <w:sz w:val="28"/>
          <w:szCs w:val="28"/>
        </w:rPr>
      </w:pPr>
    </w:p>
    <w:p w:rsidR="001E027F" w:rsidRDefault="00F63534">
      <w:pPr>
        <w:widowControl w:val="0"/>
        <w:tabs>
          <w:tab w:val="left" w:pos="567"/>
        </w:tabs>
        <w:ind w:firstLine="709"/>
        <w:contextualSpacing/>
        <w:jc w:val="center"/>
        <w:rPr>
          <w:b/>
          <w:bCs/>
          <w:color w:val="000000"/>
          <w:sz w:val="28"/>
          <w:szCs w:val="28"/>
        </w:rPr>
      </w:pPr>
      <w:r>
        <w:rPr>
          <w:b/>
          <w:bCs/>
          <w:color w:val="000000"/>
          <w:sz w:val="28"/>
          <w:szCs w:val="28"/>
        </w:rPr>
        <w:t>Исчерпывающий перечень оснований для приостановления или отказа в предоставлении муниципальной услуги</w:t>
      </w:r>
    </w:p>
    <w:p w:rsidR="001E027F" w:rsidRDefault="001E027F">
      <w:pPr>
        <w:ind w:firstLine="709"/>
        <w:jc w:val="both"/>
        <w:rPr>
          <w:bCs/>
          <w:color w:val="000000"/>
          <w:sz w:val="28"/>
          <w:szCs w:val="28"/>
        </w:rPr>
      </w:pPr>
    </w:p>
    <w:p w:rsidR="001E027F" w:rsidRDefault="00F63534">
      <w:pPr>
        <w:ind w:firstLine="709"/>
        <w:jc w:val="both"/>
        <w:rPr>
          <w:bCs/>
          <w:color w:val="000000"/>
          <w:sz w:val="28"/>
          <w:szCs w:val="28"/>
        </w:rPr>
      </w:pPr>
      <w:r>
        <w:rPr>
          <w:bCs/>
          <w:color w:val="000000"/>
          <w:sz w:val="28"/>
          <w:szCs w:val="28"/>
        </w:rPr>
        <w:t>2.12. 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1E027F" w:rsidRDefault="00F63534">
      <w:pPr>
        <w:ind w:firstLine="709"/>
        <w:jc w:val="both"/>
        <w:rPr>
          <w:rFonts w:cs="Times New Roman"/>
          <w:bCs/>
          <w:color w:val="000000"/>
          <w:sz w:val="28"/>
          <w:szCs w:val="28"/>
        </w:rPr>
      </w:pPr>
      <w:r>
        <w:rPr>
          <w:bCs/>
          <w:color w:val="000000"/>
          <w:sz w:val="28"/>
          <w:szCs w:val="28"/>
        </w:rPr>
        <w:t xml:space="preserve"> Основания для направления заявителю уведомления о несоответствии </w:t>
      </w:r>
      <w:proofErr w:type="gramStart"/>
      <w:r>
        <w:rPr>
          <w:bCs/>
          <w:color w:val="000000"/>
          <w:sz w:val="28"/>
          <w:szCs w:val="28"/>
        </w:rPr>
        <w:t>построенных</w:t>
      </w:r>
      <w:proofErr w:type="gramEnd"/>
      <w:r>
        <w:rPr>
          <w:bCs/>
          <w:color w:val="000000"/>
          <w:sz w:val="28"/>
          <w:szCs w:val="28"/>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несоответствии) предусмотрены </w:t>
      </w:r>
      <w:r>
        <w:rPr>
          <w:rFonts w:cs="Times New Roman"/>
          <w:bCs/>
          <w:color w:val="000000"/>
          <w:sz w:val="28"/>
          <w:szCs w:val="28"/>
        </w:rPr>
        <w:t>пунктом 2.20 настоящего Административного регламента.</w:t>
      </w:r>
    </w:p>
    <w:p w:rsidR="001E027F" w:rsidRDefault="001E027F">
      <w:pPr>
        <w:ind w:firstLine="709"/>
        <w:jc w:val="both"/>
        <w:rPr>
          <w:rFonts w:cs="Times New Roman"/>
          <w:bCs/>
          <w:color w:val="000000"/>
          <w:sz w:val="28"/>
          <w:szCs w:val="28"/>
        </w:rPr>
      </w:pPr>
    </w:p>
    <w:p w:rsidR="001E027F" w:rsidRDefault="00F63534">
      <w:pPr>
        <w:pStyle w:val="ConsPlusNormal0"/>
        <w:ind w:firstLine="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Исчерпывающий перечень оснований для отказа в приеме документов, необходимых для предоставления муниципальной услуги</w:t>
      </w:r>
    </w:p>
    <w:p w:rsidR="001E027F" w:rsidRDefault="001E027F">
      <w:pPr>
        <w:ind w:firstLine="709"/>
        <w:jc w:val="both"/>
        <w:rPr>
          <w:rFonts w:cs="Times New Roman"/>
          <w:bCs/>
          <w:color w:val="000000"/>
          <w:sz w:val="28"/>
          <w:szCs w:val="28"/>
        </w:rPr>
      </w:pPr>
    </w:p>
    <w:p w:rsidR="001E027F" w:rsidRDefault="00F63534">
      <w:pPr>
        <w:ind w:firstLine="709"/>
        <w:jc w:val="both"/>
        <w:rPr>
          <w:bCs/>
          <w:color w:val="000000"/>
          <w:sz w:val="28"/>
          <w:szCs w:val="28"/>
        </w:rPr>
      </w:pPr>
      <w:r>
        <w:rPr>
          <w:rFonts w:cs="Times New Roman"/>
          <w:bCs/>
          <w:color w:val="000000"/>
          <w:sz w:val="28"/>
          <w:szCs w:val="28"/>
        </w:rPr>
        <w:t>2.13. Исчерпывающий перечень оснований для отказа в приеме документов, указанных в пункте 2.8 настоящего</w:t>
      </w:r>
      <w:r>
        <w:rPr>
          <w:bCs/>
          <w:color w:val="000000"/>
          <w:sz w:val="28"/>
          <w:szCs w:val="28"/>
        </w:rPr>
        <w:t xml:space="preserve"> Административного регламента, в том числе представленных в электронной форме: </w:t>
      </w:r>
    </w:p>
    <w:p w:rsidR="006C5B2A" w:rsidRDefault="006C5B2A" w:rsidP="006C5B2A">
      <w:pPr>
        <w:pStyle w:val="22"/>
        <w:shd w:val="clear" w:color="auto" w:fill="auto"/>
        <w:tabs>
          <w:tab w:val="left" w:pos="1052"/>
        </w:tabs>
        <w:ind w:firstLine="760"/>
      </w:pPr>
      <w:r>
        <w:t>а)</w:t>
      </w:r>
      <w:r>
        <w:tab/>
        <w:t>уведомление об окончании строительства представлено в орган г</w:t>
      </w:r>
      <w:r>
        <w:t>о</w:t>
      </w:r>
      <w:r>
        <w:lastRenderedPageBreak/>
        <w:t>сударственной власти, орган местного самоуправления, в полномочия кот</w:t>
      </w:r>
      <w:r>
        <w:t>о</w:t>
      </w:r>
      <w:r>
        <w:t>рых не входит предоставление услуги;</w:t>
      </w:r>
    </w:p>
    <w:p w:rsidR="001E027F" w:rsidRDefault="00F63534">
      <w:pPr>
        <w:ind w:firstLine="709"/>
        <w:jc w:val="both"/>
        <w:rPr>
          <w:bCs/>
          <w:color w:val="000000"/>
          <w:sz w:val="28"/>
          <w:szCs w:val="28"/>
        </w:rPr>
      </w:pPr>
      <w:r>
        <w:rPr>
          <w:bCs/>
          <w:color w:val="000000"/>
          <w:sz w:val="28"/>
          <w:szCs w:val="28"/>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1E027F" w:rsidRDefault="00F63534">
      <w:pPr>
        <w:ind w:firstLine="709"/>
        <w:jc w:val="both"/>
        <w:rPr>
          <w:bCs/>
          <w:color w:val="000000"/>
          <w:sz w:val="28"/>
          <w:szCs w:val="28"/>
        </w:rPr>
      </w:pPr>
      <w:r>
        <w:rPr>
          <w:bCs/>
          <w:color w:val="000000"/>
          <w:sz w:val="28"/>
          <w:szCs w:val="28"/>
        </w:rPr>
        <w:t>в) представленные документы содержат подчистки и исправления текста;</w:t>
      </w:r>
    </w:p>
    <w:p w:rsidR="001E027F" w:rsidRDefault="00F63534">
      <w:pPr>
        <w:ind w:firstLine="709"/>
        <w:jc w:val="both"/>
        <w:rPr>
          <w:bCs/>
          <w:color w:val="000000"/>
          <w:sz w:val="28"/>
          <w:szCs w:val="28"/>
        </w:rPr>
      </w:pPr>
      <w:r>
        <w:rPr>
          <w:bCs/>
          <w:color w:val="000000"/>
          <w:sz w:val="28"/>
          <w:szCs w:val="28"/>
        </w:rP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1E027F" w:rsidRDefault="00F63534">
      <w:pPr>
        <w:ind w:firstLine="709"/>
        <w:jc w:val="both"/>
        <w:rPr>
          <w:bCs/>
          <w:color w:val="000000"/>
          <w:sz w:val="28"/>
          <w:szCs w:val="28"/>
        </w:rPr>
      </w:pPr>
      <w:proofErr w:type="spellStart"/>
      <w:r>
        <w:rPr>
          <w:bCs/>
          <w:color w:val="000000"/>
          <w:sz w:val="28"/>
          <w:szCs w:val="28"/>
        </w:rPr>
        <w:t>д</w:t>
      </w:r>
      <w:proofErr w:type="spellEnd"/>
      <w:r>
        <w:rPr>
          <w:bCs/>
          <w:color w:val="000000"/>
          <w:sz w:val="28"/>
          <w:szCs w:val="28"/>
        </w:rPr>
        <w:t>) уведомление об окончании строительства и документы, указанные в подпунктах "б" - "е" пункта 2.8 настоящего Административного регламента, представлены в электронной форме с нарушением требований, установленных пунктами 5 - 7 настоящего Административного регламента;</w:t>
      </w:r>
    </w:p>
    <w:p w:rsidR="001E027F" w:rsidRDefault="00F63534">
      <w:pPr>
        <w:ind w:firstLine="709"/>
        <w:jc w:val="both"/>
        <w:rPr>
          <w:bCs/>
          <w:color w:val="000000"/>
          <w:sz w:val="28"/>
          <w:szCs w:val="28"/>
        </w:rPr>
      </w:pPr>
      <w:r>
        <w:rPr>
          <w:bCs/>
          <w:color w:val="000000"/>
          <w:sz w:val="28"/>
          <w:szCs w:val="28"/>
        </w:rPr>
        <w:t>е) 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1E027F" w:rsidRDefault="00F63534">
      <w:pPr>
        <w:ind w:firstLine="709"/>
        <w:jc w:val="both"/>
        <w:rPr>
          <w:bCs/>
          <w:color w:val="000000"/>
          <w:sz w:val="28"/>
          <w:szCs w:val="28"/>
        </w:rPr>
      </w:pPr>
      <w:r>
        <w:rPr>
          <w:bCs/>
          <w:color w:val="000000"/>
          <w:sz w:val="28"/>
          <w:szCs w:val="28"/>
        </w:rPr>
        <w:t>2.14. Решение об отказе в приеме документов, указанных в пункте 2.8 настоящего Административного регламента, оформляется по форме согласно Приложению № 1 к настоящему Административному регламенту.</w:t>
      </w:r>
    </w:p>
    <w:p w:rsidR="001E027F" w:rsidRDefault="00F63534">
      <w:pPr>
        <w:ind w:firstLine="709"/>
        <w:jc w:val="both"/>
        <w:rPr>
          <w:bCs/>
          <w:color w:val="000000"/>
          <w:sz w:val="28"/>
          <w:szCs w:val="28"/>
        </w:rPr>
      </w:pPr>
      <w:r>
        <w:rPr>
          <w:bCs/>
          <w:color w:val="000000"/>
          <w:sz w:val="28"/>
          <w:szCs w:val="28"/>
        </w:rPr>
        <w:t xml:space="preserve">2.15. 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уведомлении об окончании строительства, не позднее рабочего для, следующего за днем получения заявления, либо выдается в день личного обращения за получением указанного решения в многофункциональный центр или Уполномоченный орган. </w:t>
      </w:r>
    </w:p>
    <w:p w:rsidR="001E027F" w:rsidRDefault="00F63534">
      <w:pPr>
        <w:ind w:firstLine="709"/>
        <w:jc w:val="both"/>
        <w:rPr>
          <w:bCs/>
          <w:color w:val="000000"/>
          <w:sz w:val="28"/>
          <w:szCs w:val="28"/>
        </w:rPr>
      </w:pPr>
      <w:r>
        <w:rPr>
          <w:bCs/>
          <w:color w:val="000000"/>
          <w:sz w:val="28"/>
          <w:szCs w:val="28"/>
        </w:rPr>
        <w:t>2.16. 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за получением услуги.</w:t>
      </w:r>
    </w:p>
    <w:p w:rsidR="001E027F" w:rsidRPr="001244BD" w:rsidRDefault="00F63534">
      <w:pPr>
        <w:ind w:firstLine="709"/>
        <w:jc w:val="both"/>
        <w:rPr>
          <w:bCs/>
          <w:color w:val="000000"/>
          <w:sz w:val="28"/>
          <w:szCs w:val="28"/>
        </w:rPr>
      </w:pPr>
      <w:r>
        <w:rPr>
          <w:bCs/>
          <w:color w:val="000000"/>
          <w:sz w:val="28"/>
          <w:szCs w:val="28"/>
        </w:rPr>
        <w:t xml:space="preserve">2.17. </w:t>
      </w:r>
      <w:proofErr w:type="gramStart"/>
      <w:r w:rsidR="001244BD" w:rsidRPr="001244BD">
        <w:rPr>
          <w:sz w:val="28"/>
          <w:szCs w:val="28"/>
        </w:rPr>
        <w:t>В случае неполного заполнения полей в форме уведомления (заявления), в том числе в интерактивной форме уведомления (заявления) на ЕПГУ, РПГУ, или отсутствия в уведомлении об окончании сведений, предусмотренных абзацем первым части 16 статьи 55 Градостроительного кодекса Российской Федерации, или отсутствия документов, прилагаемых к такому уведомлению и предусмотренных подпунктами "в" - "е" пункта 2.8 настоящего Административного регламента, а также в случае, если</w:t>
      </w:r>
      <w:proofErr w:type="gramEnd"/>
      <w:r w:rsidR="001244BD" w:rsidRPr="001244BD">
        <w:rPr>
          <w:sz w:val="28"/>
          <w:szCs w:val="28"/>
        </w:rPr>
        <w:t xml:space="preserve"> </w:t>
      </w:r>
      <w:proofErr w:type="gramStart"/>
      <w:r w:rsidR="001244BD" w:rsidRPr="001244BD">
        <w:rPr>
          <w:sz w:val="28"/>
          <w:szCs w:val="28"/>
        </w:rPr>
        <w:t xml:space="preserve">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w:t>
      </w:r>
      <w:r w:rsidR="001244BD" w:rsidRPr="001244BD">
        <w:rPr>
          <w:sz w:val="28"/>
          <w:szCs w:val="28"/>
        </w:rPr>
        <w:lastRenderedPageBreak/>
        <w:t>числе было возвращено застройщику в соответствии с частью 6 статьи 51</w:t>
      </w:r>
      <w:r w:rsidR="001244BD">
        <w:rPr>
          <w:sz w:val="28"/>
          <w:szCs w:val="28"/>
        </w:rPr>
        <w:t>.1</w:t>
      </w:r>
      <w:proofErr w:type="gramEnd"/>
      <w:r w:rsidR="001244BD" w:rsidRPr="001244BD">
        <w:rPr>
          <w:sz w:val="28"/>
          <w:szCs w:val="28"/>
        </w:rPr>
        <w:t xml:space="preserve"> </w:t>
      </w:r>
      <w:proofErr w:type="gramStart"/>
      <w:r w:rsidR="001244BD" w:rsidRPr="001244BD">
        <w:rPr>
          <w:sz w:val="28"/>
          <w:szCs w:val="28"/>
        </w:rPr>
        <w:t>Градостроительного кодекса Российской Федерации), Уполномоченный орган в течение трех рабочих дней со дня поступления уведомления об окончании строительства возвращает заявителю такое уведомление и прилагаемые к нему документы без рассмотрения с указанием причин возврата.</w:t>
      </w:r>
      <w:proofErr w:type="gramEnd"/>
      <w:r w:rsidR="001244BD" w:rsidRPr="001244BD">
        <w:rPr>
          <w:sz w:val="28"/>
          <w:szCs w:val="28"/>
        </w:rPr>
        <w:t xml:space="preserve"> В этом случае уведомление об окончании строительства считается ненаправленными.</w:t>
      </w:r>
    </w:p>
    <w:p w:rsidR="001E027F" w:rsidRDefault="001E027F">
      <w:pPr>
        <w:ind w:firstLine="709"/>
        <w:jc w:val="both"/>
        <w:rPr>
          <w:bCs/>
          <w:color w:val="000000"/>
          <w:sz w:val="28"/>
          <w:szCs w:val="28"/>
        </w:rPr>
      </w:pPr>
    </w:p>
    <w:p w:rsidR="001E027F" w:rsidRDefault="00F63534">
      <w:pPr>
        <w:ind w:firstLine="709"/>
        <w:jc w:val="center"/>
        <w:rPr>
          <w:b/>
          <w:bCs/>
          <w:color w:val="000000"/>
          <w:sz w:val="28"/>
          <w:szCs w:val="28"/>
        </w:rPr>
      </w:pPr>
      <w:r>
        <w:rPr>
          <w:b/>
          <w:bCs/>
          <w:color w:val="000000"/>
          <w:sz w:val="28"/>
          <w:szCs w:val="28"/>
        </w:rPr>
        <w:t>Описание результата предоставления муниципальной услуги</w:t>
      </w:r>
    </w:p>
    <w:p w:rsidR="001E027F" w:rsidRDefault="001E027F">
      <w:pPr>
        <w:ind w:firstLine="709"/>
        <w:jc w:val="both"/>
        <w:rPr>
          <w:bCs/>
          <w:color w:val="000000"/>
          <w:sz w:val="28"/>
          <w:szCs w:val="28"/>
        </w:rPr>
      </w:pPr>
    </w:p>
    <w:p w:rsidR="001E027F" w:rsidRDefault="00F63534">
      <w:pPr>
        <w:ind w:firstLine="709"/>
        <w:jc w:val="both"/>
        <w:rPr>
          <w:bCs/>
          <w:color w:val="000000"/>
          <w:sz w:val="28"/>
          <w:szCs w:val="28"/>
        </w:rPr>
      </w:pPr>
      <w:r>
        <w:rPr>
          <w:bCs/>
          <w:color w:val="000000"/>
          <w:sz w:val="28"/>
          <w:szCs w:val="28"/>
        </w:rPr>
        <w:t>2.18. Результатом предоставления услуги является:</w:t>
      </w:r>
    </w:p>
    <w:p w:rsidR="001E027F" w:rsidRDefault="00F63534">
      <w:pPr>
        <w:ind w:firstLine="709"/>
        <w:jc w:val="both"/>
        <w:rPr>
          <w:bCs/>
          <w:color w:val="000000"/>
          <w:sz w:val="28"/>
          <w:szCs w:val="28"/>
        </w:rPr>
      </w:pPr>
      <w:r>
        <w:rPr>
          <w:bCs/>
          <w:color w:val="000000"/>
          <w:sz w:val="28"/>
          <w:szCs w:val="28"/>
        </w:rPr>
        <w:t xml:space="preserve">а) уведомление о соответствии </w:t>
      </w:r>
      <w:proofErr w:type="gramStart"/>
      <w:r>
        <w:rPr>
          <w:bCs/>
          <w:color w:val="000000"/>
          <w:sz w:val="28"/>
          <w:szCs w:val="28"/>
        </w:rPr>
        <w:t>построенных</w:t>
      </w:r>
      <w:proofErr w:type="gramEnd"/>
      <w:r>
        <w:rPr>
          <w:bCs/>
          <w:color w:val="000000"/>
          <w:sz w:val="28"/>
          <w:szCs w:val="28"/>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соответствии);</w:t>
      </w:r>
    </w:p>
    <w:p w:rsidR="001E027F" w:rsidRDefault="00F63534">
      <w:pPr>
        <w:ind w:firstLine="709"/>
        <w:jc w:val="both"/>
        <w:rPr>
          <w:bCs/>
          <w:color w:val="000000"/>
          <w:sz w:val="28"/>
          <w:szCs w:val="28"/>
        </w:rPr>
      </w:pPr>
      <w:r>
        <w:rPr>
          <w:bCs/>
          <w:color w:val="000000"/>
          <w:sz w:val="28"/>
          <w:szCs w:val="28"/>
        </w:rPr>
        <w:t>б) уведомление о несоответствии в случае наличия оснований, указанных в пункте 20 настоящего Административного регламента</w:t>
      </w:r>
    </w:p>
    <w:p w:rsidR="001E027F" w:rsidRDefault="00F63534">
      <w:pPr>
        <w:ind w:firstLine="709"/>
        <w:jc w:val="both"/>
        <w:rPr>
          <w:bCs/>
          <w:color w:val="000000"/>
          <w:sz w:val="28"/>
          <w:szCs w:val="28"/>
        </w:rPr>
      </w:pPr>
      <w:r>
        <w:rPr>
          <w:bCs/>
          <w:color w:val="000000"/>
          <w:sz w:val="28"/>
          <w:szCs w:val="28"/>
        </w:rPr>
        <w:t>2.19. Формы уведомления о соответствии, уведомления о несоответствии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1E027F" w:rsidRDefault="00F63534">
      <w:pPr>
        <w:ind w:firstLine="709"/>
        <w:jc w:val="both"/>
        <w:rPr>
          <w:bCs/>
          <w:color w:val="000000"/>
          <w:sz w:val="28"/>
          <w:szCs w:val="28"/>
        </w:rPr>
      </w:pPr>
      <w:r>
        <w:rPr>
          <w:bCs/>
          <w:color w:val="000000"/>
          <w:sz w:val="28"/>
          <w:szCs w:val="28"/>
        </w:rPr>
        <w:t>2.20. Исчерпывающий перечень оснований для направления уведомления о несоответствии:</w:t>
      </w:r>
    </w:p>
    <w:p w:rsidR="001E027F" w:rsidRDefault="00F63534">
      <w:pPr>
        <w:ind w:firstLine="709"/>
        <w:jc w:val="both"/>
        <w:rPr>
          <w:bCs/>
          <w:color w:val="000000"/>
          <w:sz w:val="28"/>
          <w:szCs w:val="28"/>
        </w:rPr>
      </w:pPr>
      <w:proofErr w:type="gramStart"/>
      <w:r>
        <w:rPr>
          <w:bCs/>
          <w:color w:val="000000"/>
          <w:sz w:val="28"/>
          <w:szCs w:val="28"/>
        </w:rPr>
        <w:t>а)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roofErr w:type="gramEnd"/>
    </w:p>
    <w:p w:rsidR="001E027F" w:rsidRDefault="00F63534">
      <w:pPr>
        <w:ind w:firstLine="709"/>
        <w:jc w:val="both"/>
        <w:rPr>
          <w:bCs/>
          <w:color w:val="000000"/>
          <w:sz w:val="28"/>
          <w:szCs w:val="28"/>
        </w:rPr>
      </w:pPr>
      <w:proofErr w:type="gramStart"/>
      <w:r>
        <w:rPr>
          <w:bCs/>
          <w:color w:val="000000"/>
          <w:sz w:val="28"/>
          <w:szCs w:val="28"/>
        </w:rPr>
        <w:t>б)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Pr>
          <w:bCs/>
          <w:color w:val="000000"/>
          <w:sz w:val="28"/>
          <w:szCs w:val="28"/>
        </w:rPr>
        <w:t xml:space="preserve">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w:t>
      </w:r>
      <w:r>
        <w:rPr>
          <w:bCs/>
          <w:color w:val="000000"/>
          <w:sz w:val="28"/>
          <w:szCs w:val="28"/>
        </w:rPr>
        <w:lastRenderedPageBreak/>
        <w:t>индивидуального жилищного строительства или садового дома в границах исторического поселения федерального или регионального значения;</w:t>
      </w:r>
    </w:p>
    <w:p w:rsidR="001E027F" w:rsidRDefault="00F63534">
      <w:pPr>
        <w:ind w:firstLine="709"/>
        <w:jc w:val="both"/>
        <w:rPr>
          <w:bCs/>
          <w:color w:val="000000"/>
          <w:sz w:val="28"/>
          <w:szCs w:val="28"/>
        </w:rPr>
      </w:pPr>
      <w:r>
        <w:rPr>
          <w:bCs/>
          <w:color w:val="000000"/>
          <w:sz w:val="28"/>
          <w:szCs w:val="28"/>
        </w:rPr>
        <w:t>в)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1E027F" w:rsidRDefault="00F63534">
      <w:pPr>
        <w:ind w:firstLine="709"/>
        <w:jc w:val="both"/>
        <w:rPr>
          <w:bCs/>
          <w:color w:val="000000"/>
          <w:sz w:val="28"/>
          <w:szCs w:val="28"/>
        </w:rPr>
      </w:pPr>
      <w:proofErr w:type="gramStart"/>
      <w:r>
        <w:rPr>
          <w:bCs/>
          <w:color w:val="000000"/>
          <w:sz w:val="28"/>
          <w:szCs w:val="28"/>
        </w:rPr>
        <w:t>г)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Pr>
          <w:bCs/>
          <w:color w:val="000000"/>
          <w:sz w:val="28"/>
          <w:szCs w:val="28"/>
        </w:rPr>
        <w:t>, и такой объект капитального строительства не введен в эксплуатацию.</w:t>
      </w:r>
    </w:p>
    <w:p w:rsidR="001E027F" w:rsidRDefault="00F63534">
      <w:pPr>
        <w:ind w:firstLine="709"/>
        <w:jc w:val="both"/>
        <w:rPr>
          <w:bCs/>
          <w:color w:val="000000"/>
          <w:sz w:val="28"/>
          <w:szCs w:val="28"/>
        </w:rPr>
      </w:pPr>
      <w:r>
        <w:rPr>
          <w:bCs/>
          <w:color w:val="000000"/>
          <w:sz w:val="28"/>
          <w:szCs w:val="28"/>
        </w:rPr>
        <w:t>2.21. Результат предоставления услуги, указанный в пункте 2.18 настоящего Административного регламента:</w:t>
      </w:r>
    </w:p>
    <w:p w:rsidR="001E027F" w:rsidRDefault="00F63534">
      <w:pPr>
        <w:ind w:firstLine="709"/>
        <w:jc w:val="both"/>
        <w:rPr>
          <w:bCs/>
          <w:color w:val="000000"/>
          <w:sz w:val="28"/>
          <w:szCs w:val="28"/>
        </w:rPr>
      </w:pPr>
      <w:r>
        <w:rPr>
          <w:bCs/>
          <w:color w:val="000000"/>
          <w:sz w:val="28"/>
          <w:szCs w:val="28"/>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случае, если такой способ указан в уведомлении об окончании строительства;</w:t>
      </w:r>
    </w:p>
    <w:p w:rsidR="001E027F" w:rsidRDefault="00F63534">
      <w:pPr>
        <w:ind w:firstLine="709"/>
        <w:jc w:val="both"/>
        <w:rPr>
          <w:bCs/>
          <w:color w:val="000000"/>
          <w:sz w:val="28"/>
          <w:szCs w:val="28"/>
        </w:rPr>
      </w:pPr>
      <w:r>
        <w:rPr>
          <w:bCs/>
          <w:color w:val="000000"/>
          <w:sz w:val="28"/>
          <w:szCs w:val="28"/>
        </w:rPr>
        <w:t>выдается заявителю на бумажном носителе при личном обращении в Уполномоченный орган,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1E027F" w:rsidRDefault="001E027F">
      <w:pPr>
        <w:ind w:firstLine="709"/>
        <w:jc w:val="both"/>
        <w:rPr>
          <w:bCs/>
          <w:color w:val="000000"/>
          <w:sz w:val="28"/>
          <w:szCs w:val="28"/>
        </w:rPr>
      </w:pPr>
    </w:p>
    <w:p w:rsidR="001E027F" w:rsidRDefault="00F63534">
      <w:pPr>
        <w:widowControl w:val="0"/>
        <w:ind w:firstLine="709"/>
        <w:jc w:val="center"/>
        <w:outlineLvl w:val="2"/>
        <w:rPr>
          <w:rFonts w:eastAsia="Calibri"/>
          <w:b/>
          <w:color w:val="000000"/>
          <w:sz w:val="28"/>
          <w:szCs w:val="28"/>
        </w:rPr>
      </w:pPr>
      <w:r>
        <w:rPr>
          <w:rFonts w:eastAsia="Calibri"/>
          <w:b/>
          <w:color w:val="000000"/>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1E027F" w:rsidRDefault="001E027F">
      <w:pPr>
        <w:ind w:firstLine="709"/>
        <w:jc w:val="both"/>
        <w:rPr>
          <w:bCs/>
          <w:color w:val="000000"/>
          <w:sz w:val="28"/>
          <w:szCs w:val="28"/>
        </w:rPr>
      </w:pPr>
    </w:p>
    <w:p w:rsidR="001E027F" w:rsidRDefault="00F63534">
      <w:pPr>
        <w:ind w:firstLine="709"/>
        <w:jc w:val="both"/>
        <w:rPr>
          <w:bCs/>
          <w:color w:val="000000"/>
          <w:sz w:val="28"/>
          <w:szCs w:val="28"/>
        </w:rPr>
      </w:pPr>
      <w:r>
        <w:rPr>
          <w:bCs/>
          <w:color w:val="000000"/>
          <w:sz w:val="28"/>
          <w:szCs w:val="28"/>
        </w:rPr>
        <w:t>2.22. Предоставление услуги осуществляется без взимания платы.</w:t>
      </w:r>
    </w:p>
    <w:p w:rsidR="001E027F" w:rsidRDefault="00F63534">
      <w:pPr>
        <w:ind w:firstLine="709"/>
        <w:jc w:val="both"/>
        <w:rPr>
          <w:bCs/>
          <w:color w:val="000000"/>
          <w:sz w:val="28"/>
          <w:szCs w:val="28"/>
        </w:rPr>
      </w:pPr>
      <w:r>
        <w:rPr>
          <w:bCs/>
          <w:color w:val="000000"/>
          <w:sz w:val="28"/>
          <w:szCs w:val="28"/>
        </w:rPr>
        <w:t>2.23. Сведения о ходе рассмотрения уведомления об окончании строительства, направленного посредством Единого портала, регионального портала, доводятся до заявителя путем уведомления об изменении статуса уведомления в личном кабинете заявителя на Едином портале, региональном портале.</w:t>
      </w:r>
    </w:p>
    <w:p w:rsidR="001E027F" w:rsidRDefault="00F63534">
      <w:pPr>
        <w:ind w:firstLine="709"/>
        <w:jc w:val="both"/>
        <w:rPr>
          <w:bCs/>
          <w:color w:val="000000"/>
          <w:sz w:val="28"/>
          <w:szCs w:val="28"/>
        </w:rPr>
      </w:pPr>
      <w:r>
        <w:rPr>
          <w:bCs/>
          <w:color w:val="000000"/>
          <w:sz w:val="28"/>
          <w:szCs w:val="28"/>
        </w:rPr>
        <w:t>Сведения о ходе рассмотрения уведомления об окончании строительства, направленного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1E027F" w:rsidRDefault="00F63534">
      <w:pPr>
        <w:ind w:firstLine="709"/>
        <w:jc w:val="both"/>
        <w:rPr>
          <w:bCs/>
          <w:color w:val="000000"/>
          <w:sz w:val="28"/>
          <w:szCs w:val="28"/>
        </w:rPr>
      </w:pPr>
      <w:r>
        <w:rPr>
          <w:bCs/>
          <w:color w:val="000000"/>
          <w:sz w:val="28"/>
          <w:szCs w:val="28"/>
        </w:rPr>
        <w:lastRenderedPageBreak/>
        <w:t>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1E027F" w:rsidRDefault="00F63534">
      <w:pPr>
        <w:ind w:firstLine="709"/>
        <w:jc w:val="both"/>
        <w:rPr>
          <w:bCs/>
          <w:color w:val="000000"/>
          <w:sz w:val="28"/>
          <w:szCs w:val="28"/>
        </w:rPr>
      </w:pPr>
      <w:r>
        <w:rPr>
          <w:bCs/>
          <w:color w:val="000000"/>
          <w:sz w:val="28"/>
          <w:szCs w:val="28"/>
        </w:rPr>
        <w:t>б) в электронной форме посредством электронной почты.</w:t>
      </w:r>
    </w:p>
    <w:p w:rsidR="001E027F" w:rsidRDefault="00F63534">
      <w:pPr>
        <w:ind w:firstLine="709"/>
        <w:jc w:val="both"/>
        <w:rPr>
          <w:bCs/>
          <w:color w:val="000000"/>
          <w:sz w:val="28"/>
          <w:szCs w:val="28"/>
        </w:rPr>
      </w:pPr>
      <w:proofErr w:type="gramStart"/>
      <w:r>
        <w:rPr>
          <w:bCs/>
          <w:color w:val="000000"/>
          <w:sz w:val="28"/>
          <w:szCs w:val="28"/>
        </w:rPr>
        <w:t>На основании запроса сведения о ходе рассмотрения уведомления об окончании строительства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roofErr w:type="gramEnd"/>
    </w:p>
    <w:p w:rsidR="001E027F" w:rsidRDefault="00F63534">
      <w:pPr>
        <w:ind w:firstLine="709"/>
        <w:jc w:val="both"/>
        <w:rPr>
          <w:bCs/>
          <w:color w:val="000000"/>
          <w:sz w:val="28"/>
          <w:szCs w:val="28"/>
        </w:rPr>
      </w:pPr>
      <w:r>
        <w:rPr>
          <w:bCs/>
          <w:color w:val="000000"/>
          <w:sz w:val="28"/>
          <w:szCs w:val="28"/>
        </w:rPr>
        <w:t>2.24. Результат предоставления услуги (его копия или сведения, содержащиеся в нем):</w:t>
      </w:r>
    </w:p>
    <w:p w:rsidR="001E027F" w:rsidRDefault="00F63534">
      <w:pPr>
        <w:ind w:firstLine="709"/>
        <w:jc w:val="both"/>
        <w:rPr>
          <w:bCs/>
          <w:color w:val="000000"/>
          <w:sz w:val="28"/>
          <w:szCs w:val="28"/>
        </w:rPr>
      </w:pPr>
      <w:r>
        <w:rPr>
          <w:rFonts w:cs="Times New Roman"/>
          <w:color w:val="000000"/>
          <w:sz w:val="28"/>
        </w:rPr>
        <w:t xml:space="preserve">а) в течение пяти рабочих дней со дня его направления заявителю </w:t>
      </w:r>
      <w:r>
        <w:rPr>
          <w:color w:val="000000"/>
          <w:sz w:val="28"/>
        </w:rPr>
        <w:t>размещается в государственной информационной системе обеспечения градостроительной деятельности</w:t>
      </w:r>
      <w:r w:rsidR="009611BA">
        <w:rPr>
          <w:color w:val="000000"/>
          <w:sz w:val="28"/>
        </w:rPr>
        <w:t xml:space="preserve"> отделом градостроительства Уполномоченного органа.</w:t>
      </w:r>
    </w:p>
    <w:p w:rsidR="001E027F" w:rsidRDefault="00F63534">
      <w:pPr>
        <w:ind w:firstLine="709"/>
        <w:jc w:val="both"/>
        <w:rPr>
          <w:bCs/>
          <w:color w:val="000000"/>
          <w:sz w:val="28"/>
          <w:szCs w:val="28"/>
        </w:rPr>
      </w:pPr>
      <w:proofErr w:type="gramStart"/>
      <w:r>
        <w:rPr>
          <w:bCs/>
          <w:color w:val="000000"/>
          <w:sz w:val="28"/>
          <w:szCs w:val="28"/>
        </w:rPr>
        <w:t>б) предусмотренный подпунктом "б" пункта 2.18 настоящего Административного регламента, подлежит направлению в срок, установленный пунктом 2.11 настоящего Административного регламента для предоставления услуги:</w:t>
      </w:r>
      <w:proofErr w:type="gramEnd"/>
    </w:p>
    <w:p w:rsidR="001E027F" w:rsidRDefault="00F63534">
      <w:pPr>
        <w:ind w:firstLine="709"/>
        <w:jc w:val="both"/>
        <w:rPr>
          <w:bCs/>
          <w:color w:val="000000"/>
          <w:sz w:val="28"/>
          <w:szCs w:val="28"/>
        </w:rPr>
      </w:pPr>
      <w:r>
        <w:rPr>
          <w:bCs/>
          <w:color w:val="000000"/>
          <w:sz w:val="28"/>
          <w:szCs w:val="28"/>
        </w:rPr>
        <w:t xml:space="preserve">в федеральный орган исполнительной власти, уполномоченный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w:t>
      </w:r>
    </w:p>
    <w:p w:rsidR="001E027F" w:rsidRDefault="00F63534">
      <w:pPr>
        <w:ind w:firstLine="709"/>
        <w:jc w:val="both"/>
        <w:rPr>
          <w:bCs/>
          <w:color w:val="000000"/>
          <w:sz w:val="28"/>
          <w:szCs w:val="28"/>
        </w:rPr>
      </w:pPr>
      <w:r>
        <w:rPr>
          <w:bCs/>
          <w:color w:val="000000"/>
          <w:sz w:val="28"/>
          <w:szCs w:val="28"/>
        </w:rPr>
        <w:t>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уведомления о несоответствии по основаниям, предусмотренным подпунктами "а" и "б" пункта 2.20 настоящего Административного регламента;</w:t>
      </w:r>
    </w:p>
    <w:p w:rsidR="001E027F" w:rsidRDefault="00F63534">
      <w:pPr>
        <w:ind w:firstLine="709"/>
        <w:jc w:val="both"/>
        <w:rPr>
          <w:bCs/>
          <w:color w:val="000000"/>
          <w:sz w:val="28"/>
          <w:szCs w:val="28"/>
        </w:rPr>
      </w:pPr>
      <w:r>
        <w:rPr>
          <w:bCs/>
          <w:color w:val="000000"/>
          <w:sz w:val="28"/>
          <w:szCs w:val="28"/>
        </w:rPr>
        <w:t>в орган исполнительной власти субъекта Российской Федерации, уполномоченный в области охраны объектов культурного наследия, в случае направления уведомления о несоответствии по основанию, предусмотренному подпунктом "б" пункта 2.20 настоящего Административного регламента;</w:t>
      </w:r>
    </w:p>
    <w:p w:rsidR="001E027F" w:rsidRDefault="00F63534">
      <w:pPr>
        <w:ind w:firstLine="709"/>
        <w:jc w:val="both"/>
        <w:rPr>
          <w:rFonts w:cs="Times New Roman"/>
          <w:bCs/>
          <w:color w:val="000000"/>
          <w:sz w:val="28"/>
          <w:szCs w:val="28"/>
        </w:rPr>
      </w:pPr>
      <w:r>
        <w:rPr>
          <w:bCs/>
          <w:color w:val="000000"/>
          <w:sz w:val="28"/>
          <w:szCs w:val="28"/>
        </w:rPr>
        <w:t xml:space="preserve">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w:t>
      </w:r>
      <w:r>
        <w:rPr>
          <w:rFonts w:cs="Times New Roman"/>
          <w:bCs/>
          <w:color w:val="000000"/>
          <w:sz w:val="28"/>
          <w:szCs w:val="28"/>
        </w:rPr>
        <w:t>уведомления о несоответствии по основаниям, предусмотренным подпунктами "в" и "г" пункта 2.20 настоящего Административного регламента.</w:t>
      </w:r>
    </w:p>
    <w:p w:rsidR="001E027F" w:rsidRDefault="001E027F">
      <w:pPr>
        <w:ind w:firstLine="709"/>
        <w:jc w:val="both"/>
        <w:rPr>
          <w:rFonts w:cs="Times New Roman"/>
          <w:bCs/>
          <w:color w:val="000000"/>
          <w:sz w:val="28"/>
          <w:szCs w:val="28"/>
        </w:rPr>
      </w:pPr>
    </w:p>
    <w:p w:rsidR="004C228A" w:rsidRDefault="004C228A">
      <w:pPr>
        <w:pStyle w:val="ConsPlusNormal0"/>
        <w:ind w:firstLine="709"/>
        <w:jc w:val="center"/>
        <w:rPr>
          <w:rFonts w:ascii="Times New Roman" w:hAnsi="Times New Roman" w:cs="Times New Roman"/>
          <w:b/>
          <w:bCs/>
          <w:color w:val="000000"/>
          <w:sz w:val="28"/>
          <w:szCs w:val="28"/>
        </w:rPr>
      </w:pPr>
    </w:p>
    <w:p w:rsidR="001E027F" w:rsidRDefault="00F63534">
      <w:pPr>
        <w:pStyle w:val="ConsPlusNormal0"/>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Порядок исправления допущенных опечаток и ошибок в               выданных в результате предоставления муниципальной услуги документах</w:t>
      </w:r>
    </w:p>
    <w:p w:rsidR="001E027F" w:rsidRDefault="001E027F">
      <w:pPr>
        <w:ind w:firstLine="709"/>
        <w:jc w:val="both"/>
        <w:rPr>
          <w:rFonts w:cs="Times New Roman"/>
          <w:bCs/>
          <w:color w:val="000000"/>
          <w:sz w:val="28"/>
          <w:szCs w:val="28"/>
        </w:rPr>
      </w:pPr>
    </w:p>
    <w:p w:rsidR="001E027F" w:rsidRDefault="00F63534">
      <w:pPr>
        <w:ind w:firstLine="709"/>
        <w:jc w:val="both"/>
        <w:rPr>
          <w:rFonts w:cs="Times New Roman"/>
          <w:bCs/>
          <w:color w:val="000000"/>
          <w:sz w:val="28"/>
          <w:szCs w:val="28"/>
        </w:rPr>
      </w:pPr>
      <w:r>
        <w:rPr>
          <w:rFonts w:cs="Times New Roman"/>
          <w:bCs/>
          <w:color w:val="000000"/>
          <w:sz w:val="28"/>
          <w:szCs w:val="28"/>
        </w:rPr>
        <w:t>2.25. Порядок исправления допущенных опечаток и ошибок в уведомлении о соответствии, уведомлении о несоответствии.</w:t>
      </w:r>
    </w:p>
    <w:p w:rsidR="001E027F" w:rsidRDefault="00F63534">
      <w:pPr>
        <w:ind w:firstLine="709"/>
        <w:jc w:val="both"/>
        <w:rPr>
          <w:bCs/>
          <w:color w:val="000000"/>
          <w:sz w:val="28"/>
          <w:szCs w:val="28"/>
        </w:rPr>
      </w:pPr>
      <w:r>
        <w:rPr>
          <w:bCs/>
          <w:color w:val="000000"/>
          <w:sz w:val="28"/>
          <w:szCs w:val="28"/>
        </w:rPr>
        <w:t>Заявитель вправе обратиться в Уполномоченный орган с заявлением об исправлении допущенных опечаток и ошибок в уведомлении о соответствии, уведомлении о несоответствии (далее – заявление об исправлении допущенных опечаток и ошибок) по форме согласно Приложению № 2 к настоящему Административному регламенту, в порядке, установленном пунктами 2.4 – 2.7, 2.10 настоящего Административного регламента.</w:t>
      </w:r>
    </w:p>
    <w:p w:rsidR="001E027F" w:rsidRDefault="00F63534">
      <w:pPr>
        <w:ind w:firstLine="709"/>
        <w:jc w:val="both"/>
        <w:rPr>
          <w:bCs/>
          <w:color w:val="000000"/>
          <w:sz w:val="28"/>
          <w:szCs w:val="28"/>
        </w:rPr>
      </w:pPr>
      <w:r>
        <w:rPr>
          <w:bCs/>
          <w:color w:val="000000"/>
          <w:sz w:val="28"/>
          <w:szCs w:val="28"/>
        </w:rPr>
        <w:t>В случае подтверждения наличия допущенных опечаток, ошибок в уведомлении о соответствии, уведомлении о несоответствии Уполномоченный орган вносит исправления в ранее выданное уведомление о соответствии, уведомление о несоответствии. Дата и номер выданного уведомления о соответствии, уведомления о несоответствии не изменяются, а в соответствующей графе формы уведомления о соответствии, уведомления о несоответствии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rsidR="001E027F" w:rsidRDefault="00F63534">
      <w:pPr>
        <w:ind w:firstLine="709"/>
        <w:jc w:val="both"/>
        <w:rPr>
          <w:bCs/>
          <w:color w:val="000000"/>
          <w:sz w:val="28"/>
          <w:szCs w:val="28"/>
        </w:rPr>
      </w:pPr>
      <w:proofErr w:type="gramStart"/>
      <w:r>
        <w:rPr>
          <w:bCs/>
          <w:color w:val="000000"/>
          <w:sz w:val="28"/>
          <w:szCs w:val="28"/>
        </w:rPr>
        <w:t>Уведомление о соответствии, уведомление о несоответствии с внесенными исправлениями допущенных опечаток и ошибок либо решение об отказе во внесении исправлений в уведомление о соответствии, уведомление о несоответствии по форме согласно Приложению № 3 к настоящему Административному регламенту направляется заявителю в порядке, установленном пунктом 2.21 настоящего Административного регламента, способом, указанным в заявлении об исправлении допущенных опечаток и ошибок, в течение пяти рабочих</w:t>
      </w:r>
      <w:proofErr w:type="gramEnd"/>
      <w:r>
        <w:rPr>
          <w:bCs/>
          <w:color w:val="000000"/>
          <w:sz w:val="28"/>
          <w:szCs w:val="28"/>
        </w:rPr>
        <w:t xml:space="preserve"> дней </w:t>
      </w:r>
      <w:proofErr w:type="gramStart"/>
      <w:r>
        <w:rPr>
          <w:bCs/>
          <w:color w:val="000000"/>
          <w:sz w:val="28"/>
          <w:szCs w:val="28"/>
        </w:rPr>
        <w:t>с даты поступления</w:t>
      </w:r>
      <w:proofErr w:type="gramEnd"/>
      <w:r>
        <w:rPr>
          <w:bCs/>
          <w:color w:val="000000"/>
          <w:sz w:val="28"/>
          <w:szCs w:val="28"/>
        </w:rPr>
        <w:t xml:space="preserve"> заявления об исправлении допущенных опечаток и ошибок.</w:t>
      </w:r>
    </w:p>
    <w:p w:rsidR="001E027F" w:rsidRDefault="00F63534">
      <w:pPr>
        <w:ind w:firstLine="709"/>
        <w:jc w:val="both"/>
        <w:rPr>
          <w:bCs/>
          <w:color w:val="000000"/>
          <w:sz w:val="28"/>
          <w:szCs w:val="28"/>
        </w:rPr>
      </w:pPr>
      <w:r>
        <w:rPr>
          <w:bCs/>
          <w:color w:val="000000"/>
          <w:sz w:val="28"/>
          <w:szCs w:val="28"/>
        </w:rPr>
        <w:t xml:space="preserve">2.26. Исчерпывающий перечень оснований для отказа в исправлении допущенных опечаток и ошибок в уведомлении о соответствии, уведомлении о несоответствии: </w:t>
      </w:r>
    </w:p>
    <w:p w:rsidR="001E027F" w:rsidRDefault="00F63534">
      <w:pPr>
        <w:ind w:firstLine="709"/>
        <w:jc w:val="both"/>
        <w:rPr>
          <w:bCs/>
          <w:color w:val="000000"/>
          <w:sz w:val="28"/>
          <w:szCs w:val="28"/>
        </w:rPr>
      </w:pPr>
      <w:r>
        <w:rPr>
          <w:bCs/>
          <w:color w:val="000000"/>
          <w:sz w:val="28"/>
          <w:szCs w:val="28"/>
        </w:rPr>
        <w:t>а) несоответствие заявителя кругу лиц, указанных в пункте 2.2 настоящего Административного регламента;</w:t>
      </w:r>
    </w:p>
    <w:p w:rsidR="001E027F" w:rsidRDefault="00F63534">
      <w:pPr>
        <w:ind w:firstLine="709"/>
        <w:jc w:val="both"/>
        <w:rPr>
          <w:bCs/>
          <w:color w:val="000000"/>
          <w:sz w:val="28"/>
          <w:szCs w:val="28"/>
        </w:rPr>
      </w:pPr>
      <w:r>
        <w:rPr>
          <w:bCs/>
          <w:color w:val="000000"/>
          <w:sz w:val="28"/>
          <w:szCs w:val="28"/>
        </w:rPr>
        <w:t xml:space="preserve">б) отсутствие факта допущения опечаток и ошибок </w:t>
      </w:r>
      <w:r>
        <w:rPr>
          <w:bCs/>
          <w:color w:val="000000"/>
          <w:sz w:val="28"/>
          <w:szCs w:val="28"/>
        </w:rPr>
        <w:br/>
        <w:t>в уведомлении о соответствии, уведомлении о несоответствии.</w:t>
      </w:r>
    </w:p>
    <w:p w:rsidR="001E027F" w:rsidRDefault="00F63534">
      <w:pPr>
        <w:ind w:firstLine="709"/>
        <w:jc w:val="both"/>
        <w:rPr>
          <w:bCs/>
          <w:color w:val="000000"/>
          <w:sz w:val="28"/>
          <w:szCs w:val="28"/>
        </w:rPr>
      </w:pPr>
      <w:r>
        <w:rPr>
          <w:bCs/>
          <w:color w:val="000000"/>
          <w:sz w:val="28"/>
          <w:szCs w:val="28"/>
        </w:rPr>
        <w:t>2.27. Порядок выдачи дубликата уведомления о соответствии, уведомления о несоответствии.</w:t>
      </w:r>
    </w:p>
    <w:p w:rsidR="001E027F" w:rsidRDefault="00F63534">
      <w:pPr>
        <w:ind w:firstLine="709"/>
        <w:jc w:val="both"/>
        <w:rPr>
          <w:bCs/>
          <w:color w:val="000000"/>
          <w:sz w:val="28"/>
          <w:szCs w:val="28"/>
        </w:rPr>
      </w:pPr>
      <w:r>
        <w:rPr>
          <w:bCs/>
          <w:color w:val="000000"/>
          <w:sz w:val="28"/>
          <w:szCs w:val="28"/>
        </w:rPr>
        <w:t xml:space="preserve">Заявитель вправе обратиться в Уполномоченный орган с заявлением о выдаче дубликата уведомления о соответствии, уведомления о несоответствии (далее – заявление о выдаче дубликата) по форме согласно Приложению № 4 к настоящему Административному регламенту, в порядке, </w:t>
      </w:r>
      <w:r>
        <w:rPr>
          <w:bCs/>
          <w:color w:val="000000"/>
          <w:sz w:val="28"/>
          <w:szCs w:val="28"/>
        </w:rPr>
        <w:lastRenderedPageBreak/>
        <w:t>установленном пунктами 2.4 – 2.7, 2.10 настоящего Административного регламента.</w:t>
      </w:r>
    </w:p>
    <w:p w:rsidR="001E027F" w:rsidRDefault="00F63534">
      <w:pPr>
        <w:ind w:firstLine="709"/>
        <w:jc w:val="both"/>
        <w:rPr>
          <w:bCs/>
          <w:color w:val="000000"/>
          <w:sz w:val="28"/>
          <w:szCs w:val="28"/>
        </w:rPr>
      </w:pPr>
      <w:r>
        <w:rPr>
          <w:bCs/>
          <w:color w:val="000000"/>
          <w:sz w:val="28"/>
          <w:szCs w:val="28"/>
        </w:rPr>
        <w:t>В случае отсутствия оснований для отказа в выдаче дубликата уведомления о соответствии, уведомления о несоответствии, установленных пунктом 2.28 настоящего Административного регламента, Уполномоченный орган выдает дубликат уведомления о соответствии, уведомления о несоответствии с тем же регистрационным номером, который был указан в ранее выданном уведомлении о соответствии, уведомлении о несоответствии.</w:t>
      </w:r>
      <w:r>
        <w:rPr>
          <w:color w:val="000000"/>
          <w:sz w:val="28"/>
          <w:szCs w:val="28"/>
        </w:rPr>
        <w:t xml:space="preserve"> </w:t>
      </w:r>
      <w:r>
        <w:rPr>
          <w:bCs/>
          <w:color w:val="000000"/>
          <w:sz w:val="28"/>
          <w:szCs w:val="28"/>
        </w:rPr>
        <w:t>В случае</w:t>
      </w:r>
      <w:proofErr w:type="gramStart"/>
      <w:r>
        <w:rPr>
          <w:bCs/>
          <w:color w:val="000000"/>
          <w:sz w:val="28"/>
          <w:szCs w:val="28"/>
        </w:rPr>
        <w:t>,</w:t>
      </w:r>
      <w:proofErr w:type="gramEnd"/>
      <w:r>
        <w:rPr>
          <w:bCs/>
          <w:color w:val="000000"/>
          <w:sz w:val="28"/>
          <w:szCs w:val="28"/>
        </w:rPr>
        <w:t xml:space="preserve"> если ранее заявителю было выдано уведомление о соответствии, уведомление о несоответствии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уведомления о соответствии, уведомления о несоответствии заявителю повторно представляется указанный документ.</w:t>
      </w:r>
    </w:p>
    <w:p w:rsidR="001E027F" w:rsidRDefault="00F63534">
      <w:pPr>
        <w:ind w:firstLine="709"/>
        <w:jc w:val="both"/>
        <w:rPr>
          <w:bCs/>
          <w:color w:val="000000"/>
          <w:sz w:val="28"/>
          <w:szCs w:val="28"/>
        </w:rPr>
      </w:pPr>
      <w:r>
        <w:rPr>
          <w:bCs/>
          <w:color w:val="000000"/>
          <w:sz w:val="28"/>
          <w:szCs w:val="28"/>
        </w:rPr>
        <w:t xml:space="preserve">Дубликат уведомления о соответствии, уведомления о несоответствии либо </w:t>
      </w:r>
      <w:proofErr w:type="gramStart"/>
      <w:r>
        <w:rPr>
          <w:bCs/>
          <w:color w:val="000000"/>
          <w:sz w:val="28"/>
          <w:szCs w:val="28"/>
        </w:rPr>
        <w:t>решение</w:t>
      </w:r>
      <w:proofErr w:type="gramEnd"/>
      <w:r>
        <w:rPr>
          <w:bCs/>
          <w:color w:val="000000"/>
          <w:sz w:val="28"/>
          <w:szCs w:val="28"/>
        </w:rPr>
        <w:t xml:space="preserve"> об отказе в выдаче дубликата уведомления о соответствии, уведомления о несоответствии по форме согласно Приложению № 5 к настоящему Административному регламенту направляется заявителю в порядке, установленном пунктом 2.21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rsidR="001E027F" w:rsidRDefault="00F63534">
      <w:pPr>
        <w:ind w:firstLine="709"/>
        <w:jc w:val="both"/>
        <w:rPr>
          <w:bCs/>
          <w:color w:val="000000"/>
          <w:sz w:val="28"/>
          <w:szCs w:val="28"/>
        </w:rPr>
      </w:pPr>
      <w:r>
        <w:rPr>
          <w:bCs/>
          <w:color w:val="000000"/>
          <w:sz w:val="28"/>
          <w:szCs w:val="28"/>
        </w:rPr>
        <w:t>2.28. Исчерпывающий перечень оснований для отказа в выдаче дубликата уведомления о соответствии, уведомления о несоответствии:</w:t>
      </w:r>
    </w:p>
    <w:p w:rsidR="001E027F" w:rsidRDefault="00F63534">
      <w:pPr>
        <w:ind w:firstLine="709"/>
        <w:jc w:val="both"/>
        <w:rPr>
          <w:bCs/>
          <w:color w:val="000000"/>
          <w:sz w:val="28"/>
          <w:szCs w:val="28"/>
        </w:rPr>
      </w:pPr>
      <w:r>
        <w:rPr>
          <w:bCs/>
          <w:color w:val="000000"/>
          <w:sz w:val="28"/>
          <w:szCs w:val="28"/>
        </w:rPr>
        <w:t>несоответствие заявителя кругу лиц, указанных в пункте 2.2 настоящего Административного регламента.</w:t>
      </w:r>
    </w:p>
    <w:p w:rsidR="001E027F" w:rsidRDefault="001E027F">
      <w:pPr>
        <w:ind w:firstLine="709"/>
        <w:jc w:val="both"/>
        <w:rPr>
          <w:bCs/>
          <w:color w:val="000000"/>
          <w:sz w:val="28"/>
          <w:szCs w:val="28"/>
        </w:rPr>
      </w:pPr>
    </w:p>
    <w:p w:rsidR="001E027F" w:rsidRDefault="00F63534">
      <w:pPr>
        <w:ind w:firstLine="709"/>
        <w:jc w:val="center"/>
        <w:outlineLvl w:val="0"/>
        <w:rPr>
          <w:b/>
          <w:bCs/>
          <w:color w:val="000000"/>
          <w:sz w:val="28"/>
          <w:szCs w:val="28"/>
        </w:rPr>
      </w:pPr>
      <w:r>
        <w:rPr>
          <w:b/>
          <w:bCs/>
          <w:color w:val="000000"/>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1E027F" w:rsidRDefault="001E027F">
      <w:pPr>
        <w:jc w:val="both"/>
        <w:rPr>
          <w:bCs/>
          <w:color w:val="000000"/>
          <w:sz w:val="28"/>
          <w:szCs w:val="28"/>
        </w:rPr>
      </w:pPr>
    </w:p>
    <w:p w:rsidR="001E027F" w:rsidRDefault="00F63534">
      <w:pPr>
        <w:ind w:firstLine="709"/>
        <w:jc w:val="both"/>
        <w:rPr>
          <w:bCs/>
          <w:color w:val="000000"/>
          <w:sz w:val="28"/>
          <w:szCs w:val="28"/>
        </w:rPr>
      </w:pPr>
      <w:r>
        <w:rPr>
          <w:bCs/>
          <w:color w:val="000000"/>
          <w:sz w:val="28"/>
          <w:szCs w:val="28"/>
        </w:rPr>
        <w:t>2.29.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1E027F" w:rsidRDefault="001E027F">
      <w:pPr>
        <w:ind w:firstLine="709"/>
        <w:jc w:val="both"/>
        <w:rPr>
          <w:bCs/>
          <w:color w:val="000000"/>
          <w:sz w:val="28"/>
          <w:szCs w:val="28"/>
        </w:rPr>
      </w:pPr>
    </w:p>
    <w:p w:rsidR="001E027F" w:rsidRDefault="00F63534">
      <w:pPr>
        <w:ind w:firstLine="709"/>
        <w:jc w:val="center"/>
        <w:rPr>
          <w:b/>
          <w:bCs/>
          <w:color w:val="000000"/>
          <w:sz w:val="28"/>
          <w:szCs w:val="28"/>
        </w:rPr>
      </w:pPr>
      <w:r>
        <w:rPr>
          <w:b/>
          <w:bCs/>
          <w:color w:val="000000"/>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E027F" w:rsidRDefault="001E027F">
      <w:pPr>
        <w:ind w:firstLine="709"/>
        <w:jc w:val="both"/>
        <w:rPr>
          <w:bCs/>
          <w:color w:val="000000"/>
          <w:sz w:val="28"/>
          <w:szCs w:val="28"/>
        </w:rPr>
      </w:pPr>
    </w:p>
    <w:p w:rsidR="001E027F" w:rsidRDefault="00F63534">
      <w:pPr>
        <w:ind w:firstLine="709"/>
        <w:jc w:val="both"/>
        <w:rPr>
          <w:bCs/>
          <w:color w:val="000000"/>
          <w:sz w:val="28"/>
          <w:szCs w:val="28"/>
        </w:rPr>
      </w:pPr>
      <w:r>
        <w:rPr>
          <w:color w:val="000000"/>
          <w:sz w:val="28"/>
          <w:szCs w:val="28"/>
        </w:rPr>
        <w:t>2.30. Услуги, необходимые и обязательные для предоставления муниципальной услуги, отсутствуют.</w:t>
      </w:r>
    </w:p>
    <w:p w:rsidR="001E027F" w:rsidRDefault="00F63534">
      <w:pPr>
        <w:ind w:firstLine="709"/>
        <w:jc w:val="both"/>
        <w:rPr>
          <w:bCs/>
          <w:color w:val="000000"/>
          <w:sz w:val="28"/>
          <w:szCs w:val="28"/>
        </w:rPr>
      </w:pPr>
      <w:r>
        <w:rPr>
          <w:bCs/>
          <w:color w:val="000000"/>
          <w:sz w:val="28"/>
          <w:szCs w:val="28"/>
        </w:rPr>
        <w:lastRenderedPageBreak/>
        <w:t>2.31. При предоставлении муниципальной услуги запрещается требовать от заявителя:</w:t>
      </w:r>
    </w:p>
    <w:p w:rsidR="001E027F" w:rsidRDefault="00F63534">
      <w:pPr>
        <w:ind w:firstLine="709"/>
        <w:jc w:val="both"/>
        <w:rPr>
          <w:bCs/>
          <w:color w:val="000000"/>
          <w:sz w:val="28"/>
          <w:szCs w:val="28"/>
        </w:rPr>
      </w:pPr>
      <w:r>
        <w:rPr>
          <w:bCs/>
          <w:color w:val="000000"/>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1E027F" w:rsidRDefault="00F63534">
      <w:pPr>
        <w:ind w:firstLine="709"/>
        <w:jc w:val="both"/>
        <w:rPr>
          <w:bCs/>
          <w:color w:val="000000"/>
          <w:sz w:val="28"/>
          <w:szCs w:val="28"/>
        </w:rPr>
      </w:pPr>
      <w:proofErr w:type="gramStart"/>
      <w:r>
        <w:rPr>
          <w:bCs/>
          <w:color w:val="000000"/>
          <w:sz w:val="28"/>
          <w:szCs w:val="28"/>
        </w:rPr>
        <w:t xml:space="preserve">Представления документов и информации, которые в соответствии с нормативными правовыми актами Российской Федерации и </w:t>
      </w:r>
      <w:r>
        <w:rPr>
          <w:color w:val="000000"/>
          <w:sz w:val="28"/>
        </w:rPr>
        <w:t xml:space="preserve">нормативными правовыми актами </w:t>
      </w:r>
      <w:r>
        <w:rPr>
          <w:sz w:val="28"/>
        </w:rPr>
        <w:t xml:space="preserve">Красноярского края, </w:t>
      </w:r>
      <w:r>
        <w:rPr>
          <w:color w:val="000000"/>
          <w:sz w:val="28"/>
        </w:rPr>
        <w:t xml:space="preserve">нормативными правовыми актами </w:t>
      </w:r>
      <w:r w:rsidR="00366B3A">
        <w:rPr>
          <w:iCs/>
          <w:color w:val="000000" w:themeColor="text1"/>
          <w:sz w:val="28"/>
          <w:szCs w:val="28"/>
        </w:rPr>
        <w:t xml:space="preserve">администрации </w:t>
      </w:r>
      <w:proofErr w:type="spellStart"/>
      <w:r w:rsidR="00366B3A">
        <w:rPr>
          <w:iCs/>
          <w:color w:val="000000" w:themeColor="text1"/>
          <w:sz w:val="28"/>
          <w:szCs w:val="28"/>
        </w:rPr>
        <w:t>Шарыповского</w:t>
      </w:r>
      <w:proofErr w:type="spellEnd"/>
      <w:r w:rsidR="00366B3A">
        <w:rPr>
          <w:iCs/>
          <w:color w:val="000000" w:themeColor="text1"/>
          <w:sz w:val="28"/>
          <w:szCs w:val="28"/>
        </w:rPr>
        <w:t xml:space="preserve"> муниципального округа</w:t>
      </w:r>
      <w:r>
        <w:rPr>
          <w:iCs/>
          <w:color w:val="000000" w:themeColor="text1"/>
          <w:sz w:val="28"/>
          <w:szCs w:val="28"/>
        </w:rPr>
        <w:t xml:space="preserve">, </w:t>
      </w:r>
      <w:r w:rsidR="0089009E" w:rsidRPr="00B74EC7">
        <w:rPr>
          <w:sz w:val="28"/>
        </w:rPr>
        <w:t xml:space="preserve">нормативными правовыми актами </w:t>
      </w:r>
      <w:proofErr w:type="spellStart"/>
      <w:r w:rsidRPr="00B74EC7">
        <w:rPr>
          <w:sz w:val="28"/>
        </w:rPr>
        <w:t>Шарыповского</w:t>
      </w:r>
      <w:proofErr w:type="spellEnd"/>
      <w:r w:rsidR="0089009E" w:rsidRPr="00B74EC7">
        <w:rPr>
          <w:sz w:val="28"/>
        </w:rPr>
        <w:t xml:space="preserve"> окружного</w:t>
      </w:r>
      <w:r w:rsidRPr="00B74EC7">
        <w:rPr>
          <w:sz w:val="28"/>
        </w:rPr>
        <w:t xml:space="preserve"> Совета депутатов</w:t>
      </w:r>
      <w:r>
        <w:rPr>
          <w:sz w:val="28"/>
        </w:rPr>
        <w:t xml:space="preserve"> </w:t>
      </w:r>
      <w:r>
        <w:rPr>
          <w:bCs/>
          <w:color w:val="000000"/>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w:t>
      </w:r>
      <w:proofErr w:type="gramEnd"/>
      <w:r>
        <w:rPr>
          <w:bCs/>
          <w:color w:val="000000"/>
          <w:sz w:val="28"/>
          <w:szCs w:val="28"/>
        </w:rPr>
        <w:t>,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1E027F" w:rsidRDefault="00F63534">
      <w:pPr>
        <w:ind w:firstLine="709"/>
        <w:jc w:val="both"/>
        <w:rPr>
          <w:bCs/>
          <w:color w:val="000000"/>
          <w:sz w:val="28"/>
          <w:szCs w:val="28"/>
        </w:rPr>
      </w:pPr>
      <w:r>
        <w:rPr>
          <w:bCs/>
          <w:color w:val="000000"/>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E027F" w:rsidRDefault="00F63534">
      <w:pPr>
        <w:ind w:firstLine="709"/>
        <w:jc w:val="both"/>
        <w:rPr>
          <w:bCs/>
          <w:color w:val="000000"/>
          <w:sz w:val="28"/>
          <w:szCs w:val="28"/>
        </w:rPr>
      </w:pPr>
      <w:r>
        <w:rPr>
          <w:bCs/>
          <w:color w:val="000000"/>
          <w:sz w:val="28"/>
          <w:szCs w:val="28"/>
        </w:rPr>
        <w:t>изменение требований нормативных правовых актов, касающихся предоставления муниципальной услуги, после первоначальной подачи уведомления об окончании строительства;</w:t>
      </w:r>
    </w:p>
    <w:p w:rsidR="001E027F" w:rsidRDefault="00F63534">
      <w:pPr>
        <w:ind w:firstLine="709"/>
        <w:jc w:val="both"/>
        <w:rPr>
          <w:bCs/>
          <w:color w:val="000000"/>
          <w:sz w:val="28"/>
          <w:szCs w:val="28"/>
        </w:rPr>
      </w:pPr>
      <w:r>
        <w:rPr>
          <w:bCs/>
          <w:color w:val="000000"/>
          <w:sz w:val="28"/>
          <w:szCs w:val="28"/>
        </w:rPr>
        <w:t>наличие ошибок в уведомлении об окончании строительства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E027F" w:rsidRDefault="00F63534">
      <w:pPr>
        <w:ind w:firstLine="709"/>
        <w:jc w:val="both"/>
        <w:rPr>
          <w:bCs/>
          <w:color w:val="000000"/>
          <w:sz w:val="28"/>
          <w:szCs w:val="28"/>
        </w:rPr>
      </w:pPr>
      <w:r>
        <w:rPr>
          <w:bCs/>
          <w:color w:val="000000"/>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E027F" w:rsidRDefault="00F63534">
      <w:pPr>
        <w:ind w:firstLine="709"/>
        <w:jc w:val="both"/>
        <w:rPr>
          <w:bCs/>
          <w:color w:val="000000"/>
          <w:sz w:val="28"/>
          <w:szCs w:val="28"/>
        </w:rPr>
      </w:pPr>
      <w:proofErr w:type="gramStart"/>
      <w:r>
        <w:rPr>
          <w:bCs/>
          <w:color w:val="000000"/>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rPr>
          <w:bCs/>
          <w:color w:val="000000"/>
          <w:sz w:val="28"/>
          <w:szCs w:val="28"/>
        </w:rPr>
        <w:t xml:space="preserve"> в приеме </w:t>
      </w:r>
      <w:r>
        <w:rPr>
          <w:bCs/>
          <w:color w:val="000000"/>
          <w:sz w:val="28"/>
          <w:szCs w:val="28"/>
        </w:rPr>
        <w:lastRenderedPageBreak/>
        <w:t>документов, необходимых для предоставления государственной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1E027F" w:rsidRDefault="001E027F">
      <w:pPr>
        <w:ind w:firstLine="709"/>
        <w:jc w:val="both"/>
        <w:rPr>
          <w:bCs/>
          <w:color w:val="000000"/>
          <w:sz w:val="28"/>
          <w:szCs w:val="28"/>
        </w:rPr>
      </w:pPr>
    </w:p>
    <w:p w:rsidR="001E027F" w:rsidRDefault="00F63534">
      <w:pPr>
        <w:jc w:val="center"/>
        <w:rPr>
          <w:b/>
          <w:color w:val="000000"/>
          <w:sz w:val="28"/>
          <w:szCs w:val="28"/>
        </w:rPr>
      </w:pPr>
      <w:r>
        <w:rPr>
          <w:b/>
          <w:color w:val="000000"/>
          <w:sz w:val="28"/>
          <w:szCs w:val="28"/>
        </w:rPr>
        <w:t>Требования к помещениям, в которых предоставляется</w:t>
      </w:r>
    </w:p>
    <w:p w:rsidR="001E027F" w:rsidRDefault="00F63534">
      <w:pPr>
        <w:jc w:val="center"/>
        <w:rPr>
          <w:b/>
          <w:color w:val="000000"/>
          <w:sz w:val="28"/>
          <w:szCs w:val="28"/>
        </w:rPr>
      </w:pPr>
      <w:r>
        <w:rPr>
          <w:b/>
          <w:color w:val="000000"/>
          <w:sz w:val="28"/>
          <w:szCs w:val="28"/>
        </w:rPr>
        <w:t>муниципальная  услуга</w:t>
      </w:r>
    </w:p>
    <w:p w:rsidR="001E027F" w:rsidRDefault="001E027F">
      <w:pPr>
        <w:widowControl w:val="0"/>
        <w:ind w:firstLine="709"/>
        <w:jc w:val="both"/>
        <w:rPr>
          <w:color w:val="000000"/>
          <w:sz w:val="28"/>
          <w:szCs w:val="28"/>
        </w:rPr>
      </w:pPr>
    </w:p>
    <w:p w:rsidR="001E027F" w:rsidRDefault="00F63534">
      <w:pPr>
        <w:widowControl w:val="0"/>
        <w:ind w:firstLine="709"/>
        <w:jc w:val="both"/>
        <w:rPr>
          <w:color w:val="000000"/>
          <w:sz w:val="28"/>
          <w:szCs w:val="28"/>
        </w:rPr>
      </w:pPr>
      <w:r>
        <w:rPr>
          <w:color w:val="000000"/>
          <w:sz w:val="28"/>
          <w:szCs w:val="28"/>
        </w:rPr>
        <w:t xml:space="preserve">2.32. Местоположение административных зданий, в которых осуществляется прием </w:t>
      </w:r>
      <w:r>
        <w:rPr>
          <w:bCs/>
          <w:color w:val="000000"/>
          <w:sz w:val="28"/>
          <w:szCs w:val="28"/>
        </w:rPr>
        <w:t>уведомлений об окончании строительства</w:t>
      </w:r>
      <w:r>
        <w:rPr>
          <w:color w:val="000000"/>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1E027F" w:rsidRDefault="00F63534">
      <w:pPr>
        <w:widowControl w:val="0"/>
        <w:tabs>
          <w:tab w:val="left" w:pos="567"/>
        </w:tabs>
        <w:ind w:firstLine="709"/>
        <w:contextualSpacing/>
        <w:jc w:val="both"/>
        <w:rPr>
          <w:color w:val="000000"/>
          <w:sz w:val="28"/>
          <w:szCs w:val="28"/>
        </w:rPr>
      </w:pPr>
      <w:r>
        <w:rPr>
          <w:color w:val="000000"/>
          <w:sz w:val="28"/>
          <w:szCs w:val="28"/>
        </w:rPr>
        <w:t>В случае</w:t>
      </w:r>
      <w:proofErr w:type="gramStart"/>
      <w:r>
        <w:rPr>
          <w:color w:val="000000"/>
          <w:sz w:val="28"/>
          <w:szCs w:val="28"/>
        </w:rPr>
        <w:t>,</w:t>
      </w:r>
      <w:proofErr w:type="gramEnd"/>
      <w:r>
        <w:rPr>
          <w:color w:val="000000"/>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1E027F" w:rsidRDefault="00F63534">
      <w:pPr>
        <w:widowControl w:val="0"/>
        <w:ind w:firstLine="709"/>
        <w:jc w:val="both"/>
        <w:rPr>
          <w:strike/>
          <w:color w:val="000000"/>
          <w:sz w:val="28"/>
          <w:szCs w:val="28"/>
        </w:rPr>
      </w:pPr>
      <w:r>
        <w:rPr>
          <w:color w:val="000000"/>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1E027F" w:rsidRDefault="00F63534">
      <w:pPr>
        <w:widowControl w:val="0"/>
        <w:ind w:firstLine="709"/>
        <w:jc w:val="both"/>
        <w:rPr>
          <w:color w:val="000000"/>
          <w:sz w:val="28"/>
          <w:szCs w:val="28"/>
        </w:rPr>
      </w:pPr>
      <w:r>
        <w:rPr>
          <w:color w:val="000000"/>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1E027F" w:rsidRDefault="00F63534" w:rsidP="00E372C7">
      <w:pPr>
        <w:ind w:firstLine="709"/>
        <w:jc w:val="both"/>
        <w:rPr>
          <w:rFonts w:cs="Times New Roman"/>
        </w:rPr>
      </w:pPr>
      <w:r>
        <w:rPr>
          <w:rFonts w:cs="Times New Roman"/>
          <w:color w:val="000000"/>
          <w:sz w:val="28"/>
        </w:rPr>
        <w:t>Центральный вход в здание уполномоченного органа должен быть оборудован информационной табличкой (вывеской), содержащей информацию:</w:t>
      </w:r>
    </w:p>
    <w:p w:rsidR="001E027F" w:rsidRDefault="00F63534">
      <w:pPr>
        <w:jc w:val="both"/>
        <w:rPr>
          <w:rFonts w:cs="Times New Roman"/>
        </w:rPr>
      </w:pPr>
      <w:r>
        <w:rPr>
          <w:rFonts w:cs="Times New Roman"/>
          <w:color w:val="000000"/>
          <w:sz w:val="28"/>
        </w:rPr>
        <w:tab/>
        <w:t>наименование;</w:t>
      </w:r>
    </w:p>
    <w:p w:rsidR="001E027F" w:rsidRDefault="00F63534">
      <w:pPr>
        <w:jc w:val="both"/>
        <w:rPr>
          <w:rFonts w:cs="Times New Roman"/>
        </w:rPr>
      </w:pPr>
      <w:r>
        <w:rPr>
          <w:rFonts w:cs="Times New Roman"/>
          <w:color w:val="000000"/>
          <w:sz w:val="28"/>
        </w:rPr>
        <w:tab/>
        <w:t>местонахождение и юридический адрес;</w:t>
      </w:r>
    </w:p>
    <w:p w:rsidR="001E027F" w:rsidRDefault="00F63534">
      <w:pPr>
        <w:jc w:val="both"/>
        <w:rPr>
          <w:rFonts w:cs="Times New Roman"/>
        </w:rPr>
      </w:pPr>
      <w:r>
        <w:rPr>
          <w:rFonts w:cs="Times New Roman"/>
          <w:color w:val="000000"/>
          <w:sz w:val="28"/>
        </w:rPr>
        <w:tab/>
        <w:t>режим работы;</w:t>
      </w:r>
    </w:p>
    <w:p w:rsidR="001E027F" w:rsidRDefault="00F63534">
      <w:pPr>
        <w:jc w:val="both"/>
        <w:rPr>
          <w:rFonts w:cs="Times New Roman"/>
        </w:rPr>
      </w:pPr>
      <w:r>
        <w:rPr>
          <w:rFonts w:cs="Times New Roman"/>
          <w:color w:val="000000"/>
          <w:sz w:val="28"/>
        </w:rPr>
        <w:tab/>
        <w:t>график приема;</w:t>
      </w:r>
    </w:p>
    <w:p w:rsidR="001E027F" w:rsidRDefault="00F63534">
      <w:pPr>
        <w:jc w:val="both"/>
        <w:rPr>
          <w:rFonts w:cs="Times New Roman"/>
        </w:rPr>
      </w:pPr>
      <w:r>
        <w:rPr>
          <w:rFonts w:cs="Times New Roman"/>
          <w:color w:val="000000"/>
          <w:sz w:val="28"/>
        </w:rPr>
        <w:tab/>
        <w:t>номера телефонов для справок.</w:t>
      </w:r>
    </w:p>
    <w:p w:rsidR="001E027F" w:rsidRDefault="00F63534">
      <w:pPr>
        <w:jc w:val="both"/>
        <w:rPr>
          <w:rFonts w:cs="Times New Roman"/>
        </w:rPr>
      </w:pPr>
      <w:r>
        <w:rPr>
          <w:rFonts w:cs="Times New Roman"/>
          <w:color w:val="000000"/>
          <w:sz w:val="28"/>
        </w:rPr>
        <w:tab/>
        <w:t xml:space="preserve">Помещения, в которых предоставляется </w:t>
      </w:r>
      <w:r w:rsidR="00E372C7" w:rsidRPr="00E372C7">
        <w:rPr>
          <w:sz w:val="28"/>
          <w:szCs w:val="28"/>
        </w:rPr>
        <w:t>муниципальная</w:t>
      </w:r>
      <w:r w:rsidR="00E372C7">
        <w:rPr>
          <w:rFonts w:cs="Times New Roman"/>
          <w:color w:val="000000"/>
          <w:sz w:val="28"/>
        </w:rPr>
        <w:t xml:space="preserve"> </w:t>
      </w:r>
      <w:r>
        <w:rPr>
          <w:rFonts w:cs="Times New Roman"/>
          <w:color w:val="000000"/>
          <w:sz w:val="28"/>
        </w:rPr>
        <w:t>услуга, должны соответствовать санитарно-эпидемиологическим правилам и нормативам.</w:t>
      </w:r>
    </w:p>
    <w:p w:rsidR="001E027F" w:rsidRDefault="00F63534">
      <w:pPr>
        <w:jc w:val="both"/>
        <w:rPr>
          <w:rFonts w:cs="Times New Roman"/>
        </w:rPr>
      </w:pPr>
      <w:r>
        <w:rPr>
          <w:rFonts w:cs="Times New Roman"/>
          <w:color w:val="000000"/>
          <w:sz w:val="28"/>
        </w:rPr>
        <w:tab/>
        <w:t>Помещения, в которых предоставляется услуга, оснащаются:</w:t>
      </w:r>
    </w:p>
    <w:p w:rsidR="001E027F" w:rsidRDefault="00F63534">
      <w:pPr>
        <w:jc w:val="both"/>
        <w:rPr>
          <w:rFonts w:cs="Times New Roman"/>
        </w:rPr>
      </w:pPr>
      <w:r>
        <w:rPr>
          <w:rFonts w:cs="Times New Roman"/>
          <w:color w:val="000000"/>
          <w:sz w:val="28"/>
        </w:rPr>
        <w:tab/>
        <w:t>противопожарной системой и средствами пожаротушения;</w:t>
      </w:r>
    </w:p>
    <w:p w:rsidR="001E027F" w:rsidRDefault="00F63534">
      <w:pPr>
        <w:jc w:val="both"/>
        <w:rPr>
          <w:rFonts w:cs="Times New Roman"/>
        </w:rPr>
      </w:pPr>
      <w:r>
        <w:rPr>
          <w:rFonts w:cs="Times New Roman"/>
          <w:color w:val="000000"/>
          <w:sz w:val="28"/>
        </w:rPr>
        <w:lastRenderedPageBreak/>
        <w:tab/>
        <w:t>системой оповещения о возникновении чрезвычайной ситуации;</w:t>
      </w:r>
    </w:p>
    <w:p w:rsidR="001E027F" w:rsidRDefault="00F63534">
      <w:pPr>
        <w:jc w:val="both"/>
        <w:rPr>
          <w:rFonts w:cs="Times New Roman"/>
        </w:rPr>
      </w:pPr>
      <w:r>
        <w:rPr>
          <w:rFonts w:cs="Times New Roman"/>
          <w:color w:val="000000"/>
          <w:sz w:val="28"/>
        </w:rPr>
        <w:tab/>
        <w:t>средствами оказания первой медицинской помощи;</w:t>
      </w:r>
    </w:p>
    <w:p w:rsidR="001E027F" w:rsidRDefault="00F63534">
      <w:pPr>
        <w:jc w:val="both"/>
        <w:rPr>
          <w:rFonts w:cs="Times New Roman"/>
        </w:rPr>
      </w:pPr>
      <w:r>
        <w:rPr>
          <w:rFonts w:cs="Times New Roman"/>
          <w:color w:val="000000"/>
          <w:sz w:val="28"/>
        </w:rPr>
        <w:tab/>
        <w:t>туалетными комнатами для посетителей.</w:t>
      </w:r>
    </w:p>
    <w:p w:rsidR="001E027F" w:rsidRDefault="00F63534">
      <w:pPr>
        <w:jc w:val="both"/>
        <w:rPr>
          <w:rFonts w:cs="Times New Roman"/>
        </w:rPr>
      </w:pPr>
      <w:r>
        <w:rPr>
          <w:rFonts w:cs="Times New Roman"/>
          <w:color w:val="000000"/>
          <w:sz w:val="28"/>
        </w:rPr>
        <w:tab/>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1E027F" w:rsidRDefault="00F63534">
      <w:pPr>
        <w:jc w:val="both"/>
        <w:rPr>
          <w:rFonts w:cs="Times New Roman"/>
        </w:rPr>
      </w:pPr>
      <w:r>
        <w:rPr>
          <w:rFonts w:cs="Times New Roman"/>
          <w:color w:val="000000"/>
          <w:sz w:val="28"/>
        </w:rPr>
        <w:tab/>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1E027F" w:rsidRDefault="00F63534">
      <w:pPr>
        <w:jc w:val="both"/>
        <w:rPr>
          <w:rFonts w:cs="Times New Roman"/>
        </w:rPr>
      </w:pPr>
      <w:r>
        <w:rPr>
          <w:rFonts w:cs="Times New Roman"/>
          <w:color w:val="000000"/>
          <w:sz w:val="28"/>
        </w:rPr>
        <w:tab/>
        <w:t>Места для заполнения заявлений о выдаче разрешения на ввод объекта в эксплуатацию оборудуются стульями, столами (стойками), бланками заявлений о выдаче разрешения на ввод объекта в эксплуатацию, письменными принадлежностями.</w:t>
      </w:r>
    </w:p>
    <w:p w:rsidR="001E027F" w:rsidRDefault="00F63534">
      <w:pPr>
        <w:jc w:val="both"/>
        <w:rPr>
          <w:rFonts w:cs="Times New Roman"/>
        </w:rPr>
      </w:pPr>
      <w:r>
        <w:rPr>
          <w:rFonts w:cs="Times New Roman"/>
          <w:color w:val="000000"/>
          <w:sz w:val="28"/>
        </w:rPr>
        <w:tab/>
        <w:t>Места приема заявителей оборудуются информационными табличками (вывесками) с указанием:</w:t>
      </w:r>
    </w:p>
    <w:p w:rsidR="001E027F" w:rsidRDefault="00F63534">
      <w:pPr>
        <w:jc w:val="both"/>
        <w:rPr>
          <w:rFonts w:cs="Times New Roman"/>
        </w:rPr>
      </w:pPr>
      <w:r>
        <w:rPr>
          <w:rFonts w:cs="Times New Roman"/>
          <w:color w:val="000000"/>
          <w:sz w:val="28"/>
        </w:rPr>
        <w:tab/>
        <w:t>номера кабинета и наименования отдела;</w:t>
      </w:r>
    </w:p>
    <w:p w:rsidR="001E027F" w:rsidRDefault="00F63534">
      <w:pPr>
        <w:jc w:val="both"/>
        <w:rPr>
          <w:rFonts w:cs="Times New Roman"/>
        </w:rPr>
      </w:pPr>
      <w:r>
        <w:rPr>
          <w:rFonts w:cs="Times New Roman"/>
          <w:color w:val="000000"/>
          <w:sz w:val="28"/>
        </w:rPr>
        <w:tab/>
        <w:t>фамилии, имени и отчества (последнее – при наличии), должности ответственного лица за прием документов;</w:t>
      </w:r>
    </w:p>
    <w:p w:rsidR="001E027F" w:rsidRDefault="00F63534">
      <w:pPr>
        <w:jc w:val="both"/>
        <w:rPr>
          <w:rFonts w:cs="Times New Roman"/>
        </w:rPr>
      </w:pPr>
      <w:r>
        <w:rPr>
          <w:rFonts w:cs="Times New Roman"/>
          <w:color w:val="000000"/>
          <w:sz w:val="28"/>
        </w:rPr>
        <w:tab/>
        <w:t>графика приема заявителей.</w:t>
      </w:r>
    </w:p>
    <w:p w:rsidR="001E027F" w:rsidRDefault="00F63534">
      <w:pPr>
        <w:jc w:val="both"/>
        <w:rPr>
          <w:rFonts w:cs="Times New Roman"/>
        </w:rPr>
      </w:pPr>
      <w:r>
        <w:rPr>
          <w:rFonts w:cs="Times New Roman"/>
          <w:color w:val="000000"/>
          <w:sz w:val="28"/>
        </w:rPr>
        <w:tab/>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1E027F" w:rsidRDefault="00F63534">
      <w:pPr>
        <w:jc w:val="both"/>
        <w:rPr>
          <w:rFonts w:cs="Times New Roman"/>
        </w:rPr>
      </w:pPr>
      <w:r>
        <w:rPr>
          <w:rFonts w:cs="Times New Roman"/>
          <w:color w:val="000000"/>
          <w:sz w:val="28"/>
        </w:rPr>
        <w:tab/>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1E027F" w:rsidRDefault="00F63534">
      <w:pPr>
        <w:jc w:val="both"/>
        <w:rPr>
          <w:rFonts w:cs="Times New Roman"/>
        </w:rPr>
      </w:pPr>
      <w:r>
        <w:rPr>
          <w:rFonts w:cs="Times New Roman"/>
          <w:color w:val="000000"/>
          <w:sz w:val="28"/>
        </w:rPr>
        <w:tab/>
        <w:t>При предоставлении услуги инвалидам обеспечиваются:</w:t>
      </w:r>
    </w:p>
    <w:p w:rsidR="001E027F" w:rsidRDefault="00F63534">
      <w:pPr>
        <w:jc w:val="both"/>
        <w:rPr>
          <w:rFonts w:cs="Times New Roman"/>
        </w:rPr>
      </w:pPr>
      <w:r>
        <w:rPr>
          <w:rFonts w:cs="Times New Roman"/>
          <w:color w:val="000000"/>
          <w:sz w:val="28"/>
        </w:rPr>
        <w:tab/>
        <w:t>возможность беспрепятственного доступа к объекту (зданию, помещению), в котором предоставляется услуга;</w:t>
      </w:r>
    </w:p>
    <w:p w:rsidR="001E027F" w:rsidRDefault="00F63534">
      <w:pPr>
        <w:jc w:val="both"/>
        <w:rPr>
          <w:rFonts w:cs="Times New Roman"/>
        </w:rPr>
      </w:pPr>
      <w:r>
        <w:rPr>
          <w:rFonts w:cs="Times New Roman"/>
          <w:color w:val="000000"/>
          <w:sz w:val="28"/>
        </w:rPr>
        <w:tab/>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1E027F" w:rsidRDefault="00F63534">
      <w:pPr>
        <w:jc w:val="both"/>
        <w:rPr>
          <w:rFonts w:cs="Times New Roman"/>
        </w:rPr>
      </w:pPr>
      <w:r>
        <w:rPr>
          <w:rFonts w:cs="Times New Roman"/>
          <w:color w:val="000000"/>
          <w:sz w:val="28"/>
        </w:rPr>
        <w:tab/>
        <w:t>сопровождение инвалидов, имеющих стойкие расстройства функции зрения и самостоятельного передвижения;</w:t>
      </w:r>
    </w:p>
    <w:p w:rsidR="001E027F" w:rsidRDefault="00F63534">
      <w:pPr>
        <w:jc w:val="both"/>
        <w:rPr>
          <w:rFonts w:cs="Times New Roman"/>
        </w:rPr>
      </w:pPr>
      <w:r>
        <w:rPr>
          <w:rFonts w:cs="Times New Roman"/>
          <w:color w:val="000000"/>
          <w:sz w:val="28"/>
        </w:rPr>
        <w:tab/>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1E027F" w:rsidRDefault="00F63534">
      <w:pPr>
        <w:jc w:val="both"/>
        <w:rPr>
          <w:rFonts w:cs="Times New Roman"/>
        </w:rPr>
      </w:pPr>
      <w:r>
        <w:rPr>
          <w:rFonts w:cs="Times New Roman"/>
          <w:color w:val="000000"/>
          <w:sz w:val="28"/>
        </w:rPr>
        <w:tab/>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E027F" w:rsidRDefault="00F63534">
      <w:pPr>
        <w:jc w:val="both"/>
        <w:rPr>
          <w:rFonts w:cs="Times New Roman"/>
        </w:rPr>
      </w:pPr>
      <w:r>
        <w:rPr>
          <w:rFonts w:cs="Times New Roman"/>
          <w:color w:val="000000"/>
          <w:sz w:val="28"/>
        </w:rPr>
        <w:tab/>
        <w:t xml:space="preserve">допуск </w:t>
      </w:r>
      <w:proofErr w:type="spellStart"/>
      <w:r>
        <w:rPr>
          <w:rFonts w:cs="Times New Roman"/>
          <w:color w:val="000000"/>
          <w:sz w:val="28"/>
        </w:rPr>
        <w:t>сурдопереводчика</w:t>
      </w:r>
      <w:proofErr w:type="spellEnd"/>
      <w:r>
        <w:rPr>
          <w:rFonts w:cs="Times New Roman"/>
          <w:color w:val="000000"/>
          <w:sz w:val="28"/>
        </w:rPr>
        <w:t xml:space="preserve"> и </w:t>
      </w:r>
      <w:proofErr w:type="spellStart"/>
      <w:r>
        <w:rPr>
          <w:rFonts w:cs="Times New Roman"/>
          <w:color w:val="000000"/>
          <w:sz w:val="28"/>
        </w:rPr>
        <w:t>тифлосурдопереводчика</w:t>
      </w:r>
      <w:proofErr w:type="spellEnd"/>
      <w:r>
        <w:rPr>
          <w:rFonts w:cs="Times New Roman"/>
          <w:color w:val="000000"/>
          <w:sz w:val="28"/>
        </w:rPr>
        <w:t>;</w:t>
      </w:r>
    </w:p>
    <w:p w:rsidR="001E027F" w:rsidRDefault="00F63534">
      <w:pPr>
        <w:jc w:val="both"/>
        <w:rPr>
          <w:rFonts w:cs="Times New Roman"/>
        </w:rPr>
      </w:pPr>
      <w:r>
        <w:rPr>
          <w:rFonts w:cs="Times New Roman"/>
          <w:color w:val="000000"/>
          <w:sz w:val="28"/>
        </w:rPr>
        <w:lastRenderedPageBreak/>
        <w:tab/>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1E027F" w:rsidRDefault="00F63534">
      <w:pPr>
        <w:jc w:val="both"/>
        <w:rPr>
          <w:color w:val="000000"/>
        </w:rPr>
      </w:pPr>
      <w:r>
        <w:rPr>
          <w:rFonts w:cs="Times New Roman"/>
          <w:color w:val="000000"/>
          <w:sz w:val="28"/>
        </w:rPr>
        <w:tab/>
        <w:t>оказание инвалидам помощи в преодолении барьеров, мешающих получению ими  муниципальных услуг наравне с другими лицами.</w:t>
      </w:r>
    </w:p>
    <w:p w:rsidR="001E027F" w:rsidRDefault="001E027F">
      <w:pPr>
        <w:ind w:firstLine="709"/>
        <w:jc w:val="both"/>
        <w:rPr>
          <w:bCs/>
          <w:color w:val="000000"/>
          <w:sz w:val="28"/>
          <w:szCs w:val="28"/>
        </w:rPr>
      </w:pPr>
    </w:p>
    <w:p w:rsidR="001E027F" w:rsidRDefault="00F63534">
      <w:pPr>
        <w:jc w:val="center"/>
        <w:rPr>
          <w:b/>
          <w:bCs/>
          <w:color w:val="000000"/>
          <w:sz w:val="28"/>
          <w:szCs w:val="28"/>
        </w:rPr>
      </w:pPr>
      <w:r>
        <w:rPr>
          <w:b/>
          <w:bCs/>
          <w:color w:val="000000"/>
          <w:sz w:val="28"/>
          <w:szCs w:val="28"/>
        </w:rPr>
        <w:t>Показатели доступности и качества муниципальной услуги</w:t>
      </w:r>
    </w:p>
    <w:p w:rsidR="001E027F" w:rsidRDefault="001E027F">
      <w:pPr>
        <w:widowControl w:val="0"/>
        <w:ind w:firstLine="709"/>
        <w:jc w:val="both"/>
        <w:rPr>
          <w:color w:val="000000"/>
          <w:sz w:val="28"/>
          <w:szCs w:val="28"/>
        </w:rPr>
      </w:pPr>
    </w:p>
    <w:p w:rsidR="001E027F" w:rsidRDefault="00F63534">
      <w:pPr>
        <w:ind w:firstLine="709"/>
        <w:jc w:val="both"/>
        <w:rPr>
          <w:bCs/>
          <w:color w:val="000000"/>
          <w:sz w:val="28"/>
          <w:szCs w:val="28"/>
        </w:rPr>
      </w:pPr>
      <w:r>
        <w:rPr>
          <w:bCs/>
          <w:color w:val="000000"/>
          <w:sz w:val="28"/>
          <w:szCs w:val="28"/>
        </w:rPr>
        <w:t>2.33. Основными показателями доступности предоставления муниципальной услуги являются:</w:t>
      </w:r>
    </w:p>
    <w:p w:rsidR="001E027F" w:rsidRDefault="00F63534">
      <w:pPr>
        <w:ind w:firstLine="709"/>
        <w:jc w:val="both"/>
        <w:rPr>
          <w:bCs/>
          <w:color w:val="000000"/>
          <w:sz w:val="28"/>
          <w:szCs w:val="28"/>
        </w:rPr>
      </w:pPr>
      <w:r>
        <w:rPr>
          <w:bCs/>
          <w:color w:val="000000"/>
          <w:sz w:val="28"/>
          <w:szCs w:val="28"/>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1E027F" w:rsidRDefault="00F63534">
      <w:pPr>
        <w:ind w:firstLine="709"/>
        <w:jc w:val="both"/>
        <w:rPr>
          <w:bCs/>
          <w:color w:val="000000"/>
          <w:sz w:val="28"/>
          <w:szCs w:val="28"/>
        </w:rPr>
      </w:pPr>
      <w:r>
        <w:rPr>
          <w:bCs/>
          <w:color w:val="000000"/>
          <w:sz w:val="28"/>
          <w:szCs w:val="28"/>
        </w:rPr>
        <w:t>возможность получения заявителем уведомлений о предоставлении муниципальной услуги с помощью Единого портала,</w:t>
      </w:r>
      <w:r>
        <w:rPr>
          <w:color w:val="000000"/>
          <w:sz w:val="28"/>
        </w:rPr>
        <w:t xml:space="preserve"> </w:t>
      </w:r>
      <w:r>
        <w:rPr>
          <w:bCs/>
          <w:color w:val="000000"/>
          <w:sz w:val="28"/>
          <w:szCs w:val="28"/>
        </w:rPr>
        <w:t>регионального портала;</w:t>
      </w:r>
    </w:p>
    <w:p w:rsidR="001E027F" w:rsidRDefault="00F63534">
      <w:pPr>
        <w:ind w:firstLine="709"/>
        <w:jc w:val="both"/>
        <w:rPr>
          <w:bCs/>
          <w:color w:val="000000"/>
          <w:sz w:val="28"/>
          <w:szCs w:val="28"/>
        </w:rPr>
      </w:pPr>
      <w:r>
        <w:rPr>
          <w:bCs/>
          <w:color w:val="000000"/>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E027F" w:rsidRDefault="00F63534">
      <w:pPr>
        <w:ind w:firstLine="709"/>
        <w:jc w:val="both"/>
        <w:rPr>
          <w:bCs/>
          <w:color w:val="000000"/>
          <w:sz w:val="28"/>
          <w:szCs w:val="28"/>
        </w:rPr>
      </w:pPr>
      <w:r>
        <w:rPr>
          <w:bCs/>
          <w:color w:val="000000"/>
          <w:sz w:val="28"/>
          <w:szCs w:val="28"/>
        </w:rPr>
        <w:t>2.34. Основными показателями качества предоставления муниципальной услуги являются:</w:t>
      </w:r>
    </w:p>
    <w:p w:rsidR="001E027F" w:rsidRDefault="00F63534">
      <w:pPr>
        <w:ind w:firstLine="709"/>
        <w:jc w:val="both"/>
        <w:rPr>
          <w:bCs/>
          <w:color w:val="000000"/>
          <w:sz w:val="28"/>
          <w:szCs w:val="28"/>
        </w:rPr>
      </w:pPr>
      <w:r>
        <w:rPr>
          <w:bCs/>
          <w:color w:val="000000"/>
          <w:sz w:val="28"/>
          <w:szCs w:val="28"/>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1E027F" w:rsidRDefault="00F63534">
      <w:pPr>
        <w:ind w:firstLine="709"/>
        <w:jc w:val="both"/>
        <w:rPr>
          <w:bCs/>
          <w:color w:val="000000"/>
          <w:sz w:val="28"/>
          <w:szCs w:val="28"/>
        </w:rPr>
      </w:pPr>
      <w:r>
        <w:rPr>
          <w:bCs/>
          <w:color w:val="000000"/>
          <w:sz w:val="28"/>
          <w:szCs w:val="28"/>
        </w:rPr>
        <w:t>минимально возможное количество взаимодействий гражданина с должностными лицами, участвующими в предоставлении муниципальной услуги;</w:t>
      </w:r>
    </w:p>
    <w:p w:rsidR="001E027F" w:rsidRDefault="00F63534">
      <w:pPr>
        <w:ind w:firstLine="709"/>
        <w:jc w:val="both"/>
        <w:rPr>
          <w:bCs/>
          <w:color w:val="000000"/>
          <w:sz w:val="28"/>
          <w:szCs w:val="28"/>
        </w:rPr>
      </w:pPr>
      <w:r>
        <w:rPr>
          <w:bCs/>
          <w:color w:val="000000"/>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1E027F" w:rsidRDefault="00F63534">
      <w:pPr>
        <w:ind w:firstLine="709"/>
        <w:jc w:val="both"/>
        <w:rPr>
          <w:bCs/>
          <w:color w:val="000000"/>
          <w:sz w:val="28"/>
          <w:szCs w:val="28"/>
        </w:rPr>
      </w:pPr>
      <w:r>
        <w:rPr>
          <w:bCs/>
          <w:color w:val="000000"/>
          <w:sz w:val="28"/>
          <w:szCs w:val="28"/>
        </w:rPr>
        <w:t>отсутствие нарушений установленных сроков в процессе предоставления муниципальной  услуги;</w:t>
      </w:r>
    </w:p>
    <w:p w:rsidR="001E027F" w:rsidRDefault="00F63534">
      <w:pPr>
        <w:ind w:firstLine="709"/>
        <w:jc w:val="both"/>
        <w:rPr>
          <w:bCs/>
          <w:color w:val="000000"/>
          <w:sz w:val="28"/>
          <w:szCs w:val="28"/>
        </w:rPr>
      </w:pPr>
      <w:r>
        <w:rPr>
          <w:bCs/>
          <w:color w:val="000000"/>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Pr>
          <w:bCs/>
          <w:color w:val="000000"/>
          <w:sz w:val="28"/>
          <w:szCs w:val="28"/>
        </w:rPr>
        <w:t>итогам</w:t>
      </w:r>
      <w:proofErr w:type="gramEnd"/>
      <w:r>
        <w:rPr>
          <w:bCs/>
          <w:color w:val="000000"/>
          <w:sz w:val="28"/>
          <w:szCs w:val="28"/>
        </w:rPr>
        <w:t xml:space="preserve"> рассмотрения которых вынесены решения об удовлетворении (частичном удовлетворении) требований заявителей.</w:t>
      </w:r>
    </w:p>
    <w:p w:rsidR="001E027F" w:rsidRDefault="001E027F">
      <w:pPr>
        <w:widowControl w:val="0"/>
        <w:ind w:firstLine="709"/>
        <w:jc w:val="center"/>
        <w:rPr>
          <w:b/>
          <w:color w:val="000000"/>
          <w:sz w:val="28"/>
          <w:szCs w:val="28"/>
        </w:rPr>
      </w:pPr>
    </w:p>
    <w:p w:rsidR="001E027F" w:rsidRDefault="00F63534">
      <w:pPr>
        <w:widowControl w:val="0"/>
        <w:ind w:firstLine="709"/>
        <w:jc w:val="center"/>
        <w:rPr>
          <w:b/>
          <w:color w:val="000000"/>
          <w:sz w:val="28"/>
          <w:szCs w:val="28"/>
        </w:rPr>
      </w:pPr>
      <w:r>
        <w:rPr>
          <w:b/>
          <w:color w:val="000000"/>
          <w:sz w:val="28"/>
          <w:szCs w:val="28"/>
        </w:rPr>
        <w:t xml:space="preserve">Раздел </w:t>
      </w:r>
      <w:r>
        <w:rPr>
          <w:b/>
          <w:color w:val="000000"/>
          <w:sz w:val="28"/>
          <w:szCs w:val="28"/>
          <w:lang w:val="en-US"/>
        </w:rPr>
        <w:t>III</w:t>
      </w:r>
      <w:r>
        <w:rPr>
          <w:b/>
          <w:color w:val="000000"/>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1E027F" w:rsidRDefault="001E027F">
      <w:pPr>
        <w:widowControl w:val="0"/>
        <w:ind w:firstLine="709"/>
        <w:jc w:val="center"/>
        <w:rPr>
          <w:b/>
          <w:color w:val="000000"/>
          <w:sz w:val="28"/>
          <w:szCs w:val="28"/>
        </w:rPr>
      </w:pPr>
    </w:p>
    <w:p w:rsidR="001E027F" w:rsidRDefault="00F63534">
      <w:pPr>
        <w:widowControl w:val="0"/>
        <w:ind w:firstLine="709"/>
        <w:jc w:val="center"/>
        <w:rPr>
          <w:b/>
          <w:bCs/>
          <w:color w:val="000000"/>
          <w:sz w:val="28"/>
          <w:szCs w:val="28"/>
        </w:rPr>
      </w:pPr>
      <w:r>
        <w:rPr>
          <w:b/>
          <w:bCs/>
          <w:color w:val="000000"/>
          <w:sz w:val="28"/>
          <w:szCs w:val="28"/>
        </w:rPr>
        <w:t>Исчерпывающий перечень административных процедур</w:t>
      </w:r>
    </w:p>
    <w:p w:rsidR="001E027F" w:rsidRDefault="001E027F">
      <w:pPr>
        <w:widowControl w:val="0"/>
        <w:ind w:firstLine="709"/>
        <w:jc w:val="both"/>
        <w:rPr>
          <w:color w:val="000000"/>
          <w:sz w:val="28"/>
          <w:szCs w:val="28"/>
        </w:rPr>
      </w:pPr>
    </w:p>
    <w:p w:rsidR="001E027F" w:rsidRDefault="00F63534">
      <w:pPr>
        <w:widowControl w:val="0"/>
        <w:tabs>
          <w:tab w:val="left" w:pos="567"/>
        </w:tabs>
        <w:ind w:firstLine="709"/>
        <w:contextualSpacing/>
        <w:jc w:val="both"/>
        <w:rPr>
          <w:color w:val="000000"/>
          <w:sz w:val="28"/>
          <w:szCs w:val="28"/>
        </w:rPr>
      </w:pPr>
      <w:r>
        <w:rPr>
          <w:color w:val="000000"/>
          <w:sz w:val="28"/>
          <w:szCs w:val="28"/>
        </w:rPr>
        <w:t xml:space="preserve">3.1. Предоставление муниципальной услуги включает в себя </w:t>
      </w:r>
      <w:r>
        <w:rPr>
          <w:color w:val="000000"/>
          <w:sz w:val="28"/>
          <w:szCs w:val="28"/>
        </w:rPr>
        <w:lastRenderedPageBreak/>
        <w:t>следующие административные процедуры:</w:t>
      </w:r>
    </w:p>
    <w:p w:rsidR="001E027F" w:rsidRDefault="00F63534">
      <w:pPr>
        <w:widowControl w:val="0"/>
        <w:tabs>
          <w:tab w:val="left" w:pos="567"/>
        </w:tabs>
        <w:ind w:firstLine="709"/>
        <w:contextualSpacing/>
        <w:jc w:val="both"/>
        <w:rPr>
          <w:color w:val="000000"/>
          <w:sz w:val="28"/>
          <w:szCs w:val="28"/>
        </w:rPr>
      </w:pPr>
      <w:r>
        <w:rPr>
          <w:color w:val="000000"/>
          <w:sz w:val="28"/>
          <w:szCs w:val="28"/>
        </w:rPr>
        <w:t xml:space="preserve">прием, проверка документов и регистрация </w:t>
      </w:r>
      <w:r>
        <w:rPr>
          <w:bCs/>
          <w:color w:val="000000"/>
          <w:sz w:val="28"/>
          <w:szCs w:val="28"/>
        </w:rPr>
        <w:t>уведомления об окончании строительства</w:t>
      </w:r>
      <w:r>
        <w:rPr>
          <w:color w:val="000000"/>
          <w:sz w:val="28"/>
          <w:szCs w:val="28"/>
        </w:rPr>
        <w:t>;</w:t>
      </w:r>
    </w:p>
    <w:p w:rsidR="001E027F" w:rsidRDefault="00F63534">
      <w:pPr>
        <w:widowControl w:val="0"/>
        <w:tabs>
          <w:tab w:val="left" w:pos="567"/>
        </w:tabs>
        <w:ind w:firstLine="709"/>
        <w:contextualSpacing/>
        <w:jc w:val="both"/>
        <w:rPr>
          <w:color w:val="000000"/>
          <w:sz w:val="28"/>
          <w:szCs w:val="28"/>
        </w:rPr>
      </w:pPr>
      <w:r>
        <w:rPr>
          <w:color w:val="000000"/>
          <w:sz w:val="28"/>
          <w:szCs w:val="28"/>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1E027F" w:rsidRDefault="00F63534">
      <w:pPr>
        <w:widowControl w:val="0"/>
        <w:tabs>
          <w:tab w:val="left" w:pos="567"/>
        </w:tabs>
        <w:ind w:firstLine="709"/>
        <w:contextualSpacing/>
        <w:jc w:val="both"/>
        <w:rPr>
          <w:color w:val="000000"/>
          <w:sz w:val="28"/>
          <w:szCs w:val="28"/>
        </w:rPr>
      </w:pPr>
      <w:r>
        <w:rPr>
          <w:color w:val="000000"/>
          <w:sz w:val="28"/>
          <w:szCs w:val="28"/>
        </w:rPr>
        <w:t>рассмотрение документов и сведений;</w:t>
      </w:r>
    </w:p>
    <w:p w:rsidR="001E027F" w:rsidRDefault="00F63534">
      <w:pPr>
        <w:widowControl w:val="0"/>
        <w:tabs>
          <w:tab w:val="left" w:pos="567"/>
        </w:tabs>
        <w:ind w:firstLine="709"/>
        <w:contextualSpacing/>
        <w:jc w:val="both"/>
        <w:rPr>
          <w:color w:val="000000"/>
          <w:sz w:val="28"/>
          <w:szCs w:val="28"/>
        </w:rPr>
      </w:pPr>
      <w:r>
        <w:rPr>
          <w:color w:val="000000"/>
          <w:sz w:val="28"/>
          <w:szCs w:val="28"/>
        </w:rPr>
        <w:t>принятие решения;</w:t>
      </w:r>
    </w:p>
    <w:p w:rsidR="001E027F" w:rsidRDefault="00F63534">
      <w:pPr>
        <w:widowControl w:val="0"/>
        <w:tabs>
          <w:tab w:val="left" w:pos="567"/>
        </w:tabs>
        <w:ind w:firstLine="709"/>
        <w:contextualSpacing/>
        <w:jc w:val="both"/>
        <w:rPr>
          <w:color w:val="000000"/>
          <w:sz w:val="28"/>
          <w:szCs w:val="28"/>
        </w:rPr>
      </w:pPr>
      <w:r>
        <w:rPr>
          <w:color w:val="000000"/>
          <w:sz w:val="28"/>
          <w:szCs w:val="28"/>
        </w:rPr>
        <w:t xml:space="preserve">выдача результата. </w:t>
      </w:r>
    </w:p>
    <w:p w:rsidR="001E027F" w:rsidRDefault="00F63534">
      <w:pPr>
        <w:widowControl w:val="0"/>
        <w:tabs>
          <w:tab w:val="left" w:pos="567"/>
        </w:tabs>
        <w:ind w:firstLine="709"/>
        <w:contextualSpacing/>
        <w:jc w:val="both"/>
        <w:rPr>
          <w:color w:val="000000"/>
          <w:sz w:val="28"/>
          <w:szCs w:val="28"/>
        </w:rPr>
      </w:pPr>
      <w:r>
        <w:rPr>
          <w:color w:val="000000"/>
          <w:sz w:val="28"/>
          <w:szCs w:val="28"/>
        </w:rPr>
        <w:t>Описание административных процедур представлено в Приложении № 6 к настоящему Административному регламенту.</w:t>
      </w:r>
    </w:p>
    <w:p w:rsidR="001E027F" w:rsidRDefault="001E027F">
      <w:pPr>
        <w:widowControl w:val="0"/>
        <w:tabs>
          <w:tab w:val="left" w:pos="567"/>
        </w:tabs>
        <w:ind w:firstLine="709"/>
        <w:contextualSpacing/>
        <w:jc w:val="both"/>
        <w:rPr>
          <w:color w:val="000000"/>
          <w:sz w:val="28"/>
          <w:szCs w:val="28"/>
        </w:rPr>
      </w:pPr>
    </w:p>
    <w:p w:rsidR="001E027F" w:rsidRDefault="001E027F">
      <w:pPr>
        <w:widowControl w:val="0"/>
        <w:tabs>
          <w:tab w:val="left" w:pos="567"/>
        </w:tabs>
        <w:ind w:firstLine="709"/>
        <w:contextualSpacing/>
        <w:jc w:val="both"/>
        <w:rPr>
          <w:color w:val="000000"/>
          <w:sz w:val="28"/>
          <w:szCs w:val="28"/>
        </w:rPr>
      </w:pPr>
    </w:p>
    <w:p w:rsidR="001E027F" w:rsidRDefault="00F63534">
      <w:pPr>
        <w:widowControl w:val="0"/>
        <w:ind w:firstLine="709"/>
        <w:jc w:val="center"/>
        <w:rPr>
          <w:b/>
          <w:color w:val="000000"/>
          <w:sz w:val="28"/>
          <w:szCs w:val="28"/>
        </w:rPr>
      </w:pPr>
      <w:r>
        <w:rPr>
          <w:b/>
          <w:color w:val="000000"/>
          <w:sz w:val="28"/>
          <w:szCs w:val="28"/>
        </w:rPr>
        <w:t>Перечень административных процедур (действий) при предоставлении муниципальной услуги услуг в электронной форме</w:t>
      </w:r>
    </w:p>
    <w:p w:rsidR="001E027F" w:rsidRDefault="001E027F">
      <w:pPr>
        <w:widowControl w:val="0"/>
        <w:tabs>
          <w:tab w:val="left" w:pos="567"/>
        </w:tabs>
        <w:ind w:firstLine="709"/>
        <w:contextualSpacing/>
        <w:jc w:val="both"/>
        <w:rPr>
          <w:color w:val="000000"/>
          <w:sz w:val="28"/>
          <w:szCs w:val="28"/>
        </w:rPr>
      </w:pPr>
    </w:p>
    <w:p w:rsidR="001E027F" w:rsidRDefault="00F63534">
      <w:pPr>
        <w:ind w:firstLine="709"/>
        <w:jc w:val="both"/>
        <w:rPr>
          <w:color w:val="000000"/>
          <w:sz w:val="28"/>
          <w:szCs w:val="28"/>
        </w:rPr>
      </w:pPr>
      <w:r>
        <w:rPr>
          <w:color w:val="000000"/>
          <w:sz w:val="28"/>
          <w:szCs w:val="28"/>
        </w:rPr>
        <w:t>3.2. При предоставлении муниципальной услуги в электронной форме заявителю обеспечиваются:</w:t>
      </w:r>
    </w:p>
    <w:p w:rsidR="001E027F" w:rsidRDefault="00F63534">
      <w:pPr>
        <w:widowControl w:val="0"/>
        <w:ind w:firstLine="709"/>
        <w:jc w:val="both"/>
        <w:rPr>
          <w:color w:val="000000"/>
          <w:sz w:val="28"/>
          <w:szCs w:val="28"/>
        </w:rPr>
      </w:pPr>
      <w:r>
        <w:rPr>
          <w:color w:val="000000"/>
          <w:sz w:val="28"/>
          <w:szCs w:val="28"/>
        </w:rPr>
        <w:t>получение информации о порядке и сроках предоставления муниципальной услуги;</w:t>
      </w:r>
    </w:p>
    <w:p w:rsidR="001E027F" w:rsidRDefault="00F63534">
      <w:pPr>
        <w:widowControl w:val="0"/>
        <w:ind w:firstLine="709"/>
        <w:jc w:val="both"/>
        <w:rPr>
          <w:color w:val="000000"/>
          <w:sz w:val="28"/>
          <w:szCs w:val="28"/>
        </w:rPr>
      </w:pPr>
      <w:r>
        <w:rPr>
          <w:color w:val="000000"/>
          <w:sz w:val="28"/>
          <w:szCs w:val="28"/>
        </w:rPr>
        <w:t xml:space="preserve">формирование </w:t>
      </w:r>
      <w:r>
        <w:rPr>
          <w:bCs/>
          <w:color w:val="000000"/>
          <w:sz w:val="28"/>
          <w:szCs w:val="28"/>
        </w:rPr>
        <w:t>уведомления об окончании строительства</w:t>
      </w:r>
      <w:r>
        <w:rPr>
          <w:color w:val="000000"/>
          <w:sz w:val="28"/>
          <w:szCs w:val="28"/>
        </w:rPr>
        <w:t>;</w:t>
      </w:r>
    </w:p>
    <w:p w:rsidR="001E027F" w:rsidRDefault="00F63534">
      <w:pPr>
        <w:widowControl w:val="0"/>
        <w:ind w:firstLine="709"/>
        <w:jc w:val="both"/>
        <w:rPr>
          <w:color w:val="000000"/>
          <w:sz w:val="28"/>
          <w:szCs w:val="28"/>
        </w:rPr>
      </w:pPr>
      <w:r>
        <w:rPr>
          <w:color w:val="000000"/>
          <w:sz w:val="28"/>
          <w:szCs w:val="28"/>
        </w:rPr>
        <w:t xml:space="preserve">прием и регистрация Уполномоченным органом </w:t>
      </w:r>
      <w:r>
        <w:rPr>
          <w:bCs/>
          <w:color w:val="000000"/>
          <w:sz w:val="28"/>
          <w:szCs w:val="28"/>
        </w:rPr>
        <w:t>уведомления об окончании строительства</w:t>
      </w:r>
      <w:r>
        <w:rPr>
          <w:color w:val="000000"/>
          <w:sz w:val="28"/>
          <w:szCs w:val="28"/>
        </w:rPr>
        <w:t xml:space="preserve"> и иных документов, необходимых для предоставления муниципальной  услуги;</w:t>
      </w:r>
    </w:p>
    <w:p w:rsidR="001E027F" w:rsidRDefault="00F63534">
      <w:pPr>
        <w:widowControl w:val="0"/>
        <w:ind w:firstLine="709"/>
        <w:jc w:val="both"/>
        <w:rPr>
          <w:color w:val="000000"/>
          <w:sz w:val="28"/>
          <w:szCs w:val="28"/>
        </w:rPr>
      </w:pPr>
      <w:r>
        <w:rPr>
          <w:color w:val="000000"/>
          <w:sz w:val="28"/>
          <w:szCs w:val="28"/>
        </w:rPr>
        <w:t xml:space="preserve">получение результата предоставления муниципальной  услуги; </w:t>
      </w:r>
    </w:p>
    <w:p w:rsidR="001E027F" w:rsidRDefault="00F63534">
      <w:pPr>
        <w:widowControl w:val="0"/>
        <w:ind w:firstLine="709"/>
        <w:jc w:val="both"/>
        <w:rPr>
          <w:color w:val="000000"/>
          <w:sz w:val="28"/>
          <w:szCs w:val="28"/>
        </w:rPr>
      </w:pPr>
      <w:r>
        <w:rPr>
          <w:color w:val="000000"/>
          <w:sz w:val="28"/>
          <w:szCs w:val="28"/>
        </w:rPr>
        <w:t xml:space="preserve">получение сведений о ходе рассмотрения </w:t>
      </w:r>
      <w:r>
        <w:rPr>
          <w:bCs/>
          <w:color w:val="000000"/>
          <w:sz w:val="28"/>
          <w:szCs w:val="28"/>
        </w:rPr>
        <w:t>уведомления об окончании строительства</w:t>
      </w:r>
      <w:r>
        <w:rPr>
          <w:color w:val="000000"/>
          <w:sz w:val="28"/>
          <w:szCs w:val="28"/>
        </w:rPr>
        <w:t>;</w:t>
      </w:r>
    </w:p>
    <w:p w:rsidR="001E027F" w:rsidRDefault="00F63534">
      <w:pPr>
        <w:ind w:firstLine="709"/>
        <w:jc w:val="both"/>
        <w:rPr>
          <w:color w:val="000000"/>
          <w:sz w:val="28"/>
          <w:szCs w:val="28"/>
        </w:rPr>
      </w:pPr>
      <w:r>
        <w:rPr>
          <w:color w:val="000000"/>
          <w:sz w:val="28"/>
          <w:szCs w:val="28"/>
        </w:rPr>
        <w:t>осуществление оценки качества предоставления муниципальной  услуги;</w:t>
      </w:r>
    </w:p>
    <w:p w:rsidR="001E027F" w:rsidRDefault="00F63534">
      <w:pPr>
        <w:ind w:firstLine="709"/>
        <w:jc w:val="both"/>
        <w:rPr>
          <w:color w:val="000000"/>
          <w:sz w:val="28"/>
          <w:szCs w:val="28"/>
        </w:rPr>
      </w:pPr>
      <w:r>
        <w:rPr>
          <w:color w:val="000000"/>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1E027F" w:rsidRDefault="001E027F">
      <w:pPr>
        <w:ind w:firstLine="709"/>
        <w:jc w:val="both"/>
        <w:rPr>
          <w:color w:val="000000"/>
          <w:sz w:val="28"/>
          <w:szCs w:val="28"/>
        </w:rPr>
      </w:pPr>
    </w:p>
    <w:p w:rsidR="001E027F" w:rsidRDefault="00F63534">
      <w:pPr>
        <w:jc w:val="center"/>
        <w:rPr>
          <w:color w:val="000000"/>
          <w:sz w:val="28"/>
          <w:szCs w:val="28"/>
        </w:rPr>
      </w:pPr>
      <w:r>
        <w:rPr>
          <w:b/>
          <w:color w:val="000000"/>
          <w:sz w:val="28"/>
          <w:szCs w:val="28"/>
        </w:rPr>
        <w:t>Порядок осуществления административных процедур (действий)</w:t>
      </w:r>
      <w:r>
        <w:rPr>
          <w:color w:val="000000"/>
          <w:sz w:val="28"/>
          <w:szCs w:val="28"/>
        </w:rPr>
        <w:t xml:space="preserve"> </w:t>
      </w:r>
      <w:r>
        <w:rPr>
          <w:b/>
          <w:color w:val="000000"/>
          <w:sz w:val="28"/>
          <w:szCs w:val="28"/>
        </w:rPr>
        <w:t>в электронной форме</w:t>
      </w:r>
      <w:r>
        <w:rPr>
          <w:color w:val="000000"/>
          <w:sz w:val="28"/>
          <w:szCs w:val="28"/>
        </w:rPr>
        <w:t xml:space="preserve"> </w:t>
      </w:r>
    </w:p>
    <w:p w:rsidR="001E027F" w:rsidRDefault="001E027F">
      <w:pPr>
        <w:ind w:firstLine="709"/>
        <w:jc w:val="both"/>
        <w:rPr>
          <w:color w:val="000000"/>
          <w:sz w:val="28"/>
          <w:szCs w:val="28"/>
        </w:rPr>
      </w:pPr>
    </w:p>
    <w:p w:rsidR="001E027F" w:rsidRDefault="00F63534">
      <w:pPr>
        <w:widowControl w:val="0"/>
        <w:ind w:firstLine="709"/>
        <w:jc w:val="both"/>
        <w:rPr>
          <w:color w:val="000000"/>
          <w:sz w:val="28"/>
          <w:szCs w:val="28"/>
        </w:rPr>
      </w:pPr>
      <w:r>
        <w:rPr>
          <w:color w:val="000000"/>
          <w:sz w:val="28"/>
          <w:szCs w:val="28"/>
        </w:rPr>
        <w:t xml:space="preserve">3.3. Формирование </w:t>
      </w:r>
      <w:r>
        <w:rPr>
          <w:bCs/>
          <w:color w:val="000000"/>
          <w:sz w:val="28"/>
          <w:szCs w:val="28"/>
        </w:rPr>
        <w:t>уведомления об окончании строительства</w:t>
      </w:r>
      <w:r>
        <w:rPr>
          <w:color w:val="000000"/>
          <w:sz w:val="28"/>
          <w:szCs w:val="28"/>
        </w:rPr>
        <w:t>.</w:t>
      </w:r>
    </w:p>
    <w:p w:rsidR="001E027F" w:rsidRDefault="00F63534">
      <w:pPr>
        <w:widowControl w:val="0"/>
        <w:ind w:firstLine="709"/>
        <w:jc w:val="both"/>
        <w:rPr>
          <w:color w:val="000000"/>
          <w:sz w:val="28"/>
          <w:szCs w:val="28"/>
        </w:rPr>
      </w:pPr>
      <w:r>
        <w:rPr>
          <w:color w:val="000000"/>
          <w:sz w:val="28"/>
          <w:szCs w:val="28"/>
        </w:rPr>
        <w:t xml:space="preserve">Формирование </w:t>
      </w:r>
      <w:r>
        <w:rPr>
          <w:bCs/>
          <w:color w:val="000000"/>
          <w:sz w:val="28"/>
          <w:szCs w:val="28"/>
        </w:rPr>
        <w:t>уведомления об окончании строительства</w:t>
      </w:r>
      <w:r>
        <w:rPr>
          <w:color w:val="000000"/>
          <w:sz w:val="28"/>
          <w:szCs w:val="28"/>
        </w:rPr>
        <w:t xml:space="preserve"> осуществляется посредством заполнения электронной формы </w:t>
      </w:r>
      <w:r>
        <w:rPr>
          <w:bCs/>
          <w:color w:val="000000"/>
          <w:sz w:val="28"/>
          <w:szCs w:val="28"/>
        </w:rPr>
        <w:t>уведомления об окончании строительства</w:t>
      </w:r>
      <w:r>
        <w:rPr>
          <w:color w:val="000000"/>
          <w:sz w:val="28"/>
          <w:szCs w:val="28"/>
        </w:rPr>
        <w:t xml:space="preserve"> на Едином портале, региональном портале, без необходимости дополнительной подачи </w:t>
      </w:r>
      <w:r>
        <w:rPr>
          <w:bCs/>
          <w:color w:val="000000"/>
          <w:sz w:val="28"/>
          <w:szCs w:val="28"/>
        </w:rPr>
        <w:t>уведомления об окончании строительства</w:t>
      </w:r>
      <w:r>
        <w:rPr>
          <w:color w:val="000000"/>
          <w:sz w:val="28"/>
          <w:szCs w:val="28"/>
        </w:rPr>
        <w:t xml:space="preserve"> в какой-либо иной форме.</w:t>
      </w:r>
    </w:p>
    <w:p w:rsidR="001E027F" w:rsidRDefault="00F63534">
      <w:pPr>
        <w:widowControl w:val="0"/>
        <w:ind w:firstLine="709"/>
        <w:jc w:val="both"/>
        <w:rPr>
          <w:color w:val="000000"/>
          <w:sz w:val="28"/>
          <w:szCs w:val="28"/>
        </w:rPr>
      </w:pPr>
      <w:r>
        <w:rPr>
          <w:color w:val="000000"/>
          <w:sz w:val="28"/>
          <w:szCs w:val="28"/>
        </w:rPr>
        <w:t xml:space="preserve">Форматно-логическая проверка сформированного </w:t>
      </w:r>
      <w:r>
        <w:rPr>
          <w:bCs/>
          <w:color w:val="000000"/>
          <w:sz w:val="28"/>
          <w:szCs w:val="28"/>
        </w:rPr>
        <w:t xml:space="preserve">уведомления об </w:t>
      </w:r>
      <w:r>
        <w:rPr>
          <w:bCs/>
          <w:color w:val="000000"/>
          <w:sz w:val="28"/>
          <w:szCs w:val="28"/>
        </w:rPr>
        <w:lastRenderedPageBreak/>
        <w:t>окончании строительства</w:t>
      </w:r>
      <w:r>
        <w:rPr>
          <w:color w:val="000000"/>
          <w:sz w:val="28"/>
          <w:szCs w:val="28"/>
        </w:rPr>
        <w:t xml:space="preserve"> осуществляется после заполнения заявителем каждого из полей электронной формы </w:t>
      </w:r>
      <w:r>
        <w:rPr>
          <w:bCs/>
          <w:color w:val="000000"/>
          <w:sz w:val="28"/>
          <w:szCs w:val="28"/>
        </w:rPr>
        <w:t>уведомления об окончании строительства</w:t>
      </w:r>
      <w:r>
        <w:rPr>
          <w:color w:val="000000"/>
          <w:sz w:val="28"/>
          <w:szCs w:val="28"/>
        </w:rPr>
        <w:t xml:space="preserve">. При выявлении некорректно заполненного поля электронной формы </w:t>
      </w:r>
      <w:r>
        <w:rPr>
          <w:bCs/>
          <w:color w:val="000000"/>
          <w:sz w:val="28"/>
          <w:szCs w:val="28"/>
        </w:rPr>
        <w:t>уведомления об окончании строительства</w:t>
      </w:r>
      <w:r>
        <w:rPr>
          <w:color w:val="000000"/>
          <w:sz w:val="28"/>
          <w:szCs w:val="28"/>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w:t>
      </w:r>
      <w:r>
        <w:rPr>
          <w:bCs/>
          <w:color w:val="000000"/>
          <w:sz w:val="28"/>
          <w:szCs w:val="28"/>
        </w:rPr>
        <w:t>уведомления об окончании строительства</w:t>
      </w:r>
      <w:r>
        <w:rPr>
          <w:color w:val="000000"/>
          <w:sz w:val="28"/>
          <w:szCs w:val="28"/>
        </w:rPr>
        <w:t>.</w:t>
      </w:r>
    </w:p>
    <w:p w:rsidR="001E027F" w:rsidRDefault="00F63534">
      <w:pPr>
        <w:widowControl w:val="0"/>
        <w:ind w:firstLine="709"/>
        <w:jc w:val="both"/>
        <w:rPr>
          <w:color w:val="000000"/>
          <w:sz w:val="28"/>
          <w:szCs w:val="28"/>
        </w:rPr>
      </w:pPr>
      <w:r>
        <w:rPr>
          <w:color w:val="000000"/>
          <w:sz w:val="28"/>
          <w:szCs w:val="28"/>
        </w:rPr>
        <w:t xml:space="preserve">При формировании </w:t>
      </w:r>
      <w:r>
        <w:rPr>
          <w:bCs/>
          <w:color w:val="000000"/>
          <w:sz w:val="28"/>
          <w:szCs w:val="28"/>
        </w:rPr>
        <w:t>уведомления об окончании строительства</w:t>
      </w:r>
      <w:r>
        <w:rPr>
          <w:color w:val="000000"/>
          <w:sz w:val="28"/>
          <w:szCs w:val="28"/>
        </w:rPr>
        <w:t xml:space="preserve"> заявителю обеспечивается:</w:t>
      </w:r>
    </w:p>
    <w:p w:rsidR="001E027F" w:rsidRDefault="00F63534">
      <w:pPr>
        <w:widowControl w:val="0"/>
        <w:ind w:firstLine="709"/>
        <w:jc w:val="both"/>
        <w:rPr>
          <w:color w:val="000000"/>
          <w:sz w:val="28"/>
          <w:szCs w:val="28"/>
        </w:rPr>
      </w:pPr>
      <w:r>
        <w:rPr>
          <w:color w:val="000000"/>
          <w:sz w:val="28"/>
          <w:szCs w:val="28"/>
        </w:rPr>
        <w:t xml:space="preserve">а) возможность копирования и сохранения </w:t>
      </w:r>
      <w:r>
        <w:rPr>
          <w:bCs/>
          <w:color w:val="000000"/>
          <w:sz w:val="28"/>
          <w:szCs w:val="28"/>
        </w:rPr>
        <w:t>уведомления об окончании строительства</w:t>
      </w:r>
      <w:r>
        <w:rPr>
          <w:color w:val="000000"/>
          <w:sz w:val="28"/>
          <w:szCs w:val="28"/>
        </w:rPr>
        <w:t xml:space="preserve"> и иных документов, указанных в Административном регламенте, необходимых для предоставления муниципальной  услуги;</w:t>
      </w:r>
    </w:p>
    <w:p w:rsidR="001E027F" w:rsidRDefault="00F63534">
      <w:pPr>
        <w:widowControl w:val="0"/>
        <w:ind w:firstLine="709"/>
        <w:jc w:val="both"/>
        <w:rPr>
          <w:color w:val="000000"/>
          <w:sz w:val="28"/>
          <w:szCs w:val="28"/>
        </w:rPr>
      </w:pPr>
      <w:r>
        <w:rPr>
          <w:color w:val="000000"/>
          <w:sz w:val="28"/>
          <w:szCs w:val="28"/>
        </w:rPr>
        <w:t xml:space="preserve">б) возможность печати на бумажном носителе копии электронной формы </w:t>
      </w:r>
      <w:r>
        <w:rPr>
          <w:bCs/>
          <w:color w:val="000000"/>
          <w:sz w:val="28"/>
          <w:szCs w:val="28"/>
        </w:rPr>
        <w:t>уведомления об окончании строительства</w:t>
      </w:r>
      <w:r>
        <w:rPr>
          <w:color w:val="000000"/>
          <w:sz w:val="28"/>
          <w:szCs w:val="28"/>
        </w:rPr>
        <w:t>;</w:t>
      </w:r>
    </w:p>
    <w:p w:rsidR="001E027F" w:rsidRDefault="00F63534">
      <w:pPr>
        <w:widowControl w:val="0"/>
        <w:ind w:firstLine="709"/>
        <w:jc w:val="both"/>
        <w:rPr>
          <w:color w:val="000000"/>
          <w:sz w:val="28"/>
          <w:szCs w:val="28"/>
        </w:rPr>
      </w:pPr>
      <w:r>
        <w:rPr>
          <w:color w:val="000000"/>
          <w:sz w:val="28"/>
          <w:szCs w:val="28"/>
        </w:rPr>
        <w:t xml:space="preserve">в) сохранение ранее введенных в электронную форму </w:t>
      </w:r>
      <w:r>
        <w:rPr>
          <w:bCs/>
          <w:color w:val="000000"/>
          <w:sz w:val="28"/>
          <w:szCs w:val="28"/>
        </w:rPr>
        <w:t>уведомления об окончании строительства</w:t>
      </w:r>
      <w:r>
        <w:rPr>
          <w:color w:val="000000"/>
          <w:sz w:val="28"/>
          <w:szCs w:val="28"/>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Pr>
          <w:bCs/>
          <w:color w:val="000000"/>
          <w:sz w:val="28"/>
          <w:szCs w:val="28"/>
        </w:rPr>
        <w:t>уведомления об окончании строительства</w:t>
      </w:r>
      <w:r>
        <w:rPr>
          <w:color w:val="000000"/>
          <w:sz w:val="28"/>
          <w:szCs w:val="28"/>
        </w:rPr>
        <w:t>;</w:t>
      </w:r>
    </w:p>
    <w:p w:rsidR="001E027F" w:rsidRDefault="00F63534">
      <w:pPr>
        <w:widowControl w:val="0"/>
        <w:ind w:firstLine="709"/>
        <w:jc w:val="both"/>
        <w:rPr>
          <w:color w:val="000000"/>
          <w:sz w:val="28"/>
          <w:szCs w:val="28"/>
        </w:rPr>
      </w:pPr>
      <w:r>
        <w:rPr>
          <w:color w:val="000000"/>
          <w:sz w:val="28"/>
          <w:szCs w:val="28"/>
        </w:rPr>
        <w:t xml:space="preserve">г) заполнение полей электронной формы </w:t>
      </w:r>
      <w:r>
        <w:rPr>
          <w:bCs/>
          <w:color w:val="000000"/>
          <w:sz w:val="28"/>
          <w:szCs w:val="28"/>
        </w:rPr>
        <w:t>уведомления об окончании строительства</w:t>
      </w:r>
      <w:r>
        <w:rPr>
          <w:color w:val="000000"/>
          <w:sz w:val="28"/>
          <w:szCs w:val="28"/>
        </w:rPr>
        <w:t xml:space="preserve"> до начала ввода сведений заявителем с использованием сведений, размещенных в ЕСИА, и сведений, опубликованных на Едином портале,</w:t>
      </w:r>
      <w:r>
        <w:rPr>
          <w:color w:val="000000"/>
          <w:sz w:val="28"/>
        </w:rPr>
        <w:t xml:space="preserve"> </w:t>
      </w:r>
      <w:r>
        <w:rPr>
          <w:color w:val="000000"/>
          <w:sz w:val="28"/>
          <w:szCs w:val="28"/>
        </w:rPr>
        <w:t>региональном портале, в части, касающейся сведений, отсутствующих в ЕСИА;</w:t>
      </w:r>
    </w:p>
    <w:p w:rsidR="001E027F" w:rsidRDefault="00F63534">
      <w:pPr>
        <w:widowControl w:val="0"/>
        <w:ind w:firstLine="709"/>
        <w:jc w:val="both"/>
        <w:rPr>
          <w:color w:val="000000"/>
          <w:sz w:val="28"/>
          <w:szCs w:val="28"/>
        </w:rPr>
      </w:pPr>
      <w:proofErr w:type="spellStart"/>
      <w:r>
        <w:rPr>
          <w:color w:val="000000"/>
          <w:sz w:val="28"/>
          <w:szCs w:val="28"/>
        </w:rPr>
        <w:t>д</w:t>
      </w:r>
      <w:proofErr w:type="spellEnd"/>
      <w:r>
        <w:rPr>
          <w:color w:val="000000"/>
          <w:sz w:val="28"/>
          <w:szCs w:val="28"/>
        </w:rPr>
        <w:t xml:space="preserve">) возможность вернуться на любой из этапов заполнения электронной формы </w:t>
      </w:r>
      <w:r>
        <w:rPr>
          <w:bCs/>
          <w:color w:val="000000"/>
          <w:sz w:val="28"/>
          <w:szCs w:val="28"/>
        </w:rPr>
        <w:t>уведомления об окончании строительства</w:t>
      </w:r>
      <w:r>
        <w:rPr>
          <w:color w:val="000000"/>
          <w:sz w:val="28"/>
          <w:szCs w:val="28"/>
        </w:rPr>
        <w:t xml:space="preserve"> без потери ранее введенной информации;</w:t>
      </w:r>
    </w:p>
    <w:p w:rsidR="001E027F" w:rsidRDefault="00F63534">
      <w:pPr>
        <w:widowControl w:val="0"/>
        <w:ind w:firstLine="709"/>
        <w:jc w:val="both"/>
        <w:rPr>
          <w:color w:val="000000"/>
          <w:sz w:val="28"/>
          <w:szCs w:val="28"/>
        </w:rPr>
      </w:pPr>
      <w:r>
        <w:rPr>
          <w:color w:val="000000"/>
          <w:sz w:val="28"/>
          <w:szCs w:val="28"/>
        </w:rPr>
        <w:t xml:space="preserve">е) возможность доступа заявителя на Едином портале, </w:t>
      </w:r>
      <w:r>
        <w:rPr>
          <w:color w:val="000000"/>
          <w:sz w:val="28"/>
        </w:rPr>
        <w:t xml:space="preserve">региональном портале, </w:t>
      </w:r>
      <w:r>
        <w:rPr>
          <w:color w:val="000000"/>
          <w:sz w:val="28"/>
          <w:szCs w:val="28"/>
        </w:rPr>
        <w:t xml:space="preserve">к ранее поданным им </w:t>
      </w:r>
      <w:r>
        <w:rPr>
          <w:bCs/>
          <w:color w:val="000000"/>
          <w:sz w:val="28"/>
          <w:szCs w:val="28"/>
        </w:rPr>
        <w:t>уведомлениям об окончании строительства</w:t>
      </w:r>
      <w:r>
        <w:rPr>
          <w:color w:val="000000"/>
          <w:sz w:val="28"/>
          <w:szCs w:val="28"/>
        </w:rPr>
        <w:t xml:space="preserve"> в течение не менее одного года, а также к частично сформированным уведомлениям – в течение не менее 3 месяцев.</w:t>
      </w:r>
    </w:p>
    <w:p w:rsidR="001E027F" w:rsidRDefault="00F63534">
      <w:pPr>
        <w:widowControl w:val="0"/>
        <w:ind w:firstLine="709"/>
        <w:jc w:val="both"/>
        <w:rPr>
          <w:color w:val="000000"/>
          <w:sz w:val="28"/>
          <w:szCs w:val="28"/>
        </w:rPr>
      </w:pPr>
      <w:r>
        <w:rPr>
          <w:color w:val="000000"/>
          <w:sz w:val="28"/>
          <w:szCs w:val="28"/>
        </w:rPr>
        <w:t xml:space="preserve">Сформированное и подписанное уведомление об окончании строительства и иные документы, необходимые для предоставления муниципальной услуги, направляются в Уполномоченный орган посредством Единого портала, </w:t>
      </w:r>
      <w:r>
        <w:rPr>
          <w:color w:val="000000"/>
          <w:sz w:val="28"/>
        </w:rPr>
        <w:t>регионального портала</w:t>
      </w:r>
      <w:r>
        <w:rPr>
          <w:color w:val="000000"/>
          <w:sz w:val="28"/>
          <w:szCs w:val="28"/>
        </w:rPr>
        <w:t>.</w:t>
      </w:r>
    </w:p>
    <w:p w:rsidR="001E027F" w:rsidRDefault="00F63534">
      <w:pPr>
        <w:ind w:firstLine="709"/>
        <w:jc w:val="both"/>
        <w:rPr>
          <w:color w:val="000000"/>
          <w:sz w:val="28"/>
          <w:szCs w:val="28"/>
        </w:rPr>
      </w:pPr>
      <w:r>
        <w:rPr>
          <w:color w:val="000000"/>
          <w:sz w:val="28"/>
          <w:szCs w:val="28"/>
        </w:rPr>
        <w:t xml:space="preserve">3.4. Уполномоченный орган обеспечивает в срок не позднее 1 рабочего дня с момента подачи </w:t>
      </w:r>
      <w:r>
        <w:rPr>
          <w:bCs/>
          <w:color w:val="000000"/>
          <w:sz w:val="28"/>
          <w:szCs w:val="28"/>
        </w:rPr>
        <w:t>уведомления об окончании строительства</w:t>
      </w:r>
      <w:r>
        <w:rPr>
          <w:color w:val="000000"/>
          <w:sz w:val="28"/>
          <w:szCs w:val="28"/>
        </w:rPr>
        <w:t xml:space="preserve"> на Единый портал, </w:t>
      </w:r>
      <w:r>
        <w:rPr>
          <w:color w:val="000000"/>
          <w:sz w:val="28"/>
        </w:rPr>
        <w:t xml:space="preserve">региональный портал, </w:t>
      </w:r>
      <w:r>
        <w:rPr>
          <w:color w:val="000000"/>
          <w:sz w:val="28"/>
          <w:szCs w:val="28"/>
        </w:rPr>
        <w:t>а в случае его поступления в выходной, нерабочий праздничный день, – в следующий за ним первый рабочий день:</w:t>
      </w:r>
    </w:p>
    <w:p w:rsidR="001E027F" w:rsidRDefault="00F63534">
      <w:pPr>
        <w:ind w:firstLine="709"/>
        <w:jc w:val="both"/>
        <w:rPr>
          <w:color w:val="000000"/>
          <w:sz w:val="28"/>
          <w:szCs w:val="28"/>
        </w:rPr>
      </w:pPr>
      <w:r>
        <w:rPr>
          <w:color w:val="000000"/>
          <w:sz w:val="28"/>
          <w:szCs w:val="28"/>
        </w:rPr>
        <w:t xml:space="preserve">а) прием документов, необходимых для предоставления муниципальной услуги, и направление заявителю электронного сообщения о поступлении </w:t>
      </w:r>
      <w:r>
        <w:rPr>
          <w:bCs/>
          <w:color w:val="000000"/>
          <w:sz w:val="28"/>
          <w:szCs w:val="28"/>
        </w:rPr>
        <w:t>уведомления об окончании строительства</w:t>
      </w:r>
      <w:r>
        <w:rPr>
          <w:color w:val="000000"/>
          <w:sz w:val="28"/>
          <w:szCs w:val="28"/>
        </w:rPr>
        <w:t>;</w:t>
      </w:r>
    </w:p>
    <w:p w:rsidR="001E027F" w:rsidRDefault="00F63534">
      <w:pPr>
        <w:ind w:firstLine="709"/>
        <w:jc w:val="both"/>
        <w:rPr>
          <w:color w:val="000000"/>
          <w:sz w:val="28"/>
          <w:szCs w:val="28"/>
        </w:rPr>
      </w:pPr>
      <w:r>
        <w:rPr>
          <w:color w:val="000000"/>
          <w:sz w:val="28"/>
          <w:szCs w:val="28"/>
        </w:rPr>
        <w:t xml:space="preserve">б) регистрацию </w:t>
      </w:r>
      <w:r>
        <w:rPr>
          <w:bCs/>
          <w:color w:val="000000"/>
          <w:sz w:val="28"/>
          <w:szCs w:val="28"/>
        </w:rPr>
        <w:t>уведомления об окончании строительства</w:t>
      </w:r>
      <w:r>
        <w:rPr>
          <w:color w:val="000000"/>
          <w:sz w:val="28"/>
          <w:szCs w:val="28"/>
        </w:rPr>
        <w:t xml:space="preserve"> и направление заявителю уведомления о регистрации </w:t>
      </w:r>
      <w:r>
        <w:rPr>
          <w:bCs/>
          <w:color w:val="000000"/>
          <w:sz w:val="28"/>
          <w:szCs w:val="28"/>
        </w:rPr>
        <w:t xml:space="preserve">уведомления об </w:t>
      </w:r>
      <w:r>
        <w:rPr>
          <w:bCs/>
          <w:color w:val="000000"/>
          <w:sz w:val="28"/>
          <w:szCs w:val="28"/>
        </w:rPr>
        <w:lastRenderedPageBreak/>
        <w:t>окончании строительства</w:t>
      </w:r>
      <w:r>
        <w:rPr>
          <w:color w:val="000000"/>
          <w:sz w:val="28"/>
          <w:szCs w:val="28"/>
        </w:rPr>
        <w:t xml:space="preserve"> либо об отказе в приеме документов, необходимых для предоставления муниципальной  услуги. </w:t>
      </w:r>
    </w:p>
    <w:p w:rsidR="001E027F" w:rsidRDefault="00F63534">
      <w:pPr>
        <w:ind w:firstLine="709"/>
        <w:jc w:val="both"/>
        <w:rPr>
          <w:color w:val="000000"/>
          <w:sz w:val="28"/>
          <w:szCs w:val="28"/>
        </w:rPr>
      </w:pPr>
      <w:r>
        <w:rPr>
          <w:color w:val="000000"/>
          <w:sz w:val="28"/>
          <w:szCs w:val="28"/>
        </w:rPr>
        <w:t>3.5. Электронное уведомление об окончании строительства становится доступным для должностного лица Уполномоченного органа, ответственного за прием и регистрацию уведомления об окончании строительства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1E027F" w:rsidRDefault="00F63534">
      <w:pPr>
        <w:widowControl w:val="0"/>
        <w:ind w:firstLine="709"/>
        <w:jc w:val="both"/>
        <w:rPr>
          <w:color w:val="000000"/>
          <w:sz w:val="28"/>
          <w:szCs w:val="28"/>
        </w:rPr>
      </w:pPr>
      <w:r>
        <w:rPr>
          <w:color w:val="000000"/>
          <w:sz w:val="28"/>
          <w:szCs w:val="28"/>
        </w:rPr>
        <w:t>Ответственное должностное лицо:</w:t>
      </w:r>
    </w:p>
    <w:p w:rsidR="001E027F" w:rsidRDefault="00F63534">
      <w:pPr>
        <w:widowControl w:val="0"/>
        <w:ind w:firstLine="709"/>
        <w:jc w:val="both"/>
        <w:rPr>
          <w:color w:val="000000"/>
          <w:sz w:val="28"/>
          <w:szCs w:val="28"/>
        </w:rPr>
      </w:pPr>
      <w:r>
        <w:rPr>
          <w:color w:val="000000"/>
          <w:sz w:val="28"/>
          <w:szCs w:val="28"/>
        </w:rPr>
        <w:t xml:space="preserve">проверяет наличие электронных </w:t>
      </w:r>
      <w:r>
        <w:rPr>
          <w:bCs/>
          <w:color w:val="000000"/>
          <w:sz w:val="28"/>
          <w:szCs w:val="28"/>
        </w:rPr>
        <w:t>уведомлений об окончании строительства</w:t>
      </w:r>
      <w:r>
        <w:rPr>
          <w:color w:val="000000"/>
          <w:sz w:val="28"/>
          <w:szCs w:val="28"/>
        </w:rPr>
        <w:t xml:space="preserve">, поступивших из Единого портала, </w:t>
      </w:r>
      <w:r>
        <w:rPr>
          <w:color w:val="000000"/>
          <w:sz w:val="28"/>
        </w:rPr>
        <w:t>регионального портала,</w:t>
      </w:r>
      <w:r>
        <w:rPr>
          <w:color w:val="000000"/>
          <w:sz w:val="28"/>
          <w:szCs w:val="28"/>
        </w:rPr>
        <w:t xml:space="preserve"> с периодичностью не реже 2 раз в день;</w:t>
      </w:r>
    </w:p>
    <w:p w:rsidR="001E027F" w:rsidRDefault="00F63534">
      <w:pPr>
        <w:widowControl w:val="0"/>
        <w:ind w:firstLine="709"/>
        <w:jc w:val="both"/>
        <w:rPr>
          <w:color w:val="000000"/>
          <w:sz w:val="28"/>
          <w:szCs w:val="28"/>
        </w:rPr>
      </w:pPr>
      <w:r>
        <w:rPr>
          <w:color w:val="000000"/>
          <w:sz w:val="28"/>
          <w:szCs w:val="28"/>
        </w:rPr>
        <w:t xml:space="preserve">рассматривает поступившие </w:t>
      </w:r>
      <w:r>
        <w:rPr>
          <w:bCs/>
          <w:color w:val="000000"/>
          <w:sz w:val="28"/>
          <w:szCs w:val="28"/>
        </w:rPr>
        <w:t xml:space="preserve">уведомления об окончании строительства </w:t>
      </w:r>
      <w:r>
        <w:rPr>
          <w:color w:val="000000"/>
          <w:sz w:val="28"/>
          <w:szCs w:val="28"/>
        </w:rPr>
        <w:t>и приложенные образы документов (документы);</w:t>
      </w:r>
    </w:p>
    <w:p w:rsidR="001E027F" w:rsidRDefault="00F63534">
      <w:pPr>
        <w:widowControl w:val="0"/>
        <w:ind w:firstLine="709"/>
        <w:jc w:val="both"/>
        <w:rPr>
          <w:color w:val="000000"/>
          <w:sz w:val="28"/>
          <w:szCs w:val="28"/>
        </w:rPr>
      </w:pPr>
      <w:r>
        <w:rPr>
          <w:color w:val="000000"/>
          <w:sz w:val="28"/>
          <w:szCs w:val="28"/>
        </w:rPr>
        <w:t>производит действия в соответствии с пунктом 3.4 настоящего Административного регламента.</w:t>
      </w:r>
    </w:p>
    <w:p w:rsidR="001E027F" w:rsidRDefault="00F63534">
      <w:pPr>
        <w:widowControl w:val="0"/>
        <w:ind w:firstLine="709"/>
        <w:jc w:val="both"/>
        <w:rPr>
          <w:color w:val="000000"/>
          <w:sz w:val="28"/>
          <w:szCs w:val="28"/>
        </w:rPr>
      </w:pPr>
      <w:r>
        <w:rPr>
          <w:color w:val="000000"/>
          <w:sz w:val="28"/>
          <w:szCs w:val="28"/>
        </w:rPr>
        <w:t xml:space="preserve">3.6. Заявителю в качестве результата предоставления муниципальной услуги обеспечивается возможность получения документа: </w:t>
      </w:r>
    </w:p>
    <w:p w:rsidR="001E027F" w:rsidRDefault="00F63534">
      <w:pPr>
        <w:ind w:firstLine="709"/>
        <w:jc w:val="both"/>
        <w:rPr>
          <w:bCs/>
          <w:color w:val="000000"/>
          <w:sz w:val="28"/>
          <w:szCs w:val="28"/>
        </w:rPr>
      </w:pPr>
      <w:r>
        <w:rPr>
          <w:bCs/>
          <w:color w:val="000000"/>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w:t>
      </w:r>
    </w:p>
    <w:p w:rsidR="001E027F" w:rsidRDefault="00F63534">
      <w:pPr>
        <w:widowControl w:val="0"/>
        <w:ind w:firstLine="709"/>
        <w:jc w:val="both"/>
        <w:rPr>
          <w:bCs/>
          <w:color w:val="000000"/>
          <w:sz w:val="28"/>
          <w:szCs w:val="28"/>
        </w:rPr>
      </w:pPr>
      <w:r>
        <w:rPr>
          <w:bCs/>
          <w:color w:val="000000"/>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1E027F" w:rsidRDefault="00F63534">
      <w:pPr>
        <w:widowControl w:val="0"/>
        <w:ind w:firstLine="709"/>
        <w:jc w:val="both"/>
        <w:rPr>
          <w:color w:val="000000"/>
          <w:sz w:val="28"/>
          <w:szCs w:val="28"/>
        </w:rPr>
      </w:pPr>
      <w:r>
        <w:rPr>
          <w:color w:val="000000"/>
          <w:sz w:val="28"/>
          <w:szCs w:val="28"/>
        </w:rPr>
        <w:t xml:space="preserve">3.7. Получение информации о ходе рассмотрения </w:t>
      </w:r>
      <w:r>
        <w:rPr>
          <w:bCs/>
          <w:color w:val="000000"/>
          <w:sz w:val="28"/>
          <w:szCs w:val="28"/>
        </w:rPr>
        <w:t>уведомления об окончании строительства,</w:t>
      </w:r>
      <w:r>
        <w:rPr>
          <w:color w:val="000000"/>
          <w:sz w:val="28"/>
          <w:szCs w:val="28"/>
        </w:rPr>
        <w:t xml:space="preserve"> заявления и о результате предоставления муниципальной услуги производится в личном кабинете на Едином портале,</w:t>
      </w:r>
      <w:r>
        <w:rPr>
          <w:color w:val="000000"/>
          <w:sz w:val="28"/>
        </w:rPr>
        <w:t xml:space="preserve"> </w:t>
      </w:r>
      <w:r>
        <w:rPr>
          <w:color w:val="000000"/>
          <w:sz w:val="28"/>
          <w:szCs w:val="28"/>
        </w:rPr>
        <w:t xml:space="preserve">региональном портале, при условии авторизации. Заявитель имеет возможность просматривать статус электронного </w:t>
      </w:r>
      <w:r>
        <w:rPr>
          <w:bCs/>
          <w:color w:val="000000"/>
          <w:sz w:val="28"/>
          <w:szCs w:val="28"/>
        </w:rPr>
        <w:t>уведомления об окончании строительства</w:t>
      </w:r>
      <w:r>
        <w:rPr>
          <w:color w:val="000000"/>
          <w:sz w:val="28"/>
          <w:szCs w:val="28"/>
        </w:rPr>
        <w:t>, а также информацию о дальнейших действиях в личном кабинете по собственной инициативе, в любое время.</w:t>
      </w:r>
    </w:p>
    <w:p w:rsidR="001E027F" w:rsidRDefault="00F63534">
      <w:pPr>
        <w:widowControl w:val="0"/>
        <w:ind w:firstLine="709"/>
        <w:jc w:val="both"/>
        <w:rPr>
          <w:color w:val="000000"/>
          <w:sz w:val="28"/>
          <w:szCs w:val="28"/>
        </w:rPr>
      </w:pPr>
      <w:r>
        <w:rPr>
          <w:color w:val="000000"/>
          <w:sz w:val="28"/>
          <w:szCs w:val="28"/>
        </w:rPr>
        <w:t>При предоставлении муниципальной услуги в электронной форме заявителю направляется:</w:t>
      </w:r>
    </w:p>
    <w:p w:rsidR="001E027F" w:rsidRDefault="00F63534">
      <w:pPr>
        <w:widowControl w:val="0"/>
        <w:ind w:firstLine="709"/>
        <w:jc w:val="both"/>
        <w:rPr>
          <w:color w:val="000000"/>
          <w:sz w:val="28"/>
          <w:szCs w:val="28"/>
        </w:rPr>
      </w:pPr>
      <w:proofErr w:type="gramStart"/>
      <w:r>
        <w:rPr>
          <w:color w:val="000000"/>
          <w:sz w:val="28"/>
          <w:szCs w:val="28"/>
        </w:rPr>
        <w:t xml:space="preserve">а) уведомление о приеме и регистрации </w:t>
      </w:r>
      <w:r>
        <w:rPr>
          <w:bCs/>
          <w:color w:val="000000"/>
          <w:sz w:val="28"/>
          <w:szCs w:val="28"/>
        </w:rPr>
        <w:t>уведомления об окончании строительства</w:t>
      </w:r>
      <w:r>
        <w:rPr>
          <w:color w:val="000000"/>
          <w:sz w:val="28"/>
          <w:szCs w:val="28"/>
        </w:rPr>
        <w:t xml:space="preserve"> и иных документов, необходимых для предоставления муниципальной услуги, содержащее сведения о факте приема </w:t>
      </w:r>
      <w:r>
        <w:rPr>
          <w:bCs/>
          <w:color w:val="000000"/>
          <w:sz w:val="28"/>
          <w:szCs w:val="28"/>
        </w:rPr>
        <w:t>уведомления об окончании строительства</w:t>
      </w:r>
      <w:r>
        <w:rPr>
          <w:color w:val="000000"/>
          <w:sz w:val="28"/>
          <w:szCs w:val="28"/>
        </w:rPr>
        <w:t xml:space="preserve">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w:t>
      </w:r>
      <w:proofErr w:type="gramEnd"/>
      <w:r>
        <w:rPr>
          <w:color w:val="000000"/>
          <w:sz w:val="28"/>
          <w:szCs w:val="28"/>
        </w:rPr>
        <w:t xml:space="preserve"> муниципальной услуги;</w:t>
      </w:r>
    </w:p>
    <w:p w:rsidR="001E027F" w:rsidRDefault="00F63534">
      <w:pPr>
        <w:widowControl w:val="0"/>
        <w:ind w:firstLine="709"/>
        <w:jc w:val="both"/>
        <w:rPr>
          <w:color w:val="000000"/>
          <w:sz w:val="28"/>
          <w:szCs w:val="28"/>
        </w:rPr>
      </w:pPr>
      <w:r>
        <w:rPr>
          <w:color w:val="000000"/>
          <w:sz w:val="28"/>
          <w:szCs w:val="28"/>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w:t>
      </w:r>
      <w:r>
        <w:rPr>
          <w:color w:val="000000"/>
          <w:sz w:val="28"/>
          <w:szCs w:val="28"/>
        </w:rPr>
        <w:lastRenderedPageBreak/>
        <w:t>и возможности получить результат предоставления муниципальной услуги либо мотивированный отказ в предоставлении муниципальной услуги.</w:t>
      </w:r>
    </w:p>
    <w:p w:rsidR="001E027F" w:rsidRDefault="00F63534">
      <w:pPr>
        <w:ind w:firstLine="709"/>
        <w:jc w:val="both"/>
        <w:rPr>
          <w:color w:val="000000"/>
          <w:sz w:val="28"/>
          <w:szCs w:val="28"/>
        </w:rPr>
      </w:pPr>
      <w:r>
        <w:rPr>
          <w:color w:val="000000"/>
          <w:sz w:val="28"/>
          <w:szCs w:val="28"/>
        </w:rPr>
        <w:t>3.8. Оценка качества предоставления муниципальной услуги.</w:t>
      </w:r>
    </w:p>
    <w:p w:rsidR="001E027F" w:rsidRDefault="00F63534">
      <w:pPr>
        <w:ind w:firstLine="709"/>
        <w:jc w:val="both"/>
        <w:rPr>
          <w:color w:val="000000"/>
          <w:sz w:val="28"/>
          <w:szCs w:val="28"/>
        </w:rPr>
      </w:pPr>
      <w:proofErr w:type="gramStart"/>
      <w:r>
        <w:rPr>
          <w:color w:val="000000"/>
          <w:sz w:val="28"/>
          <w:szCs w:val="28"/>
        </w:rPr>
        <w:t xml:space="preserve">Оценка качества предоставления муниципальной услуги осуществляется в соответствии с </w:t>
      </w:r>
      <w:hyperlink r:id="rId14">
        <w:r>
          <w:rPr>
            <w:color w:val="000000"/>
            <w:sz w:val="28"/>
            <w:szCs w:val="28"/>
          </w:rPr>
          <w:t>Правилами</w:t>
        </w:r>
      </w:hyperlink>
      <w:r>
        <w:rPr>
          <w:color w:val="000000"/>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Pr>
          <w:color w:val="000000"/>
          <w:sz w:val="28"/>
          <w:szCs w:val="28"/>
        </w:rPr>
        <w:t xml:space="preserve"> </w:t>
      </w:r>
      <w:proofErr w:type="gramStart"/>
      <w:r>
        <w:rPr>
          <w:color w:val="000000"/>
          <w:sz w:val="28"/>
          <w:szCs w:val="28"/>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Pr>
          <w:color w:val="000000"/>
          <w:sz w:val="28"/>
          <w:szCs w:val="28"/>
        </w:rPr>
        <w:t xml:space="preserve"> решений о досрочном прекращении исполнения соответствующими руководителями своих должностных обязанностей».</w:t>
      </w:r>
    </w:p>
    <w:p w:rsidR="001E027F" w:rsidRDefault="00F63534">
      <w:pPr>
        <w:widowControl w:val="0"/>
        <w:ind w:firstLine="709"/>
        <w:jc w:val="both"/>
        <w:rPr>
          <w:color w:val="000000"/>
          <w:sz w:val="28"/>
          <w:szCs w:val="28"/>
        </w:rPr>
      </w:pPr>
      <w:r>
        <w:rPr>
          <w:color w:val="000000"/>
          <w:sz w:val="28"/>
          <w:szCs w:val="28"/>
        </w:rPr>
        <w:t xml:space="preserve">3.9. </w:t>
      </w:r>
      <w:proofErr w:type="gramStart"/>
      <w:r>
        <w:rPr>
          <w:color w:val="000000"/>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муниципальных услуг.</w:t>
      </w:r>
      <w:proofErr w:type="gramEnd"/>
    </w:p>
    <w:p w:rsidR="001E027F" w:rsidRDefault="001E027F">
      <w:pPr>
        <w:jc w:val="both"/>
        <w:rPr>
          <w:color w:val="000000"/>
          <w:sz w:val="28"/>
        </w:rPr>
      </w:pPr>
    </w:p>
    <w:p w:rsidR="001E027F" w:rsidRDefault="00F63534">
      <w:pPr>
        <w:widowControl w:val="0"/>
        <w:ind w:firstLine="709"/>
        <w:jc w:val="center"/>
        <w:rPr>
          <w:b/>
          <w:color w:val="000000"/>
          <w:sz w:val="28"/>
          <w:szCs w:val="28"/>
        </w:rPr>
      </w:pPr>
      <w:r>
        <w:rPr>
          <w:b/>
          <w:color w:val="000000"/>
          <w:sz w:val="28"/>
          <w:szCs w:val="28"/>
        </w:rPr>
        <w:t xml:space="preserve">Раздел </w:t>
      </w:r>
      <w:r>
        <w:rPr>
          <w:b/>
          <w:color w:val="000000"/>
          <w:sz w:val="28"/>
          <w:szCs w:val="28"/>
          <w:lang w:val="en-US"/>
        </w:rPr>
        <w:t>IV</w:t>
      </w:r>
      <w:r>
        <w:rPr>
          <w:b/>
          <w:color w:val="000000"/>
          <w:sz w:val="28"/>
          <w:szCs w:val="28"/>
        </w:rPr>
        <w:t xml:space="preserve">. Формы </w:t>
      </w:r>
      <w:proofErr w:type="gramStart"/>
      <w:r>
        <w:rPr>
          <w:b/>
          <w:color w:val="000000"/>
          <w:sz w:val="28"/>
          <w:szCs w:val="28"/>
        </w:rPr>
        <w:t>контроля за</w:t>
      </w:r>
      <w:proofErr w:type="gramEnd"/>
      <w:r>
        <w:rPr>
          <w:b/>
          <w:color w:val="000000"/>
          <w:sz w:val="28"/>
          <w:szCs w:val="28"/>
        </w:rPr>
        <w:t xml:space="preserve"> исполнением</w:t>
      </w:r>
    </w:p>
    <w:p w:rsidR="001E027F" w:rsidRDefault="00F63534">
      <w:pPr>
        <w:widowControl w:val="0"/>
        <w:ind w:firstLine="709"/>
        <w:jc w:val="center"/>
        <w:rPr>
          <w:b/>
          <w:color w:val="000000"/>
          <w:sz w:val="28"/>
          <w:szCs w:val="28"/>
        </w:rPr>
      </w:pPr>
      <w:r>
        <w:rPr>
          <w:b/>
          <w:color w:val="000000"/>
          <w:sz w:val="28"/>
          <w:szCs w:val="28"/>
        </w:rPr>
        <w:t xml:space="preserve"> административного регламента</w:t>
      </w:r>
    </w:p>
    <w:p w:rsidR="001E027F" w:rsidRDefault="001E027F">
      <w:pPr>
        <w:widowControl w:val="0"/>
        <w:ind w:firstLine="709"/>
        <w:jc w:val="center"/>
        <w:rPr>
          <w:b/>
          <w:color w:val="000000"/>
          <w:sz w:val="28"/>
          <w:szCs w:val="28"/>
        </w:rPr>
      </w:pPr>
    </w:p>
    <w:p w:rsidR="001E027F" w:rsidRDefault="00F63534">
      <w:pPr>
        <w:jc w:val="center"/>
        <w:outlineLvl w:val="0"/>
        <w:rPr>
          <w:b/>
          <w:color w:val="000000"/>
          <w:sz w:val="28"/>
          <w:szCs w:val="28"/>
        </w:rPr>
      </w:pPr>
      <w:r>
        <w:rPr>
          <w:b/>
          <w:color w:val="000000"/>
          <w:sz w:val="28"/>
          <w:szCs w:val="28"/>
        </w:rPr>
        <w:t xml:space="preserve">Порядок осуществления текущего </w:t>
      </w:r>
      <w:proofErr w:type="gramStart"/>
      <w:r>
        <w:rPr>
          <w:b/>
          <w:color w:val="000000"/>
          <w:sz w:val="28"/>
          <w:szCs w:val="28"/>
        </w:rPr>
        <w:t>контроля за</w:t>
      </w:r>
      <w:proofErr w:type="gramEnd"/>
      <w:r>
        <w:rPr>
          <w:b/>
          <w:color w:val="000000"/>
          <w:sz w:val="28"/>
          <w:szCs w:val="28"/>
        </w:rPr>
        <w:t xml:space="preserve"> соблюдением</w:t>
      </w:r>
    </w:p>
    <w:p w:rsidR="001E027F" w:rsidRDefault="00F63534">
      <w:pPr>
        <w:jc w:val="center"/>
        <w:rPr>
          <w:b/>
          <w:color w:val="000000"/>
          <w:sz w:val="28"/>
          <w:szCs w:val="28"/>
        </w:rPr>
      </w:pPr>
      <w:r>
        <w:rPr>
          <w:b/>
          <w:color w:val="000000"/>
          <w:sz w:val="28"/>
          <w:szCs w:val="28"/>
        </w:rPr>
        <w:t>и исполнением ответственными должностными лицами положений</w:t>
      </w:r>
    </w:p>
    <w:p w:rsidR="001E027F" w:rsidRDefault="00F63534">
      <w:pPr>
        <w:jc w:val="center"/>
        <w:rPr>
          <w:b/>
          <w:color w:val="000000"/>
          <w:sz w:val="28"/>
          <w:szCs w:val="28"/>
        </w:rPr>
      </w:pPr>
      <w:r>
        <w:rPr>
          <w:b/>
          <w:color w:val="000000"/>
          <w:sz w:val="28"/>
          <w:szCs w:val="28"/>
        </w:rPr>
        <w:t>регламента и иных нормативных правовых актов,</w:t>
      </w:r>
    </w:p>
    <w:p w:rsidR="001E027F" w:rsidRDefault="00F63534">
      <w:pPr>
        <w:jc w:val="center"/>
        <w:rPr>
          <w:b/>
          <w:color w:val="000000"/>
          <w:sz w:val="28"/>
          <w:szCs w:val="28"/>
        </w:rPr>
      </w:pPr>
      <w:proofErr w:type="gramStart"/>
      <w:r>
        <w:rPr>
          <w:b/>
          <w:color w:val="000000"/>
          <w:sz w:val="28"/>
          <w:szCs w:val="28"/>
        </w:rPr>
        <w:t>устанавливающих</w:t>
      </w:r>
      <w:proofErr w:type="gramEnd"/>
      <w:r>
        <w:rPr>
          <w:b/>
          <w:color w:val="000000"/>
          <w:sz w:val="28"/>
          <w:szCs w:val="28"/>
        </w:rPr>
        <w:t xml:space="preserve"> требования к предоставлению </w:t>
      </w:r>
    </w:p>
    <w:p w:rsidR="001E027F" w:rsidRDefault="00F63534">
      <w:pPr>
        <w:jc w:val="center"/>
        <w:rPr>
          <w:b/>
          <w:color w:val="000000"/>
          <w:sz w:val="28"/>
          <w:szCs w:val="28"/>
        </w:rPr>
      </w:pPr>
      <w:r>
        <w:rPr>
          <w:b/>
          <w:color w:val="000000"/>
          <w:sz w:val="28"/>
          <w:szCs w:val="28"/>
        </w:rPr>
        <w:t>муниципальной услуги, а также принятием ими решений</w:t>
      </w:r>
    </w:p>
    <w:p w:rsidR="001E027F" w:rsidRDefault="001E027F">
      <w:pPr>
        <w:widowControl w:val="0"/>
        <w:ind w:firstLine="709"/>
        <w:jc w:val="center"/>
        <w:rPr>
          <w:b/>
          <w:color w:val="000000"/>
          <w:sz w:val="28"/>
          <w:szCs w:val="28"/>
        </w:rPr>
      </w:pPr>
    </w:p>
    <w:p w:rsidR="001E027F" w:rsidRDefault="00F63534">
      <w:pPr>
        <w:ind w:firstLine="540"/>
        <w:jc w:val="both"/>
        <w:rPr>
          <w:color w:val="000000"/>
          <w:sz w:val="28"/>
          <w:szCs w:val="28"/>
        </w:rPr>
      </w:pPr>
      <w:r>
        <w:rPr>
          <w:color w:val="000000"/>
          <w:sz w:val="28"/>
          <w:szCs w:val="28"/>
        </w:rPr>
        <w:t xml:space="preserve">4.1. Текущий </w:t>
      </w:r>
      <w:proofErr w:type="gramStart"/>
      <w:r>
        <w:rPr>
          <w:color w:val="000000"/>
          <w:sz w:val="28"/>
          <w:szCs w:val="28"/>
        </w:rPr>
        <w:t>контроль за</w:t>
      </w:r>
      <w:proofErr w:type="gramEnd"/>
      <w:r>
        <w:rPr>
          <w:color w:val="000000"/>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w:t>
      </w:r>
      <w:r>
        <w:rPr>
          <w:color w:val="000000"/>
          <w:sz w:val="28"/>
          <w:szCs w:val="28"/>
        </w:rPr>
        <w:lastRenderedPageBreak/>
        <w:t>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1E027F" w:rsidRDefault="00F63534">
      <w:pPr>
        <w:ind w:firstLine="540"/>
        <w:jc w:val="both"/>
        <w:rPr>
          <w:color w:val="000000"/>
          <w:sz w:val="28"/>
          <w:szCs w:val="28"/>
        </w:rPr>
      </w:pPr>
      <w:r>
        <w:rPr>
          <w:color w:val="000000"/>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1E027F" w:rsidRDefault="00F63534">
      <w:pPr>
        <w:ind w:firstLine="540"/>
        <w:jc w:val="both"/>
        <w:rPr>
          <w:color w:val="000000"/>
          <w:sz w:val="28"/>
          <w:szCs w:val="28"/>
        </w:rPr>
      </w:pPr>
      <w:r>
        <w:rPr>
          <w:color w:val="000000"/>
          <w:sz w:val="28"/>
          <w:szCs w:val="28"/>
        </w:rPr>
        <w:t>Текущий контроль осуществляется путем проведения проверок:</w:t>
      </w:r>
    </w:p>
    <w:p w:rsidR="001E027F" w:rsidRDefault="00F63534">
      <w:pPr>
        <w:ind w:firstLine="540"/>
        <w:jc w:val="both"/>
        <w:rPr>
          <w:color w:val="000000"/>
          <w:sz w:val="28"/>
          <w:szCs w:val="28"/>
        </w:rPr>
      </w:pPr>
      <w:r>
        <w:rPr>
          <w:color w:val="000000"/>
          <w:sz w:val="28"/>
          <w:szCs w:val="28"/>
        </w:rPr>
        <w:t>решений о предоставлении (об отказе в предоставлении) муниципальной услуги;</w:t>
      </w:r>
    </w:p>
    <w:p w:rsidR="001E027F" w:rsidRDefault="00F63534">
      <w:pPr>
        <w:ind w:firstLine="540"/>
        <w:jc w:val="both"/>
        <w:rPr>
          <w:color w:val="000000"/>
          <w:sz w:val="28"/>
          <w:szCs w:val="28"/>
        </w:rPr>
      </w:pPr>
      <w:r>
        <w:rPr>
          <w:color w:val="000000"/>
          <w:sz w:val="28"/>
          <w:szCs w:val="28"/>
        </w:rPr>
        <w:t>выявления и устранения нарушений прав граждан;</w:t>
      </w:r>
    </w:p>
    <w:p w:rsidR="001E027F" w:rsidRDefault="00F63534">
      <w:pPr>
        <w:ind w:firstLine="540"/>
        <w:jc w:val="both"/>
        <w:rPr>
          <w:color w:val="000000"/>
          <w:sz w:val="28"/>
          <w:szCs w:val="28"/>
        </w:rPr>
      </w:pPr>
      <w:r>
        <w:rPr>
          <w:color w:val="000000"/>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1E027F" w:rsidRDefault="001E027F">
      <w:pPr>
        <w:ind w:firstLine="540"/>
        <w:jc w:val="both"/>
        <w:rPr>
          <w:color w:val="000000"/>
          <w:sz w:val="28"/>
          <w:szCs w:val="28"/>
        </w:rPr>
      </w:pPr>
    </w:p>
    <w:p w:rsidR="001E027F" w:rsidRDefault="00F63534">
      <w:pPr>
        <w:jc w:val="center"/>
        <w:outlineLvl w:val="0"/>
        <w:rPr>
          <w:b/>
          <w:color w:val="000000"/>
          <w:sz w:val="28"/>
          <w:szCs w:val="28"/>
        </w:rPr>
      </w:pPr>
      <w:r>
        <w:rPr>
          <w:b/>
          <w:color w:val="000000"/>
          <w:sz w:val="28"/>
          <w:szCs w:val="28"/>
        </w:rPr>
        <w:t xml:space="preserve">Порядок и периодичность осуществления </w:t>
      </w:r>
      <w:proofErr w:type="gramStart"/>
      <w:r>
        <w:rPr>
          <w:b/>
          <w:color w:val="000000"/>
          <w:sz w:val="28"/>
          <w:szCs w:val="28"/>
        </w:rPr>
        <w:t>плановых</w:t>
      </w:r>
      <w:proofErr w:type="gramEnd"/>
      <w:r>
        <w:rPr>
          <w:b/>
          <w:color w:val="000000"/>
          <w:sz w:val="28"/>
          <w:szCs w:val="28"/>
        </w:rPr>
        <w:t xml:space="preserve"> и внеплановых</w:t>
      </w:r>
    </w:p>
    <w:p w:rsidR="001E027F" w:rsidRDefault="00F63534">
      <w:pPr>
        <w:jc w:val="center"/>
        <w:rPr>
          <w:b/>
          <w:color w:val="000000"/>
          <w:sz w:val="28"/>
          <w:szCs w:val="28"/>
        </w:rPr>
      </w:pPr>
      <w:r>
        <w:rPr>
          <w:b/>
          <w:color w:val="000000"/>
          <w:sz w:val="28"/>
          <w:szCs w:val="28"/>
        </w:rPr>
        <w:t xml:space="preserve">проверок полноты и качества предоставления муниципальной услуги, в том числе порядок и формы </w:t>
      </w:r>
      <w:proofErr w:type="gramStart"/>
      <w:r>
        <w:rPr>
          <w:b/>
          <w:color w:val="000000"/>
          <w:sz w:val="28"/>
          <w:szCs w:val="28"/>
        </w:rPr>
        <w:t>контроля за</w:t>
      </w:r>
      <w:proofErr w:type="gramEnd"/>
      <w:r>
        <w:rPr>
          <w:b/>
          <w:color w:val="000000"/>
          <w:sz w:val="28"/>
          <w:szCs w:val="28"/>
        </w:rPr>
        <w:t xml:space="preserve"> полнотой и качеством </w:t>
      </w:r>
    </w:p>
    <w:p w:rsidR="001E027F" w:rsidRDefault="00F63534">
      <w:pPr>
        <w:jc w:val="center"/>
        <w:rPr>
          <w:b/>
          <w:color w:val="000000"/>
          <w:sz w:val="28"/>
          <w:szCs w:val="28"/>
        </w:rPr>
      </w:pPr>
      <w:r>
        <w:rPr>
          <w:b/>
          <w:color w:val="000000"/>
          <w:sz w:val="28"/>
          <w:szCs w:val="28"/>
        </w:rPr>
        <w:t>предоставления муниципальной услуги</w:t>
      </w:r>
    </w:p>
    <w:p w:rsidR="001E027F" w:rsidRDefault="001E027F">
      <w:pPr>
        <w:ind w:firstLine="540"/>
        <w:jc w:val="both"/>
        <w:rPr>
          <w:color w:val="000000"/>
          <w:sz w:val="28"/>
          <w:szCs w:val="28"/>
        </w:rPr>
      </w:pPr>
    </w:p>
    <w:p w:rsidR="001E027F" w:rsidRDefault="00F63534">
      <w:pPr>
        <w:ind w:firstLine="540"/>
        <w:jc w:val="both"/>
        <w:rPr>
          <w:color w:val="000000"/>
          <w:sz w:val="28"/>
          <w:szCs w:val="28"/>
        </w:rPr>
      </w:pPr>
      <w:r>
        <w:rPr>
          <w:color w:val="000000"/>
          <w:sz w:val="28"/>
          <w:szCs w:val="28"/>
        </w:rPr>
        <w:t xml:space="preserve">4.2. </w:t>
      </w:r>
      <w:proofErr w:type="gramStart"/>
      <w:r>
        <w:rPr>
          <w:color w:val="000000"/>
          <w:sz w:val="28"/>
          <w:szCs w:val="28"/>
        </w:rPr>
        <w:t>Контроль за</w:t>
      </w:r>
      <w:proofErr w:type="gramEnd"/>
      <w:r>
        <w:rPr>
          <w:color w:val="000000"/>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1E027F" w:rsidRDefault="00F63534">
      <w:pPr>
        <w:ind w:firstLine="540"/>
        <w:jc w:val="both"/>
        <w:rPr>
          <w:color w:val="000000"/>
          <w:sz w:val="28"/>
          <w:szCs w:val="28"/>
        </w:rPr>
      </w:pPr>
      <w:r>
        <w:rPr>
          <w:color w:val="000000"/>
          <w:sz w:val="28"/>
          <w:szCs w:val="28"/>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1E027F" w:rsidRDefault="00F63534">
      <w:pPr>
        <w:ind w:firstLine="540"/>
        <w:jc w:val="both"/>
        <w:rPr>
          <w:color w:val="000000"/>
          <w:sz w:val="28"/>
          <w:szCs w:val="28"/>
        </w:rPr>
      </w:pPr>
      <w:r>
        <w:rPr>
          <w:color w:val="000000"/>
          <w:sz w:val="28"/>
          <w:szCs w:val="28"/>
        </w:rPr>
        <w:t>соблюдение сроков предоставления муниципальной услуги;</w:t>
      </w:r>
    </w:p>
    <w:p w:rsidR="001E027F" w:rsidRDefault="00F63534">
      <w:pPr>
        <w:ind w:firstLine="540"/>
        <w:jc w:val="both"/>
        <w:rPr>
          <w:color w:val="000000"/>
          <w:sz w:val="28"/>
          <w:szCs w:val="28"/>
        </w:rPr>
      </w:pPr>
      <w:r>
        <w:rPr>
          <w:color w:val="000000"/>
          <w:sz w:val="28"/>
          <w:szCs w:val="28"/>
        </w:rPr>
        <w:t>соблюдение положений настоящего Административного регламента;</w:t>
      </w:r>
    </w:p>
    <w:p w:rsidR="001E027F" w:rsidRDefault="00F63534">
      <w:pPr>
        <w:ind w:firstLine="540"/>
        <w:jc w:val="both"/>
        <w:rPr>
          <w:color w:val="000000"/>
          <w:sz w:val="28"/>
          <w:szCs w:val="28"/>
        </w:rPr>
      </w:pPr>
      <w:r>
        <w:rPr>
          <w:color w:val="000000"/>
          <w:sz w:val="28"/>
          <w:szCs w:val="28"/>
        </w:rPr>
        <w:t>правильность и обоснованность принятого решения об отказе в предоставлении муниципальной услуги.</w:t>
      </w:r>
    </w:p>
    <w:p w:rsidR="001E027F" w:rsidRDefault="00831B49">
      <w:pPr>
        <w:ind w:firstLine="540"/>
        <w:jc w:val="both"/>
        <w:rPr>
          <w:color w:val="000000"/>
          <w:sz w:val="28"/>
          <w:szCs w:val="28"/>
        </w:rPr>
      </w:pPr>
      <w:r>
        <w:rPr>
          <w:color w:val="000000"/>
          <w:sz w:val="28"/>
          <w:szCs w:val="28"/>
        </w:rPr>
        <w:t xml:space="preserve">4.4. </w:t>
      </w:r>
      <w:r w:rsidR="00F63534">
        <w:rPr>
          <w:color w:val="000000"/>
          <w:sz w:val="28"/>
          <w:szCs w:val="28"/>
        </w:rPr>
        <w:t>Основанием для проведения внеплановых проверок являются:</w:t>
      </w:r>
    </w:p>
    <w:p w:rsidR="001E027F" w:rsidRDefault="00F63534">
      <w:pPr>
        <w:ind w:firstLine="540"/>
        <w:jc w:val="both"/>
        <w:rPr>
          <w:sz w:val="28"/>
        </w:rPr>
      </w:pPr>
      <w:r>
        <w:rPr>
          <w:color w:val="000000"/>
          <w:sz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Pr>
          <w:sz w:val="28"/>
        </w:rPr>
        <w:t xml:space="preserve">Красноярского края, </w:t>
      </w:r>
      <w:r>
        <w:rPr>
          <w:sz w:val="28"/>
          <w:szCs w:val="28"/>
        </w:rPr>
        <w:t>нормативных</w:t>
      </w:r>
      <w:r>
        <w:rPr>
          <w:color w:val="000000" w:themeColor="text1"/>
          <w:sz w:val="28"/>
          <w:szCs w:val="28"/>
        </w:rPr>
        <w:t xml:space="preserve"> правовых актов </w:t>
      </w:r>
      <w:r>
        <w:rPr>
          <w:iCs/>
          <w:color w:val="000000" w:themeColor="text1"/>
          <w:sz w:val="28"/>
          <w:szCs w:val="28"/>
        </w:rPr>
        <w:t xml:space="preserve">Администрации </w:t>
      </w:r>
      <w:proofErr w:type="spellStart"/>
      <w:r w:rsidR="007B6AB9">
        <w:rPr>
          <w:iCs/>
          <w:color w:val="000000" w:themeColor="text1"/>
          <w:sz w:val="28"/>
          <w:szCs w:val="28"/>
        </w:rPr>
        <w:t>Шарыповского</w:t>
      </w:r>
      <w:proofErr w:type="spellEnd"/>
      <w:r w:rsidR="007B6AB9">
        <w:rPr>
          <w:iCs/>
          <w:color w:val="000000" w:themeColor="text1"/>
          <w:sz w:val="28"/>
          <w:szCs w:val="28"/>
        </w:rPr>
        <w:t xml:space="preserve"> муниципального округа</w:t>
      </w:r>
      <w:r>
        <w:rPr>
          <w:iCs/>
          <w:color w:val="000000" w:themeColor="text1"/>
          <w:sz w:val="28"/>
          <w:szCs w:val="28"/>
        </w:rPr>
        <w:t xml:space="preserve">, </w:t>
      </w:r>
      <w:r>
        <w:rPr>
          <w:sz w:val="28"/>
          <w:szCs w:val="28"/>
        </w:rPr>
        <w:t>нормативных</w:t>
      </w:r>
      <w:r>
        <w:rPr>
          <w:color w:val="000000" w:themeColor="text1"/>
          <w:sz w:val="28"/>
          <w:szCs w:val="28"/>
        </w:rPr>
        <w:t xml:space="preserve"> правовых актов </w:t>
      </w:r>
      <w:proofErr w:type="spellStart"/>
      <w:r>
        <w:rPr>
          <w:sz w:val="28"/>
        </w:rPr>
        <w:t>Шарыповского</w:t>
      </w:r>
      <w:proofErr w:type="spellEnd"/>
      <w:r>
        <w:rPr>
          <w:sz w:val="28"/>
        </w:rPr>
        <w:t xml:space="preserve"> </w:t>
      </w:r>
      <w:r w:rsidR="007B6AB9">
        <w:rPr>
          <w:sz w:val="28"/>
        </w:rPr>
        <w:t>окружного</w:t>
      </w:r>
      <w:r>
        <w:rPr>
          <w:sz w:val="28"/>
        </w:rPr>
        <w:t xml:space="preserve"> Совета депутатов;</w:t>
      </w:r>
    </w:p>
    <w:p w:rsidR="001E027F" w:rsidRDefault="00F63534">
      <w:pPr>
        <w:ind w:firstLine="540"/>
        <w:jc w:val="both"/>
        <w:rPr>
          <w:color w:val="000000"/>
          <w:sz w:val="28"/>
          <w:szCs w:val="28"/>
        </w:rPr>
      </w:pPr>
      <w:r>
        <w:rPr>
          <w:color w:val="000000"/>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1E027F" w:rsidRDefault="001E027F">
      <w:pPr>
        <w:ind w:firstLine="540"/>
        <w:jc w:val="both"/>
        <w:rPr>
          <w:color w:val="000000"/>
          <w:sz w:val="28"/>
          <w:szCs w:val="28"/>
        </w:rPr>
      </w:pPr>
    </w:p>
    <w:p w:rsidR="001E027F" w:rsidRDefault="00F63534">
      <w:pPr>
        <w:jc w:val="center"/>
        <w:outlineLvl w:val="0"/>
        <w:rPr>
          <w:b/>
          <w:color w:val="000000"/>
          <w:sz w:val="28"/>
          <w:szCs w:val="28"/>
        </w:rPr>
      </w:pPr>
      <w:r>
        <w:rPr>
          <w:b/>
          <w:color w:val="000000"/>
          <w:sz w:val="28"/>
          <w:szCs w:val="28"/>
        </w:rPr>
        <w:t>Ответственность должностных лиц за решения и действия</w:t>
      </w:r>
    </w:p>
    <w:p w:rsidR="001E027F" w:rsidRDefault="00F63534">
      <w:pPr>
        <w:jc w:val="center"/>
        <w:rPr>
          <w:b/>
          <w:color w:val="000000"/>
          <w:sz w:val="28"/>
          <w:szCs w:val="28"/>
        </w:rPr>
      </w:pPr>
      <w:r>
        <w:rPr>
          <w:b/>
          <w:color w:val="000000"/>
          <w:sz w:val="28"/>
          <w:szCs w:val="28"/>
        </w:rPr>
        <w:t xml:space="preserve">(бездействие), </w:t>
      </w:r>
      <w:proofErr w:type="gramStart"/>
      <w:r>
        <w:rPr>
          <w:b/>
          <w:color w:val="000000"/>
          <w:sz w:val="28"/>
          <w:szCs w:val="28"/>
        </w:rPr>
        <w:t>принимаемые</w:t>
      </w:r>
      <w:proofErr w:type="gramEnd"/>
      <w:r>
        <w:rPr>
          <w:b/>
          <w:color w:val="000000"/>
          <w:sz w:val="28"/>
          <w:szCs w:val="28"/>
        </w:rPr>
        <w:t xml:space="preserve"> (осуществляемые) ими в ходе</w:t>
      </w:r>
    </w:p>
    <w:p w:rsidR="001E027F" w:rsidRDefault="00F63534">
      <w:pPr>
        <w:jc w:val="center"/>
        <w:rPr>
          <w:b/>
          <w:color w:val="000000"/>
          <w:sz w:val="28"/>
          <w:szCs w:val="28"/>
        </w:rPr>
      </w:pPr>
      <w:r>
        <w:rPr>
          <w:b/>
          <w:color w:val="000000"/>
          <w:sz w:val="28"/>
          <w:szCs w:val="28"/>
        </w:rPr>
        <w:t>предоставления муниципальной услуги</w:t>
      </w:r>
    </w:p>
    <w:p w:rsidR="001E027F" w:rsidRDefault="001E027F">
      <w:pPr>
        <w:ind w:firstLine="540"/>
        <w:jc w:val="both"/>
        <w:rPr>
          <w:color w:val="000000"/>
          <w:sz w:val="28"/>
          <w:szCs w:val="28"/>
        </w:rPr>
      </w:pPr>
    </w:p>
    <w:p w:rsidR="001E027F" w:rsidRDefault="00F63534">
      <w:pPr>
        <w:ind w:firstLine="540"/>
        <w:jc w:val="both"/>
        <w:rPr>
          <w:i/>
          <w:iCs/>
          <w:color w:val="000000"/>
          <w:sz w:val="28"/>
          <w:szCs w:val="28"/>
        </w:rPr>
      </w:pPr>
      <w:r>
        <w:rPr>
          <w:color w:val="000000"/>
          <w:sz w:val="28"/>
          <w:szCs w:val="28"/>
        </w:rPr>
        <w:t xml:space="preserve">4.5. </w:t>
      </w:r>
      <w:r>
        <w:rPr>
          <w:color w:val="000000"/>
          <w:sz w:val="28"/>
        </w:rPr>
        <w:t>По результатам проведенных проверок в случае выявления нарушений положений настоящего Административного регламента,</w:t>
      </w:r>
      <w:r w:rsidR="007B6AB9">
        <w:rPr>
          <w:color w:val="000000"/>
          <w:sz w:val="28"/>
        </w:rPr>
        <w:t xml:space="preserve"> </w:t>
      </w:r>
      <w:r>
        <w:rPr>
          <w:color w:val="000000"/>
          <w:sz w:val="28"/>
        </w:rPr>
        <w:t xml:space="preserve"> </w:t>
      </w:r>
      <w:r w:rsidR="007B6AB9">
        <w:rPr>
          <w:color w:val="000000"/>
          <w:sz w:val="28"/>
        </w:rPr>
        <w:lastRenderedPageBreak/>
        <w:t xml:space="preserve">нормативных правовых актов Российской Федерации, </w:t>
      </w:r>
      <w:r>
        <w:rPr>
          <w:color w:val="000000"/>
          <w:sz w:val="28"/>
        </w:rPr>
        <w:t xml:space="preserve">нормативных правовых актов </w:t>
      </w:r>
      <w:r>
        <w:rPr>
          <w:sz w:val="28"/>
        </w:rPr>
        <w:t xml:space="preserve">Красноярского края, </w:t>
      </w:r>
      <w:r>
        <w:rPr>
          <w:sz w:val="28"/>
          <w:szCs w:val="28"/>
        </w:rPr>
        <w:t>нормативных</w:t>
      </w:r>
      <w:r>
        <w:rPr>
          <w:color w:val="000000" w:themeColor="text1"/>
          <w:sz w:val="28"/>
          <w:szCs w:val="28"/>
        </w:rPr>
        <w:t xml:space="preserve"> правовых актов </w:t>
      </w:r>
      <w:r w:rsidR="0052746D">
        <w:rPr>
          <w:iCs/>
          <w:color w:val="000000" w:themeColor="text1"/>
          <w:sz w:val="28"/>
          <w:szCs w:val="28"/>
        </w:rPr>
        <w:t>а</w:t>
      </w:r>
      <w:r>
        <w:rPr>
          <w:iCs/>
          <w:color w:val="000000" w:themeColor="text1"/>
          <w:sz w:val="28"/>
          <w:szCs w:val="28"/>
        </w:rPr>
        <w:t xml:space="preserve">дминистрации </w:t>
      </w:r>
      <w:proofErr w:type="spellStart"/>
      <w:r w:rsidR="0052746D">
        <w:rPr>
          <w:iCs/>
          <w:color w:val="000000" w:themeColor="text1"/>
          <w:sz w:val="28"/>
          <w:szCs w:val="28"/>
        </w:rPr>
        <w:t>Шарыповского</w:t>
      </w:r>
      <w:proofErr w:type="spellEnd"/>
      <w:r w:rsidR="0052746D">
        <w:rPr>
          <w:iCs/>
          <w:color w:val="000000" w:themeColor="text1"/>
          <w:sz w:val="28"/>
          <w:szCs w:val="28"/>
        </w:rPr>
        <w:t xml:space="preserve"> муниципального округа</w:t>
      </w:r>
      <w:r>
        <w:rPr>
          <w:iCs/>
          <w:color w:val="000000" w:themeColor="text1"/>
          <w:sz w:val="28"/>
          <w:szCs w:val="28"/>
        </w:rPr>
        <w:t xml:space="preserve">, </w:t>
      </w:r>
      <w:r>
        <w:rPr>
          <w:sz w:val="28"/>
          <w:szCs w:val="28"/>
        </w:rPr>
        <w:t>нормативных</w:t>
      </w:r>
      <w:r>
        <w:rPr>
          <w:color w:val="000000" w:themeColor="text1"/>
          <w:sz w:val="28"/>
          <w:szCs w:val="28"/>
        </w:rPr>
        <w:t xml:space="preserve"> правовых актов </w:t>
      </w:r>
      <w:proofErr w:type="spellStart"/>
      <w:r>
        <w:rPr>
          <w:sz w:val="28"/>
        </w:rPr>
        <w:t>Шарыповского</w:t>
      </w:r>
      <w:proofErr w:type="spellEnd"/>
      <w:r>
        <w:rPr>
          <w:sz w:val="28"/>
        </w:rPr>
        <w:t xml:space="preserve"> </w:t>
      </w:r>
      <w:r w:rsidR="0052746D">
        <w:rPr>
          <w:sz w:val="28"/>
        </w:rPr>
        <w:t>окружного</w:t>
      </w:r>
      <w:r>
        <w:rPr>
          <w:sz w:val="28"/>
        </w:rPr>
        <w:t xml:space="preserve"> Совета депутатов</w:t>
      </w:r>
      <w:r>
        <w:rPr>
          <w:color w:val="000000"/>
          <w:sz w:val="28"/>
        </w:rPr>
        <w:t xml:space="preserve"> осуществляется привлечение виновных лиц к ответственности в соответствии с законодательством Российской Федерации.</w:t>
      </w:r>
    </w:p>
    <w:p w:rsidR="001E027F" w:rsidRDefault="00F63534">
      <w:pPr>
        <w:ind w:firstLine="540"/>
        <w:jc w:val="both"/>
        <w:rPr>
          <w:color w:val="000000"/>
          <w:sz w:val="28"/>
          <w:szCs w:val="28"/>
        </w:rPr>
      </w:pPr>
      <w:r>
        <w:rPr>
          <w:color w:val="000000"/>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1E027F" w:rsidRDefault="001E027F">
      <w:pPr>
        <w:ind w:firstLine="540"/>
        <w:jc w:val="both"/>
        <w:rPr>
          <w:color w:val="000000"/>
          <w:sz w:val="28"/>
          <w:szCs w:val="28"/>
        </w:rPr>
      </w:pPr>
    </w:p>
    <w:p w:rsidR="001E027F" w:rsidRDefault="00F63534">
      <w:pPr>
        <w:jc w:val="center"/>
        <w:outlineLvl w:val="0"/>
        <w:rPr>
          <w:b/>
          <w:color w:val="000000"/>
          <w:sz w:val="28"/>
          <w:szCs w:val="28"/>
        </w:rPr>
      </w:pPr>
      <w:r>
        <w:rPr>
          <w:b/>
          <w:color w:val="000000"/>
          <w:sz w:val="28"/>
          <w:szCs w:val="28"/>
        </w:rPr>
        <w:t xml:space="preserve">Требования к порядку и формам </w:t>
      </w:r>
      <w:proofErr w:type="gramStart"/>
      <w:r>
        <w:rPr>
          <w:b/>
          <w:color w:val="000000"/>
          <w:sz w:val="28"/>
          <w:szCs w:val="28"/>
        </w:rPr>
        <w:t>контроля за</w:t>
      </w:r>
      <w:proofErr w:type="gramEnd"/>
      <w:r>
        <w:rPr>
          <w:b/>
          <w:color w:val="000000"/>
          <w:sz w:val="28"/>
          <w:szCs w:val="28"/>
        </w:rPr>
        <w:t xml:space="preserve"> предоставлением</w:t>
      </w:r>
    </w:p>
    <w:p w:rsidR="001E027F" w:rsidRDefault="00F63534">
      <w:pPr>
        <w:jc w:val="center"/>
        <w:rPr>
          <w:b/>
          <w:color w:val="000000"/>
          <w:sz w:val="28"/>
          <w:szCs w:val="28"/>
        </w:rPr>
      </w:pPr>
      <w:r>
        <w:rPr>
          <w:b/>
          <w:color w:val="000000"/>
          <w:sz w:val="28"/>
          <w:szCs w:val="28"/>
        </w:rPr>
        <w:t>муниципальной услуги, в том числе со стороны граждан,</w:t>
      </w:r>
    </w:p>
    <w:p w:rsidR="001E027F" w:rsidRDefault="00F63534">
      <w:pPr>
        <w:jc w:val="center"/>
        <w:rPr>
          <w:b/>
          <w:color w:val="000000"/>
          <w:sz w:val="28"/>
          <w:szCs w:val="28"/>
        </w:rPr>
      </w:pPr>
      <w:r>
        <w:rPr>
          <w:b/>
          <w:color w:val="000000"/>
          <w:sz w:val="28"/>
          <w:szCs w:val="28"/>
        </w:rPr>
        <w:t>их объединений и организаций</w:t>
      </w:r>
    </w:p>
    <w:p w:rsidR="001E027F" w:rsidRDefault="001E027F">
      <w:pPr>
        <w:ind w:firstLine="540"/>
        <w:jc w:val="both"/>
        <w:rPr>
          <w:color w:val="000000"/>
          <w:sz w:val="28"/>
          <w:szCs w:val="28"/>
        </w:rPr>
      </w:pPr>
    </w:p>
    <w:p w:rsidR="001E027F" w:rsidRDefault="00F63534">
      <w:pPr>
        <w:ind w:firstLine="540"/>
        <w:jc w:val="both"/>
        <w:rPr>
          <w:color w:val="000000"/>
          <w:sz w:val="28"/>
          <w:szCs w:val="28"/>
        </w:rPr>
      </w:pPr>
      <w:r>
        <w:rPr>
          <w:color w:val="000000"/>
          <w:sz w:val="28"/>
          <w:szCs w:val="28"/>
        </w:rPr>
        <w:t xml:space="preserve">4.6. Граждане, их объединения и организации имеют право осуществлять </w:t>
      </w:r>
      <w:proofErr w:type="gramStart"/>
      <w:r>
        <w:rPr>
          <w:color w:val="000000"/>
          <w:sz w:val="28"/>
          <w:szCs w:val="28"/>
        </w:rPr>
        <w:t>контроль за</w:t>
      </w:r>
      <w:proofErr w:type="gramEnd"/>
      <w:r>
        <w:rPr>
          <w:color w:val="000000"/>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1E027F" w:rsidRDefault="00F63534">
      <w:pPr>
        <w:ind w:firstLine="540"/>
        <w:jc w:val="both"/>
        <w:rPr>
          <w:color w:val="000000"/>
          <w:sz w:val="28"/>
          <w:szCs w:val="28"/>
        </w:rPr>
      </w:pPr>
      <w:r>
        <w:rPr>
          <w:color w:val="000000"/>
          <w:sz w:val="28"/>
          <w:szCs w:val="28"/>
        </w:rPr>
        <w:t>Граждане, их объединения и организации также имеют право:</w:t>
      </w:r>
    </w:p>
    <w:p w:rsidR="001E027F" w:rsidRDefault="00F63534">
      <w:pPr>
        <w:ind w:firstLine="540"/>
        <w:jc w:val="both"/>
        <w:rPr>
          <w:color w:val="000000"/>
          <w:sz w:val="28"/>
          <w:szCs w:val="28"/>
        </w:rPr>
      </w:pPr>
      <w:r>
        <w:rPr>
          <w:color w:val="000000"/>
          <w:sz w:val="28"/>
          <w:szCs w:val="28"/>
        </w:rPr>
        <w:t>направлять замечания и предложения по улучшению доступности и качества предоставления муниципальной услуги;</w:t>
      </w:r>
    </w:p>
    <w:p w:rsidR="001E027F" w:rsidRDefault="00F63534">
      <w:pPr>
        <w:ind w:firstLine="540"/>
        <w:jc w:val="both"/>
        <w:rPr>
          <w:color w:val="000000"/>
          <w:sz w:val="28"/>
          <w:szCs w:val="28"/>
        </w:rPr>
      </w:pPr>
      <w:r>
        <w:rPr>
          <w:color w:val="000000"/>
          <w:sz w:val="28"/>
          <w:szCs w:val="28"/>
        </w:rPr>
        <w:t>вносить предложения о мерах по устранению нарушений настоящего Административного регламента.</w:t>
      </w:r>
    </w:p>
    <w:p w:rsidR="001E027F" w:rsidRDefault="00F63534">
      <w:pPr>
        <w:ind w:firstLine="540"/>
        <w:jc w:val="both"/>
        <w:rPr>
          <w:color w:val="000000"/>
          <w:sz w:val="28"/>
          <w:szCs w:val="28"/>
        </w:rPr>
      </w:pPr>
      <w:r>
        <w:rPr>
          <w:color w:val="000000"/>
          <w:sz w:val="28"/>
          <w:szCs w:val="28"/>
        </w:rPr>
        <w:t>4.7.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1E027F" w:rsidRDefault="00F63534">
      <w:pPr>
        <w:ind w:firstLine="540"/>
        <w:jc w:val="both"/>
        <w:rPr>
          <w:color w:val="000000"/>
          <w:sz w:val="28"/>
          <w:szCs w:val="28"/>
        </w:rPr>
      </w:pPr>
      <w:r>
        <w:rPr>
          <w:color w:val="000000"/>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1E027F" w:rsidRDefault="001E027F">
      <w:pPr>
        <w:ind w:firstLine="709"/>
        <w:jc w:val="both"/>
        <w:rPr>
          <w:color w:val="000000"/>
          <w:sz w:val="28"/>
          <w:szCs w:val="28"/>
        </w:rPr>
      </w:pPr>
    </w:p>
    <w:p w:rsidR="001E027F" w:rsidRDefault="001E027F">
      <w:pPr>
        <w:ind w:firstLine="709"/>
        <w:jc w:val="both"/>
        <w:rPr>
          <w:color w:val="000000"/>
          <w:sz w:val="28"/>
          <w:szCs w:val="28"/>
        </w:rPr>
      </w:pPr>
    </w:p>
    <w:p w:rsidR="001E027F" w:rsidRDefault="00F63534">
      <w:pPr>
        <w:widowControl w:val="0"/>
        <w:ind w:firstLine="709"/>
        <w:jc w:val="center"/>
        <w:outlineLvl w:val="1"/>
        <w:rPr>
          <w:b/>
          <w:color w:val="000000"/>
          <w:sz w:val="28"/>
          <w:szCs w:val="28"/>
        </w:rPr>
      </w:pPr>
      <w:r>
        <w:rPr>
          <w:b/>
          <w:color w:val="000000"/>
          <w:sz w:val="28"/>
          <w:szCs w:val="28"/>
        </w:rPr>
        <w:t xml:space="preserve">Раздел </w:t>
      </w:r>
      <w:r>
        <w:rPr>
          <w:b/>
          <w:color w:val="000000"/>
          <w:sz w:val="28"/>
          <w:szCs w:val="28"/>
          <w:lang w:val="en-US"/>
        </w:rPr>
        <w:t>V</w:t>
      </w:r>
      <w:r>
        <w:rPr>
          <w:b/>
          <w:color w:val="000000"/>
          <w:sz w:val="28"/>
          <w:szCs w:val="28"/>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1E027F" w:rsidRDefault="001E027F">
      <w:pPr>
        <w:widowControl w:val="0"/>
        <w:ind w:firstLine="709"/>
        <w:jc w:val="center"/>
        <w:outlineLvl w:val="1"/>
        <w:rPr>
          <w:b/>
          <w:color w:val="000000"/>
          <w:sz w:val="28"/>
          <w:szCs w:val="28"/>
        </w:rPr>
      </w:pPr>
    </w:p>
    <w:p w:rsidR="001E027F" w:rsidRDefault="00F63534" w:rsidP="00AB0D27">
      <w:pPr>
        <w:ind w:firstLine="709"/>
        <w:jc w:val="both"/>
        <w:rPr>
          <w:color w:val="000000"/>
          <w:sz w:val="28"/>
          <w:szCs w:val="28"/>
        </w:rPr>
      </w:pPr>
      <w:r>
        <w:rPr>
          <w:color w:val="000000"/>
          <w:sz w:val="28"/>
          <w:szCs w:val="28"/>
        </w:rPr>
        <w:t xml:space="preserve">5.1. </w:t>
      </w:r>
      <w:proofErr w:type="gramStart"/>
      <w:r>
        <w:rPr>
          <w:color w:val="000000"/>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w:t>
      </w:r>
      <w:r>
        <w:rPr>
          <w:bCs/>
          <w:color w:val="000000"/>
        </w:rPr>
        <w:t xml:space="preserve"> </w:t>
      </w:r>
      <w:r>
        <w:rPr>
          <w:color w:val="000000"/>
          <w:sz w:val="28"/>
          <w:szCs w:val="28"/>
        </w:rPr>
        <w:t>в досудебном (внесудебном) порядке (далее – жалоба).</w:t>
      </w:r>
      <w:proofErr w:type="gramEnd"/>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Заявитель может обратиться с жалобой в следующих случаях:</w:t>
      </w:r>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1)</w:t>
      </w:r>
      <w:r>
        <w:rPr>
          <w:rFonts w:eastAsia="Calibri" w:cs="Times New Roman"/>
          <w:color w:val="000000"/>
          <w:spacing w:val="-6"/>
          <w:sz w:val="28"/>
          <w:szCs w:val="28"/>
          <w:lang w:eastAsia="ru-RU"/>
        </w:rPr>
        <w:tab/>
        <w:t xml:space="preserve">нарушение срока регистрации запроса о предоставлении муниципальной услуги, запроса, указанного в статье 15.1 Федерального закона </w:t>
      </w:r>
      <w:r>
        <w:rPr>
          <w:rFonts w:eastAsia="Calibri" w:cs="Times New Roman"/>
          <w:color w:val="000000"/>
          <w:spacing w:val="-6"/>
          <w:sz w:val="28"/>
          <w:szCs w:val="28"/>
          <w:lang w:eastAsia="ru-RU"/>
        </w:rPr>
        <w:lastRenderedPageBreak/>
        <w:t>«Об организации предоставления государственных и муниципальных услуг»;</w:t>
      </w:r>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2)</w:t>
      </w:r>
      <w:r>
        <w:rPr>
          <w:rFonts w:eastAsia="Calibri" w:cs="Times New Roman"/>
          <w:color w:val="000000"/>
          <w:spacing w:val="-6"/>
          <w:sz w:val="28"/>
          <w:szCs w:val="28"/>
          <w:lang w:eastAsia="ru-RU"/>
        </w:rPr>
        <w:tab/>
        <w:t xml:space="preserve">нарушение срока предоставления муниципальной услуги. </w:t>
      </w:r>
    </w:p>
    <w:p w:rsidR="00AB0D27" w:rsidRDefault="00AB0D27" w:rsidP="00AB0D27">
      <w:pPr>
        <w:widowControl w:val="0"/>
        <w:ind w:firstLine="709"/>
        <w:jc w:val="both"/>
        <w:rPr>
          <w:color w:val="000000"/>
        </w:rPr>
      </w:pPr>
      <w:proofErr w:type="gramStart"/>
      <w:r>
        <w:rPr>
          <w:rFonts w:eastAsia="Calibri" w:cs="Times New Roman"/>
          <w:color w:val="000000"/>
          <w:spacing w:val="-6"/>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3)</w:t>
      </w:r>
      <w:r>
        <w:rPr>
          <w:rFonts w:eastAsia="Calibri" w:cs="Times New Roman"/>
          <w:color w:val="000000"/>
          <w:spacing w:val="-6"/>
          <w:sz w:val="28"/>
          <w:szCs w:val="28"/>
          <w:lang w:eastAsia="ru-RU"/>
        </w:rPr>
        <w:tab/>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52746D">
        <w:rPr>
          <w:rFonts w:eastAsia="Calibri" w:cs="Times New Roman"/>
          <w:color w:val="000000"/>
          <w:spacing w:val="-6"/>
          <w:sz w:val="28"/>
          <w:szCs w:val="28"/>
          <w:lang w:eastAsia="ru-RU"/>
        </w:rPr>
        <w:t>Красноярского края</w:t>
      </w:r>
      <w:r>
        <w:rPr>
          <w:rFonts w:eastAsia="Calibri" w:cs="Times New Roman"/>
          <w:color w:val="000000"/>
          <w:spacing w:val="-6"/>
          <w:sz w:val="28"/>
          <w:szCs w:val="28"/>
          <w:lang w:eastAsia="ru-RU"/>
        </w:rPr>
        <w:t xml:space="preserve">, </w:t>
      </w:r>
      <w:r w:rsidR="0052746D">
        <w:rPr>
          <w:rFonts w:eastAsia="Calibri" w:cs="Times New Roman"/>
          <w:color w:val="000000"/>
          <w:spacing w:val="-6"/>
          <w:sz w:val="28"/>
          <w:szCs w:val="28"/>
          <w:lang w:eastAsia="ru-RU"/>
        </w:rPr>
        <w:t xml:space="preserve">нормативными правовыми актами </w:t>
      </w:r>
      <w:r w:rsidR="003335CD">
        <w:rPr>
          <w:rFonts w:eastAsia="Calibri" w:cs="Times New Roman"/>
          <w:color w:val="000000"/>
          <w:spacing w:val="-6"/>
          <w:sz w:val="28"/>
          <w:szCs w:val="28"/>
          <w:lang w:eastAsia="ru-RU"/>
        </w:rPr>
        <w:t>органов местного самоуправления</w:t>
      </w:r>
      <w:r>
        <w:rPr>
          <w:rFonts w:eastAsia="Calibri" w:cs="Times New Roman"/>
          <w:color w:val="000000"/>
          <w:spacing w:val="-6"/>
          <w:sz w:val="28"/>
          <w:szCs w:val="28"/>
          <w:lang w:eastAsia="ru-RU"/>
        </w:rPr>
        <w:t xml:space="preserve"> для предоставления муниципальной услуги;</w:t>
      </w:r>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4)</w:t>
      </w:r>
      <w:r>
        <w:rPr>
          <w:rFonts w:eastAsia="Calibri" w:cs="Times New Roman"/>
          <w:color w:val="000000"/>
          <w:spacing w:val="-6"/>
          <w:sz w:val="28"/>
          <w:szCs w:val="28"/>
          <w:lang w:eastAsia="ru-RU"/>
        </w:rPr>
        <w:tab/>
        <w:t xml:space="preserve">отказ в приеме документов, предоставление которых предусмотрено нормативными правовыми актами Российской Федерации, </w:t>
      </w:r>
      <w:r w:rsidR="007160BF">
        <w:rPr>
          <w:rFonts w:eastAsia="Calibri" w:cs="Times New Roman"/>
          <w:color w:val="000000"/>
          <w:spacing w:val="-6"/>
          <w:sz w:val="28"/>
          <w:szCs w:val="28"/>
          <w:lang w:eastAsia="ru-RU"/>
        </w:rPr>
        <w:t xml:space="preserve">Красноярского края, нормативными правовыми </w:t>
      </w:r>
      <w:r w:rsidR="003335CD">
        <w:rPr>
          <w:rFonts w:eastAsia="Calibri" w:cs="Times New Roman"/>
          <w:color w:val="000000"/>
          <w:spacing w:val="-6"/>
          <w:sz w:val="28"/>
          <w:szCs w:val="28"/>
          <w:lang w:eastAsia="ru-RU"/>
        </w:rPr>
        <w:t>актами органов местного самоуправления</w:t>
      </w:r>
      <w:r>
        <w:rPr>
          <w:rFonts w:eastAsia="Calibri" w:cs="Times New Roman"/>
          <w:color w:val="000000"/>
          <w:spacing w:val="-6"/>
          <w:sz w:val="28"/>
          <w:szCs w:val="28"/>
          <w:lang w:eastAsia="ru-RU"/>
        </w:rPr>
        <w:t xml:space="preserve"> для предоставления муниципальной услуги, у заявителя;</w:t>
      </w:r>
    </w:p>
    <w:p w:rsidR="00AB0D27" w:rsidRDefault="00AB0D27" w:rsidP="00AB0D27">
      <w:pPr>
        <w:widowControl w:val="0"/>
        <w:ind w:firstLine="709"/>
        <w:jc w:val="both"/>
        <w:rPr>
          <w:color w:val="000000"/>
        </w:rPr>
      </w:pPr>
      <w:proofErr w:type="gramStart"/>
      <w:r>
        <w:rPr>
          <w:rFonts w:eastAsia="Calibri" w:cs="Times New Roman"/>
          <w:color w:val="000000"/>
          <w:spacing w:val="-6"/>
          <w:sz w:val="28"/>
          <w:szCs w:val="28"/>
          <w:lang w:eastAsia="ru-RU"/>
        </w:rPr>
        <w:t>5)</w:t>
      </w:r>
      <w:r>
        <w:rPr>
          <w:rFonts w:eastAsia="Calibri" w:cs="Times New Roman"/>
          <w:color w:val="000000"/>
          <w:spacing w:val="-6"/>
          <w:sz w:val="28"/>
          <w:szCs w:val="28"/>
          <w:lang w:eastAsia="ru-RU"/>
        </w:rPr>
        <w:tab/>
        <w:t xml:space="preserve">отказ в предоставлении муниципальной услуги, если основания отказа не предусмотрены </w:t>
      </w:r>
      <w:r w:rsidR="00F52BCE">
        <w:rPr>
          <w:rFonts w:eastAsia="Calibri" w:cs="Times New Roman"/>
          <w:color w:val="000000"/>
          <w:spacing w:val="-6"/>
          <w:sz w:val="28"/>
          <w:szCs w:val="28"/>
          <w:lang w:eastAsia="ru-RU"/>
        </w:rPr>
        <w:t>Ф</w:t>
      </w:r>
      <w:r>
        <w:rPr>
          <w:rFonts w:eastAsia="Calibri" w:cs="Times New Roman"/>
          <w:color w:val="000000"/>
          <w:spacing w:val="-6"/>
          <w:sz w:val="28"/>
          <w:szCs w:val="28"/>
          <w:lang w:eastAsia="ru-RU"/>
        </w:rPr>
        <w:t xml:space="preserve">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7160BF">
        <w:rPr>
          <w:rFonts w:eastAsia="Calibri" w:cs="Times New Roman"/>
          <w:color w:val="000000"/>
          <w:spacing w:val="-6"/>
          <w:sz w:val="28"/>
          <w:szCs w:val="28"/>
          <w:lang w:eastAsia="ru-RU"/>
        </w:rPr>
        <w:t xml:space="preserve">Красноярского края, нормативными правовыми </w:t>
      </w:r>
      <w:r w:rsidR="003335CD">
        <w:rPr>
          <w:rFonts w:eastAsia="Calibri" w:cs="Times New Roman"/>
          <w:color w:val="000000"/>
          <w:spacing w:val="-6"/>
          <w:sz w:val="28"/>
          <w:szCs w:val="28"/>
          <w:lang w:eastAsia="ru-RU"/>
        </w:rPr>
        <w:t>актами органов местного самоуправления</w:t>
      </w:r>
      <w:r>
        <w:rPr>
          <w:rFonts w:eastAsia="Calibri" w:cs="Times New Roman"/>
          <w:color w:val="000000"/>
          <w:spacing w:val="-6"/>
          <w:sz w:val="28"/>
          <w:szCs w:val="28"/>
          <w:lang w:eastAsia="ru-RU"/>
        </w:rPr>
        <w:t xml:space="preserve">. </w:t>
      </w:r>
      <w:proofErr w:type="gramEnd"/>
    </w:p>
    <w:p w:rsidR="00AB0D27" w:rsidRDefault="00AB0D27" w:rsidP="00AB0D27">
      <w:pPr>
        <w:widowControl w:val="0"/>
        <w:ind w:firstLine="709"/>
        <w:jc w:val="both"/>
        <w:rPr>
          <w:color w:val="000000"/>
        </w:rPr>
      </w:pPr>
      <w:proofErr w:type="gramStart"/>
      <w:r>
        <w:rPr>
          <w:rFonts w:eastAsia="Calibri" w:cs="Times New Roman"/>
          <w:color w:val="000000"/>
          <w:spacing w:val="-6"/>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6)</w:t>
      </w:r>
      <w:r>
        <w:rPr>
          <w:rFonts w:eastAsia="Calibri" w:cs="Times New Roman"/>
          <w:color w:val="000000"/>
          <w:spacing w:val="-6"/>
          <w:sz w:val="28"/>
          <w:szCs w:val="28"/>
          <w:lang w:eastAsia="ru-RU"/>
        </w:rPr>
        <w:tab/>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7160BF">
        <w:rPr>
          <w:rFonts w:eastAsia="Calibri" w:cs="Times New Roman"/>
          <w:color w:val="000000"/>
          <w:spacing w:val="-6"/>
          <w:sz w:val="28"/>
          <w:szCs w:val="28"/>
          <w:lang w:eastAsia="ru-RU"/>
        </w:rPr>
        <w:t xml:space="preserve">Красноярского края, нормативными правовыми </w:t>
      </w:r>
      <w:r w:rsidR="003335CD">
        <w:rPr>
          <w:rFonts w:eastAsia="Calibri" w:cs="Times New Roman"/>
          <w:color w:val="000000"/>
          <w:spacing w:val="-6"/>
          <w:sz w:val="28"/>
          <w:szCs w:val="28"/>
          <w:lang w:eastAsia="ru-RU"/>
        </w:rPr>
        <w:t>актами органов местного самоуправления</w:t>
      </w:r>
      <w:r>
        <w:rPr>
          <w:rFonts w:eastAsia="Calibri" w:cs="Times New Roman"/>
          <w:color w:val="000000"/>
          <w:spacing w:val="-6"/>
          <w:sz w:val="28"/>
          <w:szCs w:val="28"/>
          <w:lang w:eastAsia="ru-RU"/>
        </w:rPr>
        <w:t>;</w:t>
      </w:r>
    </w:p>
    <w:p w:rsidR="00AB0D27" w:rsidRDefault="00AB0D27" w:rsidP="00AB0D27">
      <w:pPr>
        <w:widowControl w:val="0"/>
        <w:ind w:firstLine="709"/>
        <w:jc w:val="both"/>
        <w:rPr>
          <w:color w:val="000000"/>
        </w:rPr>
      </w:pPr>
      <w:proofErr w:type="gramStart"/>
      <w:r>
        <w:rPr>
          <w:rFonts w:eastAsia="Calibri" w:cs="Times New Roman"/>
          <w:color w:val="000000"/>
          <w:spacing w:val="-6"/>
          <w:sz w:val="28"/>
          <w:szCs w:val="28"/>
          <w:lang w:eastAsia="ru-RU"/>
        </w:rPr>
        <w:t>7)</w:t>
      </w:r>
      <w:r>
        <w:rPr>
          <w:rFonts w:eastAsia="Calibri" w:cs="Times New Roman"/>
          <w:color w:val="000000"/>
          <w:spacing w:val="-6"/>
          <w:sz w:val="28"/>
          <w:szCs w:val="28"/>
          <w:lang w:eastAsia="ru-RU"/>
        </w:rPr>
        <w:tab/>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 1.1 статьи 16 Федерального закона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AB0D27" w:rsidRDefault="00AB0D27" w:rsidP="00AB0D27">
      <w:pPr>
        <w:widowControl w:val="0"/>
        <w:ind w:firstLine="709"/>
        <w:jc w:val="both"/>
        <w:rPr>
          <w:color w:val="000000"/>
        </w:rPr>
      </w:pPr>
      <w:proofErr w:type="gramStart"/>
      <w:r>
        <w:rPr>
          <w:rFonts w:eastAsia="Calibri" w:cs="Times New Roman"/>
          <w:color w:val="000000"/>
          <w:spacing w:val="-6"/>
          <w:sz w:val="28"/>
          <w:szCs w:val="28"/>
          <w:lang w:eastAsia="ru-RU"/>
        </w:rPr>
        <w:lastRenderedPageBreak/>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8)</w:t>
      </w:r>
      <w:r>
        <w:rPr>
          <w:rFonts w:eastAsia="Calibri" w:cs="Times New Roman"/>
          <w:color w:val="000000"/>
          <w:spacing w:val="-6"/>
          <w:sz w:val="28"/>
          <w:szCs w:val="28"/>
          <w:lang w:eastAsia="ru-RU"/>
        </w:rPr>
        <w:tab/>
        <w:t>нарушение срока или порядка выдачи документов по результатам предоставления муниципальной услуги;</w:t>
      </w:r>
    </w:p>
    <w:p w:rsidR="00AB0D27" w:rsidRDefault="00AB0D27" w:rsidP="00AB0D27">
      <w:pPr>
        <w:widowControl w:val="0"/>
        <w:ind w:firstLine="709"/>
        <w:jc w:val="both"/>
        <w:rPr>
          <w:color w:val="000000"/>
        </w:rPr>
      </w:pPr>
      <w:proofErr w:type="gramStart"/>
      <w:r>
        <w:rPr>
          <w:rFonts w:eastAsia="Calibri" w:cs="Times New Roman"/>
          <w:color w:val="000000"/>
          <w:spacing w:val="-6"/>
          <w:sz w:val="28"/>
          <w:szCs w:val="28"/>
          <w:lang w:eastAsia="ru-RU"/>
        </w:rPr>
        <w:t>9)</w:t>
      </w:r>
      <w:r>
        <w:rPr>
          <w:rFonts w:eastAsia="Calibri" w:cs="Times New Roman"/>
          <w:color w:val="000000"/>
          <w:spacing w:val="-6"/>
          <w:sz w:val="28"/>
          <w:szCs w:val="28"/>
          <w:lang w:eastAsia="ru-RU"/>
        </w:rPr>
        <w:tab/>
        <w:t xml:space="preserve">приостановление предоставления муниципальной услуги, если основания приостановления не предусмотрены </w:t>
      </w:r>
      <w:r w:rsidR="003335CD">
        <w:rPr>
          <w:rFonts w:eastAsia="Calibri" w:cs="Times New Roman"/>
          <w:color w:val="000000"/>
          <w:spacing w:val="-6"/>
          <w:sz w:val="28"/>
          <w:szCs w:val="28"/>
          <w:lang w:eastAsia="ru-RU"/>
        </w:rPr>
        <w:t>Ф</w:t>
      </w:r>
      <w:r>
        <w:rPr>
          <w:rFonts w:eastAsia="Calibri" w:cs="Times New Roman"/>
          <w:color w:val="000000"/>
          <w:spacing w:val="-6"/>
          <w:sz w:val="28"/>
          <w:szCs w:val="28"/>
          <w:lang w:eastAsia="ru-RU"/>
        </w:rPr>
        <w:t xml:space="preserve">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7160BF">
        <w:rPr>
          <w:rFonts w:eastAsia="Calibri" w:cs="Times New Roman"/>
          <w:color w:val="000000"/>
          <w:spacing w:val="-6"/>
          <w:sz w:val="28"/>
          <w:szCs w:val="28"/>
          <w:lang w:eastAsia="ru-RU"/>
        </w:rPr>
        <w:t xml:space="preserve">Красноярского края, нормативными правовыми </w:t>
      </w:r>
      <w:r w:rsidR="003335CD">
        <w:rPr>
          <w:rFonts w:eastAsia="Calibri" w:cs="Times New Roman"/>
          <w:color w:val="000000"/>
          <w:spacing w:val="-6"/>
          <w:sz w:val="28"/>
          <w:szCs w:val="28"/>
          <w:lang w:eastAsia="ru-RU"/>
        </w:rPr>
        <w:t>актами органов местного самоуправления</w:t>
      </w:r>
      <w:r>
        <w:rPr>
          <w:rFonts w:eastAsia="Calibri" w:cs="Times New Roman"/>
          <w:color w:val="000000"/>
          <w:spacing w:val="-6"/>
          <w:sz w:val="28"/>
          <w:szCs w:val="28"/>
          <w:lang w:eastAsia="ru-RU"/>
        </w:rPr>
        <w:t xml:space="preserve">. </w:t>
      </w:r>
      <w:proofErr w:type="gramEnd"/>
    </w:p>
    <w:p w:rsidR="00AB0D27" w:rsidRDefault="00AB0D27" w:rsidP="00AB0D27">
      <w:pPr>
        <w:widowControl w:val="0"/>
        <w:ind w:firstLine="709"/>
        <w:jc w:val="both"/>
        <w:rPr>
          <w:color w:val="000000"/>
        </w:rPr>
      </w:pPr>
      <w:proofErr w:type="gramStart"/>
      <w:r>
        <w:rPr>
          <w:rFonts w:eastAsia="Calibri" w:cs="Times New Roman"/>
          <w:color w:val="000000"/>
          <w:spacing w:val="-6"/>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AB0D27" w:rsidRDefault="00AB0D27" w:rsidP="00AB0D27">
      <w:pPr>
        <w:widowControl w:val="0"/>
        <w:ind w:firstLine="709"/>
        <w:jc w:val="both"/>
        <w:rPr>
          <w:color w:val="000000"/>
        </w:rPr>
      </w:pPr>
      <w:proofErr w:type="gramStart"/>
      <w:r>
        <w:rPr>
          <w:rFonts w:eastAsia="Calibri" w:cs="Times New Roman"/>
          <w:color w:val="000000"/>
          <w:spacing w:val="-6"/>
          <w:sz w:val="28"/>
          <w:szCs w:val="28"/>
          <w:lang w:eastAsia="ru-RU"/>
        </w:rPr>
        <w:t>10)</w:t>
      </w:r>
      <w:r>
        <w:rPr>
          <w:rFonts w:eastAsia="Calibri" w:cs="Times New Roman"/>
          <w:color w:val="000000"/>
          <w:spacing w:val="-6"/>
          <w:sz w:val="28"/>
          <w:szCs w:val="28"/>
          <w:lang w:eastAsia="ru-RU"/>
        </w:rPr>
        <w:tab/>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 </w:t>
      </w:r>
      <w:proofErr w:type="gramEnd"/>
    </w:p>
    <w:p w:rsidR="00AB0D27" w:rsidRDefault="00AB0D27" w:rsidP="00AB0D27">
      <w:pPr>
        <w:widowControl w:val="0"/>
        <w:ind w:firstLine="709"/>
        <w:jc w:val="both"/>
        <w:rPr>
          <w:rFonts w:eastAsia="Calibri" w:cs="Times New Roman"/>
          <w:color w:val="000000"/>
          <w:spacing w:val="-6"/>
          <w:sz w:val="28"/>
          <w:szCs w:val="28"/>
          <w:lang w:eastAsia="ru-RU"/>
        </w:rPr>
      </w:pPr>
      <w:proofErr w:type="gramStart"/>
      <w:r>
        <w:rPr>
          <w:rFonts w:eastAsia="Calibri" w:cs="Times New Roman"/>
          <w:color w:val="000000"/>
          <w:spacing w:val="-6"/>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AB0D27" w:rsidRDefault="00AB0D27" w:rsidP="00AB0D27">
      <w:pPr>
        <w:widowControl w:val="0"/>
        <w:ind w:firstLine="709"/>
        <w:jc w:val="both"/>
        <w:rPr>
          <w:color w:val="000000"/>
        </w:rPr>
      </w:pPr>
    </w:p>
    <w:p w:rsidR="00AB0D27" w:rsidRDefault="00AB0D27" w:rsidP="00AB0D27">
      <w:pPr>
        <w:widowControl w:val="0"/>
        <w:ind w:firstLine="709"/>
        <w:jc w:val="center"/>
        <w:rPr>
          <w:color w:val="000000"/>
        </w:rPr>
      </w:pPr>
      <w:r>
        <w:rPr>
          <w:rFonts w:eastAsia="Calibri" w:cs="Times New Roman"/>
          <w:b/>
          <w:color w:val="000000"/>
          <w:spacing w:val="-6"/>
          <w:sz w:val="28"/>
          <w:szCs w:val="28"/>
          <w:lang w:eastAsia="ru-RU"/>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AB0D27" w:rsidRDefault="00AB0D27" w:rsidP="00AB0D27">
      <w:pPr>
        <w:widowControl w:val="0"/>
        <w:ind w:firstLine="709"/>
        <w:jc w:val="center"/>
        <w:rPr>
          <w:rFonts w:eastAsia="Calibri" w:cs="Times New Roman"/>
          <w:color w:val="000000"/>
          <w:spacing w:val="-6"/>
          <w:sz w:val="28"/>
          <w:szCs w:val="28"/>
          <w:lang w:eastAsia="ru-RU"/>
        </w:rPr>
      </w:pPr>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2.</w:t>
      </w:r>
      <w:r>
        <w:rPr>
          <w:rFonts w:eastAsia="Calibri" w:cs="Times New Roman"/>
          <w:color w:val="000000"/>
          <w:spacing w:val="-6"/>
          <w:sz w:val="28"/>
          <w:szCs w:val="28"/>
          <w:lang w:eastAsia="ru-RU"/>
        </w:rPr>
        <w:t xml:space="preserve"> В досудебном (внесудебном) порядке заявитель (представитель) вправе </w:t>
      </w:r>
      <w:r>
        <w:rPr>
          <w:rFonts w:eastAsia="Calibri" w:cs="Times New Roman"/>
          <w:color w:val="000000"/>
          <w:spacing w:val="-6"/>
          <w:sz w:val="28"/>
          <w:szCs w:val="28"/>
          <w:lang w:eastAsia="ru-RU"/>
        </w:rPr>
        <w:lastRenderedPageBreak/>
        <w:t>обратиться с жалобой в письменной форме на бумажном носителе или в электронной форме:</w:t>
      </w:r>
    </w:p>
    <w:p w:rsidR="00AB0D27" w:rsidRDefault="00AB0D27" w:rsidP="00AB0D27">
      <w:pPr>
        <w:widowControl w:val="0"/>
        <w:ind w:firstLine="709"/>
        <w:jc w:val="both"/>
        <w:rPr>
          <w:color w:val="000000"/>
        </w:rPr>
      </w:pPr>
      <w:proofErr w:type="gramStart"/>
      <w:r>
        <w:rPr>
          <w:rFonts w:eastAsia="Calibri" w:cs="Times New Roman"/>
          <w:color w:val="000000"/>
          <w:spacing w:val="-6"/>
          <w:sz w:val="28"/>
          <w:szCs w:val="28"/>
          <w:lang w:eastAsia="ru-RU"/>
        </w:rPr>
        <w:t>- в Уполномоченный орган – на решение и (или) действия (бездействие) должностного лица, на решение и действия (бездействие) Уполномоченного органа, руководителя Уполномоченного органа;</w:t>
      </w:r>
      <w:proofErr w:type="gramEnd"/>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 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 к руководителю многофункционального центра – на решения и действия (бездействие) работника многофункционального центра;</w:t>
      </w:r>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 к учредителю многофункционального центра – на решение и действия (бездействие) многофункционального центра.</w:t>
      </w:r>
    </w:p>
    <w:p w:rsidR="00AB0D27" w:rsidRPr="009B1B84" w:rsidRDefault="00AB0D27" w:rsidP="00AB0D27">
      <w:pPr>
        <w:widowControl w:val="0"/>
        <w:ind w:firstLine="709"/>
        <w:jc w:val="both"/>
        <w:rPr>
          <w:color w:val="000000"/>
        </w:rPr>
      </w:pPr>
      <w:r>
        <w:rPr>
          <w:rFonts w:eastAsia="Calibri" w:cs="Times New Roman"/>
          <w:color w:val="000000"/>
          <w:spacing w:val="-6"/>
          <w:sz w:val="28"/>
          <w:szCs w:val="28"/>
          <w:lang w:eastAsia="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AB0D27" w:rsidRDefault="00AB0D27" w:rsidP="00AB0D27">
      <w:pPr>
        <w:widowControl w:val="0"/>
        <w:ind w:firstLine="709"/>
        <w:jc w:val="both"/>
        <w:rPr>
          <w:rFonts w:eastAsia="Calibri" w:cs="Times New Roman"/>
          <w:b/>
          <w:color w:val="000000"/>
          <w:spacing w:val="-6"/>
          <w:sz w:val="28"/>
          <w:szCs w:val="28"/>
          <w:lang w:eastAsia="ru-RU"/>
        </w:rPr>
      </w:pPr>
    </w:p>
    <w:p w:rsidR="00AB0D27" w:rsidRDefault="00AB0D27" w:rsidP="00AB0D27">
      <w:pPr>
        <w:widowControl w:val="0"/>
        <w:ind w:firstLine="709"/>
        <w:jc w:val="both"/>
        <w:rPr>
          <w:rFonts w:eastAsia="Calibri" w:cs="Times New Roman"/>
          <w:b/>
          <w:color w:val="000000"/>
          <w:spacing w:val="-6"/>
          <w:sz w:val="28"/>
          <w:szCs w:val="28"/>
          <w:lang w:eastAsia="ru-RU"/>
        </w:rPr>
      </w:pPr>
      <w:r>
        <w:rPr>
          <w:rFonts w:eastAsia="Calibri" w:cs="Times New Roman"/>
          <w:b/>
          <w:color w:val="000000"/>
          <w:spacing w:val="-6"/>
          <w:sz w:val="28"/>
          <w:szCs w:val="28"/>
          <w:lang w:eastAsia="ru-RU"/>
        </w:rPr>
        <w:t>Общие требования к порядку подачи и рассмотрения жалобы</w:t>
      </w:r>
    </w:p>
    <w:p w:rsidR="00AB0D27" w:rsidRDefault="00AB0D27" w:rsidP="00AB0D27">
      <w:pPr>
        <w:widowControl w:val="0"/>
        <w:ind w:firstLine="709"/>
        <w:jc w:val="both"/>
        <w:rPr>
          <w:color w:val="000000"/>
        </w:rPr>
      </w:pPr>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3</w:t>
      </w:r>
      <w:r>
        <w:rPr>
          <w:rFonts w:eastAsia="Calibri" w:cs="Times New Roman"/>
          <w:color w:val="000000"/>
          <w:spacing w:val="-6"/>
          <w:sz w:val="28"/>
          <w:szCs w:val="28"/>
          <w:lang w:eastAsia="ru-RU"/>
        </w:rPr>
        <w:t xml:space="preserve">. </w:t>
      </w:r>
      <w:proofErr w:type="gramStart"/>
      <w:r>
        <w:rPr>
          <w:rFonts w:eastAsia="Calibri" w:cs="Times New Roman"/>
          <w:color w:val="000000"/>
          <w:spacing w:val="-6"/>
          <w:sz w:val="28"/>
          <w:szCs w:val="28"/>
          <w:lang w:eastAsia="ru-RU"/>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«Об организации предоставления государственных и муниципальных услуг».</w:t>
      </w:r>
      <w:proofErr w:type="gramEnd"/>
      <w:r>
        <w:rPr>
          <w:rFonts w:eastAsia="Calibri" w:cs="Times New Roman"/>
          <w:color w:val="000000"/>
          <w:spacing w:val="-6"/>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«Об организации предоставления государственных и муниципальных услуг», подаются руководителям этих организаций. </w:t>
      </w:r>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4</w:t>
      </w:r>
      <w:r>
        <w:rPr>
          <w:rFonts w:eastAsia="Calibri" w:cs="Times New Roman"/>
          <w:color w:val="000000"/>
          <w:spacing w:val="-6"/>
          <w:sz w:val="28"/>
          <w:szCs w:val="28"/>
          <w:lang w:eastAsia="ru-RU"/>
        </w:rPr>
        <w:t>.</w:t>
      </w:r>
      <w:r>
        <w:rPr>
          <w:rFonts w:eastAsia="Calibri" w:cs="Times New Roman"/>
          <w:color w:val="000000"/>
          <w:spacing w:val="-6"/>
          <w:sz w:val="28"/>
          <w:szCs w:val="28"/>
          <w:lang w:eastAsia="ru-RU"/>
        </w:rPr>
        <w:tab/>
      </w:r>
      <w:proofErr w:type="gramStart"/>
      <w:r>
        <w:rPr>
          <w:rFonts w:eastAsia="Calibri" w:cs="Times New Roman"/>
          <w:color w:val="000000"/>
          <w:spacing w:val="-6"/>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w:t>
      </w:r>
      <w:r>
        <w:rPr>
          <w:rFonts w:eastAsia="Calibri" w:cs="Times New Roman"/>
          <w:color w:val="000000"/>
          <w:spacing w:val="-6"/>
          <w:sz w:val="28"/>
          <w:szCs w:val="28"/>
          <w:lang w:eastAsia="ru-RU"/>
        </w:rPr>
        <w:lastRenderedPageBreak/>
        <w:t>государственных и муниципальных услуг либо регионального портала государственных и муниципальных услуг, а также может быть принята</w:t>
      </w:r>
      <w:proofErr w:type="gramEnd"/>
      <w:r>
        <w:rPr>
          <w:rFonts w:eastAsia="Calibri" w:cs="Times New Roman"/>
          <w:color w:val="000000"/>
          <w:spacing w:val="-6"/>
          <w:sz w:val="28"/>
          <w:szCs w:val="28"/>
          <w:lang w:eastAsia="ru-RU"/>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Pr>
          <w:rFonts w:eastAsia="Calibri" w:cs="Times New Roman"/>
          <w:color w:val="000000"/>
          <w:spacing w:val="-6"/>
          <w:sz w:val="28"/>
          <w:szCs w:val="28"/>
          <w:lang w:eastAsia="ru-RU"/>
        </w:rPr>
        <w:t>Жалоба на решения и действия (бездействие) организаций, предусмотренных частью 1.1 статьи 16 Федерального закона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w:t>
      </w:r>
      <w:proofErr w:type="gramEnd"/>
      <w:r>
        <w:rPr>
          <w:rFonts w:eastAsia="Calibri" w:cs="Times New Roman"/>
          <w:color w:val="000000"/>
          <w:spacing w:val="-6"/>
          <w:sz w:val="28"/>
          <w:szCs w:val="28"/>
          <w:lang w:eastAsia="ru-RU"/>
        </w:rPr>
        <w:t xml:space="preserve"> заявителя.</w:t>
      </w:r>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5</w:t>
      </w:r>
      <w:r>
        <w:rPr>
          <w:rFonts w:eastAsia="Calibri" w:cs="Times New Roman"/>
          <w:color w:val="000000"/>
          <w:spacing w:val="-6"/>
          <w:sz w:val="28"/>
          <w:szCs w:val="28"/>
          <w:lang w:eastAsia="ru-RU"/>
        </w:rPr>
        <w:t>.   Жалоба должна содержать:</w:t>
      </w:r>
    </w:p>
    <w:p w:rsidR="00AB0D27" w:rsidRDefault="00AB0D27" w:rsidP="00AB0D27">
      <w:pPr>
        <w:widowControl w:val="0"/>
        <w:ind w:firstLine="709"/>
        <w:jc w:val="both"/>
        <w:rPr>
          <w:color w:val="000000"/>
        </w:rPr>
      </w:pPr>
      <w:proofErr w:type="gramStart"/>
      <w:r>
        <w:rPr>
          <w:rFonts w:eastAsia="Calibri" w:cs="Times New Roman"/>
          <w:color w:val="000000"/>
          <w:spacing w:val="-6"/>
          <w:sz w:val="28"/>
          <w:szCs w:val="28"/>
          <w:lang w:eastAsia="ru-RU"/>
        </w:rPr>
        <w:t>5.</w:t>
      </w:r>
      <w:r>
        <w:rPr>
          <w:rFonts w:cs="Times New Roman"/>
          <w:color w:val="000000"/>
          <w:spacing w:val="-6"/>
          <w:sz w:val="28"/>
          <w:szCs w:val="28"/>
          <w:lang w:eastAsia="ru-RU"/>
        </w:rPr>
        <w:t>5</w:t>
      </w:r>
      <w:r>
        <w:rPr>
          <w:rFonts w:eastAsia="Calibri" w:cs="Times New Roman"/>
          <w:color w:val="000000"/>
          <w:spacing w:val="-6"/>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roofErr w:type="gramEnd"/>
    </w:p>
    <w:p w:rsidR="00AB0D27" w:rsidRDefault="00AB0D27" w:rsidP="00AB0D27">
      <w:pPr>
        <w:widowControl w:val="0"/>
        <w:ind w:firstLine="709"/>
        <w:jc w:val="both"/>
        <w:rPr>
          <w:color w:val="000000"/>
        </w:rPr>
      </w:pPr>
      <w:proofErr w:type="gramStart"/>
      <w:r>
        <w:rPr>
          <w:rFonts w:eastAsia="Calibri" w:cs="Times New Roman"/>
          <w:color w:val="000000"/>
          <w:spacing w:val="-6"/>
          <w:sz w:val="28"/>
          <w:szCs w:val="28"/>
          <w:lang w:eastAsia="ru-RU"/>
        </w:rPr>
        <w:t>5.</w:t>
      </w:r>
      <w:r>
        <w:rPr>
          <w:rFonts w:cs="Times New Roman"/>
          <w:color w:val="000000"/>
          <w:spacing w:val="-6"/>
          <w:sz w:val="28"/>
          <w:szCs w:val="28"/>
          <w:lang w:eastAsia="ru-RU"/>
        </w:rPr>
        <w:t>5</w:t>
      </w:r>
      <w:r>
        <w:rPr>
          <w:rFonts w:eastAsia="Calibri" w:cs="Times New Roman"/>
          <w:color w:val="000000"/>
          <w:spacing w:val="-6"/>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5</w:t>
      </w:r>
      <w:r>
        <w:rPr>
          <w:rFonts w:eastAsia="Calibri" w:cs="Times New Roman"/>
          <w:color w:val="000000"/>
          <w:spacing w:val="-6"/>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«Об организации предоставления государственных и муниципальных услуг», их работников;</w:t>
      </w:r>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5</w:t>
      </w:r>
      <w:r>
        <w:rPr>
          <w:rFonts w:eastAsia="Calibri" w:cs="Times New Roman"/>
          <w:color w:val="000000"/>
          <w:spacing w:val="-6"/>
          <w:sz w:val="28"/>
          <w:szCs w:val="28"/>
          <w:lang w:eastAsia="ru-RU"/>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w:t>
      </w:r>
      <w:r>
        <w:rPr>
          <w:rFonts w:eastAsia="Calibri" w:cs="Times New Roman"/>
          <w:color w:val="000000"/>
          <w:spacing w:val="-6"/>
          <w:sz w:val="28"/>
          <w:szCs w:val="28"/>
          <w:lang w:eastAsia="ru-RU"/>
        </w:rPr>
        <w:lastRenderedPageBreak/>
        <w:t>заявителя, либо их копии.</w:t>
      </w:r>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6</w:t>
      </w:r>
      <w:r>
        <w:rPr>
          <w:rFonts w:eastAsia="Calibri" w:cs="Times New Roman"/>
          <w:color w:val="000000"/>
          <w:spacing w:val="-6"/>
          <w:sz w:val="28"/>
          <w:szCs w:val="28"/>
          <w:lang w:eastAsia="ru-RU"/>
        </w:rPr>
        <w:t xml:space="preserve">.  </w:t>
      </w:r>
      <w:proofErr w:type="gramStart"/>
      <w:r>
        <w:rPr>
          <w:rFonts w:eastAsia="Calibri" w:cs="Times New Roman"/>
          <w:color w:val="000000"/>
          <w:spacing w:val="-6"/>
          <w:sz w:val="28"/>
          <w:szCs w:val="28"/>
          <w:lang w:eastAsia="ru-RU"/>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w:t>
      </w:r>
      <w:proofErr w:type="gramEnd"/>
      <w:r>
        <w:rPr>
          <w:rFonts w:eastAsia="Calibri" w:cs="Times New Roman"/>
          <w:color w:val="000000"/>
          <w:spacing w:val="-6"/>
          <w:sz w:val="28"/>
          <w:szCs w:val="28"/>
          <w:lang w:eastAsia="ru-RU"/>
        </w:rPr>
        <w:t xml:space="preserve"> статьи 16 Федерального закона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7</w:t>
      </w:r>
      <w:r>
        <w:rPr>
          <w:rFonts w:eastAsia="Calibri" w:cs="Times New Roman"/>
          <w:color w:val="000000"/>
          <w:spacing w:val="-6"/>
          <w:sz w:val="28"/>
          <w:szCs w:val="28"/>
          <w:lang w:eastAsia="ru-RU"/>
        </w:rPr>
        <w:t>. По результатам рассмотрения жалобы принимается одно из следующих решений:</w:t>
      </w:r>
    </w:p>
    <w:p w:rsidR="00AB0D27" w:rsidRDefault="00AB0D27" w:rsidP="00AB0D27">
      <w:pPr>
        <w:widowControl w:val="0"/>
        <w:ind w:firstLine="709"/>
        <w:jc w:val="both"/>
        <w:rPr>
          <w:color w:val="000000"/>
        </w:rPr>
      </w:pPr>
      <w:proofErr w:type="gramStart"/>
      <w:r>
        <w:rPr>
          <w:rFonts w:eastAsia="Calibri" w:cs="Times New Roman"/>
          <w:color w:val="000000"/>
          <w:spacing w:val="-6"/>
          <w:sz w:val="28"/>
          <w:szCs w:val="28"/>
          <w:lang w:eastAsia="ru-RU"/>
        </w:rPr>
        <w:t>5.</w:t>
      </w:r>
      <w:r>
        <w:rPr>
          <w:rFonts w:cs="Times New Roman"/>
          <w:color w:val="000000"/>
          <w:spacing w:val="-6"/>
          <w:sz w:val="28"/>
          <w:szCs w:val="28"/>
          <w:lang w:eastAsia="ru-RU"/>
        </w:rPr>
        <w:t>7</w:t>
      </w:r>
      <w:r>
        <w:rPr>
          <w:rFonts w:eastAsia="Calibri" w:cs="Times New Roman"/>
          <w:color w:val="000000"/>
          <w:spacing w:val="-6"/>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w:t>
      </w:r>
      <w:r w:rsidR="00044915">
        <w:rPr>
          <w:rFonts w:eastAsia="Calibri" w:cs="Times New Roman"/>
          <w:color w:val="000000"/>
          <w:spacing w:val="-6"/>
          <w:sz w:val="28"/>
          <w:szCs w:val="28"/>
          <w:lang w:eastAsia="ru-RU"/>
        </w:rPr>
        <w:t xml:space="preserve">нормативными правовыми актами </w:t>
      </w:r>
      <w:r w:rsidR="007160BF">
        <w:rPr>
          <w:rFonts w:eastAsia="Calibri" w:cs="Times New Roman"/>
          <w:color w:val="000000"/>
          <w:spacing w:val="-6"/>
          <w:sz w:val="28"/>
          <w:szCs w:val="28"/>
          <w:lang w:eastAsia="ru-RU"/>
        </w:rPr>
        <w:t xml:space="preserve">Красноярского края, нормативными правовыми </w:t>
      </w:r>
      <w:r w:rsidR="003335CD">
        <w:rPr>
          <w:rFonts w:eastAsia="Calibri" w:cs="Times New Roman"/>
          <w:color w:val="000000"/>
          <w:spacing w:val="-6"/>
          <w:sz w:val="28"/>
          <w:szCs w:val="28"/>
          <w:lang w:eastAsia="ru-RU"/>
        </w:rPr>
        <w:t>актами органов местного самоуправления</w:t>
      </w:r>
      <w:r>
        <w:rPr>
          <w:rFonts w:eastAsia="Calibri" w:cs="Times New Roman"/>
          <w:color w:val="000000"/>
          <w:spacing w:val="-6"/>
          <w:sz w:val="28"/>
          <w:szCs w:val="28"/>
          <w:lang w:eastAsia="ru-RU"/>
        </w:rPr>
        <w:t>;</w:t>
      </w:r>
      <w:proofErr w:type="gramEnd"/>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7</w:t>
      </w:r>
      <w:r>
        <w:rPr>
          <w:rFonts w:eastAsia="Calibri" w:cs="Times New Roman"/>
          <w:color w:val="000000"/>
          <w:spacing w:val="-6"/>
          <w:sz w:val="28"/>
          <w:szCs w:val="28"/>
          <w:lang w:eastAsia="ru-RU"/>
        </w:rPr>
        <w:t>.2.  в удовлетворении жалобы отказывается.</w:t>
      </w:r>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8</w:t>
      </w:r>
      <w:r>
        <w:rPr>
          <w:rFonts w:eastAsia="Calibri" w:cs="Times New Roman"/>
          <w:color w:val="000000"/>
          <w:spacing w:val="-6"/>
          <w:sz w:val="28"/>
          <w:szCs w:val="28"/>
          <w:lang w:eastAsia="ru-RU"/>
        </w:rPr>
        <w:t>. Не позднее дня, следующего за днем принятия решения, указанного в пункте 6.5 настоящего раздела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8</w:t>
      </w:r>
      <w:r>
        <w:rPr>
          <w:rFonts w:eastAsia="Calibri" w:cs="Times New Roman"/>
          <w:color w:val="000000"/>
          <w:spacing w:val="-6"/>
          <w:sz w:val="28"/>
          <w:szCs w:val="28"/>
          <w:lang w:eastAsia="ru-RU"/>
        </w:rPr>
        <w:t xml:space="preserve">.1. </w:t>
      </w:r>
      <w:proofErr w:type="gramStart"/>
      <w:r>
        <w:rPr>
          <w:rFonts w:eastAsia="Calibri" w:cs="Times New Roman"/>
          <w:color w:val="000000"/>
          <w:spacing w:val="-6"/>
          <w:sz w:val="28"/>
          <w:szCs w:val="28"/>
          <w:lang w:eastAsia="ru-RU"/>
        </w:rPr>
        <w:t>В случае признания жалобы подлежащей удовлетворению в ответе Заявителю, указанном в пункте 5.6. настоящего раздела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w:t>
      </w:r>
      <w:proofErr w:type="gramEnd"/>
      <w:r>
        <w:rPr>
          <w:rFonts w:eastAsia="Calibri" w:cs="Times New Roman"/>
          <w:color w:val="000000"/>
          <w:spacing w:val="-6"/>
          <w:sz w:val="28"/>
          <w:szCs w:val="28"/>
          <w:lang w:eastAsia="ru-RU"/>
        </w:rPr>
        <w:t xml:space="preserve"> неудобства и указывается информация о дальнейших действиях, которые необходимо совершить заявителю в целях получения муниципальной услуги.</w:t>
      </w:r>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8</w:t>
      </w:r>
      <w:r>
        <w:rPr>
          <w:rFonts w:eastAsia="Calibri" w:cs="Times New Roman"/>
          <w:color w:val="000000"/>
          <w:spacing w:val="-6"/>
          <w:sz w:val="28"/>
          <w:szCs w:val="28"/>
          <w:lang w:eastAsia="ru-RU"/>
        </w:rPr>
        <w:t xml:space="preserve">.2. В случае признания </w:t>
      </w:r>
      <w:proofErr w:type="gramStart"/>
      <w:r>
        <w:rPr>
          <w:rFonts w:eastAsia="Calibri" w:cs="Times New Roman"/>
          <w:color w:val="000000"/>
          <w:spacing w:val="-6"/>
          <w:sz w:val="28"/>
          <w:szCs w:val="28"/>
          <w:lang w:eastAsia="ru-RU"/>
        </w:rPr>
        <w:t>жалобы</w:t>
      </w:r>
      <w:proofErr w:type="gramEnd"/>
      <w:r>
        <w:rPr>
          <w:rFonts w:eastAsia="Calibri" w:cs="Times New Roman"/>
          <w:color w:val="000000"/>
          <w:spacing w:val="-6"/>
          <w:sz w:val="28"/>
          <w:szCs w:val="28"/>
          <w:lang w:eastAsia="ru-RU"/>
        </w:rPr>
        <w:t xml:space="preserve"> не подлежащей удовлетворению в ответе Заявителю, указанном в пункте 5.6. настоящего раздела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9</w:t>
      </w:r>
      <w:r>
        <w:rPr>
          <w:rFonts w:eastAsia="Calibri" w:cs="Times New Roman"/>
          <w:color w:val="000000"/>
          <w:spacing w:val="-6"/>
          <w:sz w:val="28"/>
          <w:szCs w:val="28"/>
          <w:lang w:eastAsia="ru-RU"/>
        </w:rPr>
        <w:t>. Исчерпывающий перечень оснований для отказа в направлении ответа по существу на обращение (жалобу):</w:t>
      </w:r>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9</w:t>
      </w:r>
      <w:r>
        <w:rPr>
          <w:rFonts w:eastAsia="Calibri" w:cs="Times New Roman"/>
          <w:color w:val="000000"/>
          <w:spacing w:val="-6"/>
          <w:sz w:val="28"/>
          <w:szCs w:val="28"/>
          <w:lang w:eastAsia="ru-RU"/>
        </w:rPr>
        <w:t xml:space="preserve">.1. в письменном обращении (жалобе) не </w:t>
      </w:r>
      <w:proofErr w:type="gramStart"/>
      <w:r>
        <w:rPr>
          <w:rFonts w:eastAsia="Calibri" w:cs="Times New Roman"/>
          <w:color w:val="000000"/>
          <w:spacing w:val="-6"/>
          <w:sz w:val="28"/>
          <w:szCs w:val="28"/>
          <w:lang w:eastAsia="ru-RU"/>
        </w:rPr>
        <w:t>указаны</w:t>
      </w:r>
      <w:proofErr w:type="gramEnd"/>
      <w:r>
        <w:rPr>
          <w:rFonts w:eastAsia="Calibri" w:cs="Times New Roman"/>
          <w:color w:val="000000"/>
          <w:spacing w:val="-6"/>
          <w:sz w:val="28"/>
          <w:szCs w:val="28"/>
          <w:lang w:eastAsia="ru-RU"/>
        </w:rPr>
        <w:t xml:space="preserve"> фамилия Заявителя, </w:t>
      </w:r>
      <w:r>
        <w:rPr>
          <w:rFonts w:eastAsia="Calibri" w:cs="Times New Roman"/>
          <w:color w:val="000000"/>
          <w:spacing w:val="-6"/>
          <w:sz w:val="28"/>
          <w:szCs w:val="28"/>
          <w:lang w:eastAsia="ru-RU"/>
        </w:rPr>
        <w:lastRenderedPageBreak/>
        <w:t>направившего обращение (жалобу), или почтовый адрес, по которому должен быть направлен ответ, ответ на обращение (жалобу) не дается;</w:t>
      </w:r>
    </w:p>
    <w:p w:rsidR="00AB0D27" w:rsidRDefault="00AB0D27" w:rsidP="00AB0D27">
      <w:pPr>
        <w:widowControl w:val="0"/>
        <w:ind w:firstLine="709"/>
        <w:jc w:val="both"/>
        <w:rPr>
          <w:color w:val="000000"/>
        </w:rPr>
      </w:pPr>
      <w:proofErr w:type="gramStart"/>
      <w:r>
        <w:rPr>
          <w:rFonts w:eastAsia="Calibri" w:cs="Times New Roman"/>
          <w:color w:val="000000"/>
          <w:spacing w:val="-6"/>
          <w:sz w:val="28"/>
          <w:szCs w:val="28"/>
          <w:lang w:eastAsia="ru-RU"/>
        </w:rPr>
        <w:t>5.</w:t>
      </w:r>
      <w:r>
        <w:rPr>
          <w:rFonts w:cs="Times New Roman"/>
          <w:color w:val="000000"/>
          <w:spacing w:val="-6"/>
          <w:sz w:val="28"/>
          <w:szCs w:val="28"/>
          <w:lang w:eastAsia="ru-RU"/>
        </w:rPr>
        <w:t>9</w:t>
      </w:r>
      <w:r>
        <w:rPr>
          <w:rFonts w:eastAsia="Calibri" w:cs="Times New Roman"/>
          <w:color w:val="000000"/>
          <w:spacing w:val="-6"/>
          <w:sz w:val="28"/>
          <w:szCs w:val="28"/>
          <w:lang w:eastAsia="ru-RU"/>
        </w:rPr>
        <w:t>.2. в письменном обращении (жалобе), в которых содержатся нецензурные либо оскорбительные выражения, угрозы жизни, здоровью и имуществу должностного лица, а также членов его семьи, орган местного самоуправления или должностное лицо вправе оставить обращение без ответа по существу поставленных в нем вопросов и сообщить Заявителю, направившему обращение (жалобу), о недопустимости злоупотребления правом;</w:t>
      </w:r>
      <w:proofErr w:type="gramEnd"/>
    </w:p>
    <w:p w:rsidR="00AB0D27" w:rsidRDefault="00AB0D27" w:rsidP="00AB0D27">
      <w:pPr>
        <w:widowControl w:val="0"/>
        <w:ind w:firstLine="709"/>
        <w:jc w:val="both"/>
        <w:rPr>
          <w:color w:val="000000"/>
        </w:rPr>
      </w:pPr>
      <w:proofErr w:type="gramStart"/>
      <w:r>
        <w:rPr>
          <w:rFonts w:eastAsia="Calibri" w:cs="Times New Roman"/>
          <w:color w:val="000000"/>
          <w:spacing w:val="-6"/>
          <w:sz w:val="28"/>
          <w:szCs w:val="28"/>
          <w:lang w:eastAsia="ru-RU"/>
        </w:rPr>
        <w:t>5.</w:t>
      </w:r>
      <w:r>
        <w:rPr>
          <w:rFonts w:cs="Times New Roman"/>
          <w:color w:val="000000"/>
          <w:spacing w:val="-6"/>
          <w:sz w:val="28"/>
          <w:szCs w:val="28"/>
          <w:lang w:eastAsia="ru-RU"/>
        </w:rPr>
        <w:t>9</w:t>
      </w:r>
      <w:r>
        <w:rPr>
          <w:rFonts w:eastAsia="Calibri" w:cs="Times New Roman"/>
          <w:color w:val="000000"/>
          <w:spacing w:val="-6"/>
          <w:sz w:val="28"/>
          <w:szCs w:val="28"/>
          <w:lang w:eastAsia="ru-RU"/>
        </w:rPr>
        <w:t>.3. текст письменного обращения (жалобы) не поддается прочтению, ответ на обращение (жалобу) не дается и они не подлежат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(жалобы) сообщается Заявителю, направившему обращение (жалобу), если его фамилия и почтовый адрес поддаются прочтению;</w:t>
      </w:r>
      <w:proofErr w:type="gramEnd"/>
    </w:p>
    <w:p w:rsidR="00AB0D27" w:rsidRDefault="00AB0D27" w:rsidP="00AB0D27">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9</w:t>
      </w:r>
      <w:r>
        <w:rPr>
          <w:rFonts w:eastAsia="Calibri" w:cs="Times New Roman"/>
          <w:color w:val="000000"/>
          <w:spacing w:val="-6"/>
          <w:sz w:val="28"/>
          <w:szCs w:val="28"/>
          <w:lang w:eastAsia="ru-RU"/>
        </w:rPr>
        <w:t xml:space="preserve">.4. в письменном обращении (жалобе) заявителя содержится вопрос, на который ему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w:t>
      </w:r>
      <w:proofErr w:type="gramStart"/>
      <w:r>
        <w:rPr>
          <w:rFonts w:eastAsia="Calibri" w:cs="Times New Roman"/>
          <w:color w:val="000000"/>
          <w:spacing w:val="-6"/>
          <w:sz w:val="28"/>
          <w:szCs w:val="28"/>
          <w:lang w:eastAsia="ru-RU"/>
        </w:rPr>
        <w:t>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очередной жалобы и прекращении переписки с заявителем по данному вопросу при условии, что указанное обращение (жалоба) и ранее направляемые обращения (жалобы) направлялись в один и тот же орган местного самоуправления или одному и тому же должностному лицу.</w:t>
      </w:r>
      <w:proofErr w:type="gramEnd"/>
    </w:p>
    <w:p w:rsidR="00AB0D27" w:rsidRDefault="00AB0D27" w:rsidP="00AB0D27">
      <w:pPr>
        <w:widowControl w:val="0"/>
        <w:ind w:firstLine="709"/>
        <w:jc w:val="both"/>
        <w:rPr>
          <w:rFonts w:eastAsia="Calibri" w:cs="Times New Roman"/>
          <w:color w:val="000000"/>
          <w:spacing w:val="-6"/>
          <w:sz w:val="28"/>
          <w:szCs w:val="28"/>
          <w:lang w:eastAsia="ru-RU"/>
        </w:rPr>
      </w:pPr>
      <w:r>
        <w:rPr>
          <w:rFonts w:eastAsia="Calibri" w:cs="Times New Roman"/>
          <w:color w:val="000000"/>
          <w:spacing w:val="-6"/>
          <w:sz w:val="28"/>
          <w:szCs w:val="28"/>
          <w:lang w:eastAsia="ru-RU"/>
        </w:rPr>
        <w:t>5.</w:t>
      </w:r>
      <w:r>
        <w:rPr>
          <w:rFonts w:cs="Times New Roman"/>
          <w:color w:val="000000"/>
          <w:spacing w:val="-6"/>
          <w:sz w:val="28"/>
          <w:szCs w:val="28"/>
          <w:lang w:eastAsia="ru-RU"/>
        </w:rPr>
        <w:t>10</w:t>
      </w:r>
      <w:r>
        <w:rPr>
          <w:rFonts w:eastAsia="Calibri" w:cs="Times New Roman"/>
          <w:color w:val="000000"/>
          <w:spacing w:val="-6"/>
          <w:sz w:val="28"/>
          <w:szCs w:val="28"/>
          <w:lang w:eastAsia="ru-RU"/>
        </w:rPr>
        <w:t xml:space="preserve">. В случае установления в ходе или по результатам </w:t>
      </w:r>
      <w:proofErr w:type="gramStart"/>
      <w:r>
        <w:rPr>
          <w:rFonts w:eastAsia="Calibri" w:cs="Times New Roman"/>
          <w:color w:val="000000"/>
          <w:spacing w:val="-6"/>
          <w:sz w:val="28"/>
          <w:szCs w:val="28"/>
          <w:lang w:eastAsia="ru-RU"/>
        </w:rPr>
        <w:t>рассмотрения жалобы признаков состава административного правонарушения</w:t>
      </w:r>
      <w:proofErr w:type="gramEnd"/>
      <w:r>
        <w:rPr>
          <w:rFonts w:eastAsia="Calibri" w:cs="Times New Roman"/>
          <w:color w:val="000000"/>
          <w:spacing w:val="-6"/>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E027F" w:rsidRDefault="001E027F">
      <w:pPr>
        <w:ind w:firstLine="709"/>
        <w:jc w:val="both"/>
        <w:rPr>
          <w:bCs/>
          <w:color w:val="000000"/>
          <w:sz w:val="28"/>
          <w:szCs w:val="28"/>
        </w:rPr>
      </w:pPr>
    </w:p>
    <w:p w:rsidR="001E027F" w:rsidRDefault="00F63534">
      <w:pPr>
        <w:ind w:firstLine="709"/>
        <w:jc w:val="center"/>
        <w:rPr>
          <w:b/>
          <w:bCs/>
          <w:color w:val="000000"/>
          <w:sz w:val="28"/>
          <w:szCs w:val="28"/>
        </w:rPr>
      </w:pPr>
      <w:r>
        <w:rPr>
          <w:b/>
          <w:bCs/>
          <w:color w:val="000000"/>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1E027F" w:rsidRDefault="001E027F">
      <w:pPr>
        <w:ind w:firstLine="709"/>
        <w:jc w:val="both"/>
        <w:rPr>
          <w:bCs/>
          <w:color w:val="000000"/>
          <w:sz w:val="28"/>
          <w:szCs w:val="28"/>
        </w:rPr>
      </w:pPr>
    </w:p>
    <w:p w:rsidR="00AB0D27" w:rsidRDefault="00F63534" w:rsidP="004C228A">
      <w:pPr>
        <w:ind w:firstLine="709"/>
        <w:jc w:val="both"/>
        <w:rPr>
          <w:color w:val="000000"/>
          <w:sz w:val="28"/>
          <w:szCs w:val="28"/>
        </w:rPr>
      </w:pPr>
      <w:r>
        <w:rPr>
          <w:color w:val="000000"/>
          <w:sz w:val="28"/>
          <w:szCs w:val="28"/>
        </w:rPr>
        <w:t>5.</w:t>
      </w:r>
      <w:r w:rsidR="00802864">
        <w:rPr>
          <w:color w:val="000000"/>
          <w:sz w:val="28"/>
          <w:szCs w:val="28"/>
        </w:rPr>
        <w:t>11</w:t>
      </w:r>
      <w:r>
        <w:rPr>
          <w:color w:val="000000"/>
          <w:sz w:val="28"/>
          <w:szCs w:val="28"/>
        </w:rPr>
        <w:t>.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1E027F" w:rsidRDefault="001E027F" w:rsidP="003335CD">
      <w:pPr>
        <w:jc w:val="both"/>
        <w:rPr>
          <w:color w:val="000000"/>
          <w:sz w:val="28"/>
          <w:szCs w:val="28"/>
        </w:rPr>
      </w:pPr>
    </w:p>
    <w:p w:rsidR="001E027F" w:rsidRDefault="00F63534">
      <w:pPr>
        <w:ind w:firstLine="709"/>
        <w:jc w:val="center"/>
        <w:rPr>
          <w:b/>
          <w:bCs/>
          <w:color w:val="000000"/>
          <w:sz w:val="28"/>
          <w:szCs w:val="28"/>
        </w:rPr>
      </w:pPr>
      <w:proofErr w:type="gramStart"/>
      <w:r>
        <w:rPr>
          <w:b/>
          <w:bCs/>
          <w:color w:val="000000"/>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государственной (муниципальной) услуги</w:t>
      </w:r>
      <w:proofErr w:type="gramEnd"/>
    </w:p>
    <w:p w:rsidR="001E027F" w:rsidRDefault="001E027F">
      <w:pPr>
        <w:ind w:firstLine="709"/>
        <w:jc w:val="both"/>
        <w:rPr>
          <w:b/>
          <w:bCs/>
          <w:color w:val="000000"/>
          <w:sz w:val="28"/>
          <w:szCs w:val="28"/>
        </w:rPr>
      </w:pPr>
    </w:p>
    <w:p w:rsidR="001E027F" w:rsidRDefault="00F63534">
      <w:pPr>
        <w:jc w:val="both"/>
        <w:rPr>
          <w:rFonts w:cs="Times New Roman"/>
          <w:color w:val="000000"/>
          <w:sz w:val="28"/>
        </w:rPr>
      </w:pPr>
      <w:r>
        <w:rPr>
          <w:color w:val="000000"/>
          <w:sz w:val="28"/>
          <w:szCs w:val="28"/>
        </w:rPr>
        <w:t>5.</w:t>
      </w:r>
      <w:r w:rsidR="00802864">
        <w:rPr>
          <w:color w:val="000000"/>
          <w:sz w:val="28"/>
          <w:szCs w:val="28"/>
        </w:rPr>
        <w:t>12</w:t>
      </w:r>
      <w:r>
        <w:rPr>
          <w:color w:val="000000"/>
          <w:sz w:val="28"/>
          <w:szCs w:val="28"/>
        </w:rPr>
        <w:t xml:space="preserve">. </w:t>
      </w:r>
      <w:r>
        <w:rPr>
          <w:rFonts w:cs="Times New Roman"/>
          <w:color w:val="000000"/>
          <w:sz w:val="28"/>
        </w:rPr>
        <w:t>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E027F" w:rsidRDefault="00F63534">
      <w:pPr>
        <w:jc w:val="both"/>
        <w:rPr>
          <w:rFonts w:cs="Times New Roman"/>
        </w:rPr>
      </w:pPr>
      <w:r>
        <w:rPr>
          <w:rFonts w:cs="Times New Roman"/>
          <w:color w:val="000000"/>
          <w:sz w:val="28"/>
        </w:rPr>
        <w:tab/>
        <w:t xml:space="preserve">- </w:t>
      </w:r>
      <w:hyperlink r:id="rId15">
        <w:r>
          <w:rPr>
            <w:rFonts w:cs="Times New Roman"/>
            <w:color w:val="000000" w:themeColor="text1"/>
            <w:sz w:val="28"/>
            <w:szCs w:val="28"/>
          </w:rPr>
          <w:t>Федеральный закон от 27.07.2010 N 210-ФЗ "Об организации предоставления государственных и муниципальных услуг";</w:t>
        </w:r>
      </w:hyperlink>
    </w:p>
    <w:p w:rsidR="001E027F" w:rsidRDefault="009C3615">
      <w:pPr>
        <w:ind w:firstLine="709"/>
        <w:jc w:val="both"/>
      </w:pPr>
      <w:hyperlink r:id="rId16">
        <w:r w:rsidR="00F63534">
          <w:rPr>
            <w:color w:val="000000"/>
          </w:rPr>
          <w:t>-</w:t>
        </w:r>
        <w:r w:rsidR="00F63534">
          <w:rPr>
            <w:color w:val="000000" w:themeColor="text1"/>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hyperlink>
      <w:r w:rsidR="00F63534">
        <w:rPr>
          <w:color w:val="000000" w:themeColor="text1"/>
          <w:sz w:val="28"/>
          <w:szCs w:val="28"/>
        </w:rPr>
        <w:t>;</w:t>
      </w:r>
    </w:p>
    <w:p w:rsidR="001E027F" w:rsidRDefault="00F63534">
      <w:pPr>
        <w:jc w:val="both"/>
        <w:rPr>
          <w:rFonts w:cs="Times New Roman"/>
        </w:rPr>
      </w:pPr>
      <w:r>
        <w:rPr>
          <w:rFonts w:cs="Times New Roman"/>
          <w:color w:val="000000"/>
          <w:sz w:val="28"/>
          <w:szCs w:val="28"/>
        </w:rPr>
        <w:tab/>
      </w:r>
      <w:hyperlink r:id="rId17">
        <w:proofErr w:type="gramStart"/>
        <w:r>
          <w:rPr>
            <w:rFonts w:cs="Times New Roman"/>
            <w:color w:val="000000"/>
            <w:sz w:val="28"/>
            <w:szCs w:val="28"/>
          </w:rPr>
          <w:t>- Постановлением Правительства РФ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w:t>
        </w:r>
        <w:proofErr w:type="gramEnd"/>
        <w:r>
          <w:rPr>
            <w:rFonts w:cs="Times New Roman"/>
            <w:color w:val="000000"/>
            <w:sz w:val="28"/>
            <w:szCs w:val="28"/>
          </w:rPr>
          <w:t>,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hyperlink>
    </w:p>
    <w:p w:rsidR="001E027F" w:rsidRDefault="001E027F">
      <w:pPr>
        <w:ind w:firstLine="709"/>
        <w:jc w:val="both"/>
        <w:rPr>
          <w:color w:val="000000"/>
          <w:sz w:val="28"/>
          <w:szCs w:val="28"/>
        </w:rPr>
      </w:pPr>
    </w:p>
    <w:p w:rsidR="001E027F" w:rsidRDefault="00F63534">
      <w:pPr>
        <w:widowControl w:val="0"/>
        <w:tabs>
          <w:tab w:val="left" w:pos="567"/>
        </w:tabs>
        <w:contextualSpacing/>
        <w:jc w:val="center"/>
        <w:rPr>
          <w:b/>
          <w:color w:val="000000"/>
          <w:sz w:val="28"/>
          <w:szCs w:val="28"/>
        </w:rPr>
      </w:pPr>
      <w:r>
        <w:rPr>
          <w:b/>
          <w:color w:val="000000"/>
          <w:sz w:val="28"/>
          <w:szCs w:val="28"/>
        </w:rPr>
        <w:t>Раздел VI. Особенности выполнения административных процедур (действий) в многофункциональных центрах предоставления муниципальных услуг</w:t>
      </w:r>
    </w:p>
    <w:p w:rsidR="001E027F" w:rsidRDefault="001E027F">
      <w:pPr>
        <w:jc w:val="center"/>
        <w:rPr>
          <w:b/>
          <w:color w:val="000000"/>
          <w:sz w:val="28"/>
          <w:szCs w:val="28"/>
        </w:rPr>
      </w:pPr>
    </w:p>
    <w:p w:rsidR="001E027F" w:rsidRDefault="00F63534">
      <w:pPr>
        <w:jc w:val="center"/>
        <w:rPr>
          <w:b/>
          <w:color w:val="000000"/>
          <w:sz w:val="28"/>
          <w:szCs w:val="28"/>
        </w:rPr>
      </w:pPr>
      <w:r>
        <w:rPr>
          <w:b/>
          <w:color w:val="000000"/>
          <w:sz w:val="28"/>
          <w:szCs w:val="28"/>
        </w:rPr>
        <w:t xml:space="preserve">Исчерпывающий перечень административных процедур (действий) при предоставлении муниципальной услуги, выполняемых многофункциональными центрами </w:t>
      </w:r>
    </w:p>
    <w:p w:rsidR="001E027F" w:rsidRDefault="001E027F">
      <w:pPr>
        <w:rPr>
          <w:color w:val="000000"/>
          <w:sz w:val="28"/>
          <w:szCs w:val="28"/>
        </w:rPr>
      </w:pPr>
    </w:p>
    <w:p w:rsidR="001E027F" w:rsidRDefault="00F63534">
      <w:pPr>
        <w:widowControl w:val="0"/>
        <w:ind w:firstLine="709"/>
        <w:jc w:val="both"/>
        <w:rPr>
          <w:color w:val="000000"/>
          <w:sz w:val="28"/>
          <w:szCs w:val="28"/>
        </w:rPr>
      </w:pPr>
      <w:r>
        <w:rPr>
          <w:color w:val="000000"/>
          <w:sz w:val="28"/>
          <w:szCs w:val="28"/>
        </w:rPr>
        <w:t>6.1 Многофункциональный центр осуществляет:</w:t>
      </w:r>
    </w:p>
    <w:p w:rsidR="001E027F" w:rsidRDefault="00F63534">
      <w:pPr>
        <w:ind w:firstLine="709"/>
        <w:jc w:val="both"/>
        <w:rPr>
          <w:color w:val="000000"/>
          <w:sz w:val="28"/>
          <w:szCs w:val="28"/>
        </w:rPr>
      </w:pPr>
      <w:r>
        <w:rPr>
          <w:color w:val="000000"/>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1E027F" w:rsidRDefault="00F63534">
      <w:pPr>
        <w:ind w:firstLine="709"/>
        <w:jc w:val="both"/>
        <w:rPr>
          <w:color w:val="000000"/>
          <w:sz w:val="28"/>
          <w:szCs w:val="28"/>
        </w:rPr>
      </w:pPr>
      <w:r>
        <w:rPr>
          <w:color w:val="000000"/>
          <w:sz w:val="28"/>
          <w:szCs w:val="28"/>
        </w:rPr>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w:t>
      </w:r>
      <w:proofErr w:type="gramStart"/>
      <w:r>
        <w:rPr>
          <w:color w:val="000000"/>
          <w:sz w:val="28"/>
          <w:szCs w:val="28"/>
        </w:rPr>
        <w:t>заверение выписок</w:t>
      </w:r>
      <w:proofErr w:type="gramEnd"/>
      <w:r>
        <w:rPr>
          <w:color w:val="000000"/>
          <w:sz w:val="28"/>
          <w:szCs w:val="28"/>
        </w:rPr>
        <w:t xml:space="preserve"> из информационных систем органов, предоставляющих муниципальных услуг;</w:t>
      </w:r>
    </w:p>
    <w:p w:rsidR="001E027F" w:rsidRDefault="00F63534">
      <w:pPr>
        <w:widowControl w:val="0"/>
        <w:ind w:firstLine="709"/>
        <w:jc w:val="both"/>
        <w:rPr>
          <w:color w:val="000000"/>
          <w:sz w:val="28"/>
          <w:szCs w:val="28"/>
        </w:rPr>
      </w:pPr>
      <w:r>
        <w:rPr>
          <w:color w:val="000000"/>
          <w:sz w:val="28"/>
          <w:szCs w:val="28"/>
        </w:rPr>
        <w:t xml:space="preserve">иные процедуры и действия, предусмотренные Федеральным законом </w:t>
      </w:r>
      <w:r>
        <w:rPr>
          <w:color w:val="000000"/>
          <w:sz w:val="28"/>
          <w:szCs w:val="28"/>
        </w:rPr>
        <w:lastRenderedPageBreak/>
        <w:t>№ 210-ФЗ.</w:t>
      </w:r>
    </w:p>
    <w:p w:rsidR="001E027F" w:rsidRDefault="00F63534">
      <w:pPr>
        <w:widowControl w:val="0"/>
        <w:ind w:firstLine="709"/>
        <w:jc w:val="both"/>
        <w:rPr>
          <w:color w:val="000000"/>
          <w:sz w:val="28"/>
          <w:szCs w:val="28"/>
        </w:rPr>
      </w:pPr>
      <w:r>
        <w:rPr>
          <w:color w:val="000000"/>
          <w:sz w:val="28"/>
          <w:szCs w:val="28"/>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1E027F" w:rsidRDefault="001E027F">
      <w:pPr>
        <w:widowControl w:val="0"/>
        <w:ind w:firstLine="709"/>
        <w:jc w:val="both"/>
        <w:rPr>
          <w:color w:val="000000"/>
          <w:sz w:val="28"/>
          <w:szCs w:val="28"/>
        </w:rPr>
      </w:pPr>
    </w:p>
    <w:p w:rsidR="001E027F" w:rsidRDefault="00F63534">
      <w:pPr>
        <w:jc w:val="center"/>
        <w:rPr>
          <w:b/>
          <w:color w:val="000000"/>
          <w:sz w:val="28"/>
          <w:szCs w:val="28"/>
        </w:rPr>
      </w:pPr>
      <w:r>
        <w:rPr>
          <w:b/>
          <w:color w:val="000000"/>
          <w:sz w:val="28"/>
          <w:szCs w:val="28"/>
        </w:rPr>
        <w:t>Информирование заявителей</w:t>
      </w:r>
    </w:p>
    <w:p w:rsidR="001E027F" w:rsidRDefault="001E027F">
      <w:pPr>
        <w:widowControl w:val="0"/>
        <w:ind w:firstLine="709"/>
        <w:jc w:val="both"/>
        <w:rPr>
          <w:color w:val="000000"/>
          <w:sz w:val="28"/>
          <w:szCs w:val="28"/>
        </w:rPr>
      </w:pPr>
    </w:p>
    <w:p w:rsidR="001E027F" w:rsidRDefault="00F63534">
      <w:pPr>
        <w:ind w:firstLine="709"/>
        <w:jc w:val="both"/>
        <w:rPr>
          <w:color w:val="000000"/>
          <w:sz w:val="28"/>
          <w:szCs w:val="28"/>
        </w:rPr>
      </w:pPr>
      <w:r>
        <w:rPr>
          <w:color w:val="000000"/>
          <w:sz w:val="28"/>
          <w:szCs w:val="28"/>
        </w:rPr>
        <w:t xml:space="preserve">6.2. Информирование заявителя многофункциональными центрами осуществляется следующими способами: </w:t>
      </w:r>
    </w:p>
    <w:p w:rsidR="001E027F" w:rsidRDefault="00F63534">
      <w:pPr>
        <w:ind w:firstLine="709"/>
        <w:jc w:val="both"/>
        <w:rPr>
          <w:color w:val="000000"/>
          <w:sz w:val="28"/>
          <w:szCs w:val="28"/>
        </w:rPr>
      </w:pPr>
      <w:r>
        <w:rPr>
          <w:color w:val="000000"/>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1E027F" w:rsidRDefault="00F63534">
      <w:pPr>
        <w:ind w:firstLine="709"/>
        <w:jc w:val="both"/>
        <w:rPr>
          <w:color w:val="000000"/>
          <w:sz w:val="28"/>
          <w:szCs w:val="28"/>
        </w:rPr>
      </w:pPr>
      <w:r>
        <w:rPr>
          <w:color w:val="000000"/>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rsidR="001E027F" w:rsidRDefault="00F63534">
      <w:pPr>
        <w:ind w:firstLine="709"/>
        <w:jc w:val="both"/>
        <w:rPr>
          <w:color w:val="000000"/>
          <w:sz w:val="28"/>
          <w:szCs w:val="28"/>
        </w:rPr>
      </w:pPr>
      <w:r>
        <w:rPr>
          <w:color w:val="000000"/>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1E027F" w:rsidRDefault="00F63534">
      <w:pPr>
        <w:ind w:firstLine="709"/>
        <w:jc w:val="both"/>
        <w:rPr>
          <w:color w:val="000000"/>
          <w:sz w:val="28"/>
          <w:szCs w:val="28"/>
        </w:rPr>
      </w:pPr>
      <w:r>
        <w:rPr>
          <w:color w:val="000000"/>
          <w:sz w:val="28"/>
          <w:szCs w:val="28"/>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 </w:t>
      </w:r>
    </w:p>
    <w:p w:rsidR="001E027F" w:rsidRDefault="00F63534">
      <w:pPr>
        <w:tabs>
          <w:tab w:val="left" w:pos="7920"/>
        </w:tabs>
        <w:ind w:firstLine="709"/>
        <w:jc w:val="both"/>
        <w:rPr>
          <w:color w:val="000000"/>
          <w:sz w:val="28"/>
          <w:szCs w:val="28"/>
        </w:rPr>
      </w:pPr>
      <w:r>
        <w:rPr>
          <w:color w:val="000000"/>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1E027F" w:rsidRDefault="00F63534">
      <w:pPr>
        <w:tabs>
          <w:tab w:val="left" w:pos="7920"/>
        </w:tabs>
        <w:ind w:firstLine="709"/>
        <w:jc w:val="both"/>
        <w:rPr>
          <w:color w:val="000000"/>
          <w:sz w:val="28"/>
          <w:szCs w:val="28"/>
        </w:rPr>
      </w:pPr>
      <w:r>
        <w:rPr>
          <w:color w:val="000000"/>
          <w:sz w:val="28"/>
          <w:szCs w:val="28"/>
        </w:rPr>
        <w:t>изложить обращение в письменной форме (ответ направляется Заявителю в соответствии со способом, указанным в обращении);</w:t>
      </w:r>
    </w:p>
    <w:p w:rsidR="001E027F" w:rsidRDefault="00F63534">
      <w:pPr>
        <w:tabs>
          <w:tab w:val="left" w:pos="7920"/>
        </w:tabs>
        <w:ind w:firstLine="709"/>
        <w:jc w:val="both"/>
        <w:rPr>
          <w:color w:val="000000"/>
          <w:sz w:val="28"/>
          <w:szCs w:val="28"/>
        </w:rPr>
      </w:pPr>
      <w:r>
        <w:rPr>
          <w:color w:val="000000"/>
          <w:sz w:val="28"/>
          <w:szCs w:val="28"/>
        </w:rPr>
        <w:t>назначить другое время для консультаций.</w:t>
      </w:r>
    </w:p>
    <w:p w:rsidR="001E027F" w:rsidRDefault="00F63534">
      <w:pPr>
        <w:ind w:firstLine="709"/>
        <w:jc w:val="both"/>
        <w:rPr>
          <w:color w:val="000000"/>
          <w:sz w:val="28"/>
          <w:szCs w:val="28"/>
        </w:rPr>
      </w:pPr>
      <w:proofErr w:type="gramStart"/>
      <w:r>
        <w:rPr>
          <w:color w:val="000000"/>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1E027F" w:rsidRDefault="001E027F">
      <w:pPr>
        <w:ind w:firstLine="709"/>
        <w:jc w:val="both"/>
        <w:rPr>
          <w:color w:val="000000"/>
          <w:sz w:val="28"/>
          <w:szCs w:val="28"/>
        </w:rPr>
      </w:pPr>
    </w:p>
    <w:p w:rsidR="001E027F" w:rsidRDefault="00F63534">
      <w:pPr>
        <w:jc w:val="center"/>
        <w:rPr>
          <w:b/>
          <w:color w:val="000000"/>
          <w:sz w:val="28"/>
          <w:szCs w:val="28"/>
        </w:rPr>
      </w:pPr>
      <w:r>
        <w:rPr>
          <w:b/>
          <w:color w:val="000000"/>
          <w:sz w:val="28"/>
          <w:szCs w:val="28"/>
        </w:rPr>
        <w:t>Выдача заявителю результата предоставления муниципальной услуги</w:t>
      </w:r>
    </w:p>
    <w:p w:rsidR="001E027F" w:rsidRDefault="001E027F">
      <w:pPr>
        <w:ind w:firstLine="709"/>
        <w:jc w:val="both"/>
        <w:rPr>
          <w:color w:val="000000"/>
          <w:sz w:val="28"/>
          <w:szCs w:val="28"/>
        </w:rPr>
      </w:pPr>
    </w:p>
    <w:p w:rsidR="001E027F" w:rsidRDefault="00F63534">
      <w:pPr>
        <w:ind w:firstLine="709"/>
        <w:jc w:val="both"/>
        <w:rPr>
          <w:color w:val="000000"/>
          <w:sz w:val="28"/>
          <w:szCs w:val="28"/>
        </w:rPr>
      </w:pPr>
      <w:r>
        <w:rPr>
          <w:color w:val="000000"/>
          <w:sz w:val="28"/>
          <w:szCs w:val="28"/>
        </w:rPr>
        <w:t xml:space="preserve">6.3. </w:t>
      </w:r>
      <w:proofErr w:type="gramStart"/>
      <w:r>
        <w:rPr>
          <w:color w:val="000000"/>
          <w:sz w:val="28"/>
          <w:szCs w:val="28"/>
        </w:rPr>
        <w:t xml:space="preserve">При наличии в </w:t>
      </w:r>
      <w:r>
        <w:rPr>
          <w:bCs/>
          <w:color w:val="000000"/>
          <w:sz w:val="28"/>
          <w:szCs w:val="28"/>
        </w:rPr>
        <w:t>уведомлении об окончании строительства</w:t>
      </w:r>
      <w:r>
        <w:rPr>
          <w:color w:val="000000"/>
          <w:sz w:val="28"/>
          <w:szCs w:val="28"/>
        </w:rPr>
        <w:t xml:space="preserve"> указания о выдаче результатов оказания услуги через многофункциональный центр, </w:t>
      </w:r>
      <w:r>
        <w:rPr>
          <w:color w:val="000000"/>
          <w:sz w:val="28"/>
          <w:szCs w:val="28"/>
        </w:rPr>
        <w:lastRenderedPageBreak/>
        <w:t>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w:t>
      </w:r>
      <w:proofErr w:type="gramEnd"/>
      <w:r>
        <w:rPr>
          <w:color w:val="000000"/>
          <w:sz w:val="28"/>
          <w:szCs w:val="28"/>
        </w:rPr>
        <w:t xml:space="preserve">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1E027F" w:rsidRDefault="00F63534">
      <w:pPr>
        <w:ind w:firstLine="709"/>
        <w:jc w:val="both"/>
        <w:rPr>
          <w:color w:val="000000"/>
          <w:sz w:val="28"/>
          <w:szCs w:val="28"/>
        </w:rPr>
      </w:pPr>
      <w:proofErr w:type="gramStart"/>
      <w:r>
        <w:rPr>
          <w:color w:val="000000"/>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1E027F" w:rsidRDefault="00F63534">
      <w:pPr>
        <w:ind w:firstLine="709"/>
        <w:jc w:val="both"/>
        <w:rPr>
          <w:color w:val="000000"/>
          <w:sz w:val="28"/>
          <w:szCs w:val="28"/>
        </w:rPr>
      </w:pPr>
      <w:r>
        <w:rPr>
          <w:color w:val="000000"/>
          <w:sz w:val="28"/>
          <w:szCs w:val="28"/>
        </w:rPr>
        <w:t>6.4.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1E027F" w:rsidRDefault="00F63534">
      <w:pPr>
        <w:tabs>
          <w:tab w:val="left" w:pos="7920"/>
        </w:tabs>
        <w:ind w:firstLine="709"/>
        <w:jc w:val="both"/>
        <w:rPr>
          <w:color w:val="000000"/>
          <w:sz w:val="28"/>
          <w:szCs w:val="28"/>
        </w:rPr>
      </w:pPr>
      <w:r>
        <w:rPr>
          <w:color w:val="000000"/>
          <w:sz w:val="28"/>
          <w:szCs w:val="28"/>
        </w:rPr>
        <w:t>Работник многофункционального центра осуществляет следующие действия:</w:t>
      </w:r>
    </w:p>
    <w:p w:rsidR="001E027F" w:rsidRDefault="00F63534">
      <w:pPr>
        <w:tabs>
          <w:tab w:val="left" w:pos="7920"/>
        </w:tabs>
        <w:ind w:firstLine="709"/>
        <w:jc w:val="both"/>
        <w:rPr>
          <w:color w:val="000000"/>
          <w:sz w:val="28"/>
          <w:szCs w:val="28"/>
        </w:rPr>
      </w:pPr>
      <w:r>
        <w:rPr>
          <w:color w:val="000000"/>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1E027F" w:rsidRDefault="00F63534">
      <w:pPr>
        <w:tabs>
          <w:tab w:val="left" w:pos="7920"/>
        </w:tabs>
        <w:ind w:firstLine="709"/>
        <w:jc w:val="both"/>
        <w:rPr>
          <w:color w:val="000000"/>
          <w:sz w:val="28"/>
          <w:szCs w:val="28"/>
        </w:rPr>
      </w:pPr>
      <w:r>
        <w:rPr>
          <w:color w:val="000000"/>
          <w:sz w:val="28"/>
          <w:szCs w:val="28"/>
        </w:rPr>
        <w:t>проверяет полномочия представителя заявителя (в случае обращения представителя заявителя);</w:t>
      </w:r>
    </w:p>
    <w:p w:rsidR="001E027F" w:rsidRDefault="00F63534">
      <w:pPr>
        <w:tabs>
          <w:tab w:val="left" w:pos="7920"/>
        </w:tabs>
        <w:ind w:firstLine="709"/>
        <w:jc w:val="both"/>
        <w:rPr>
          <w:color w:val="000000"/>
          <w:sz w:val="28"/>
          <w:szCs w:val="28"/>
        </w:rPr>
      </w:pPr>
      <w:r>
        <w:rPr>
          <w:color w:val="000000"/>
          <w:sz w:val="28"/>
          <w:szCs w:val="28"/>
        </w:rPr>
        <w:t xml:space="preserve">определяет статус исполнения </w:t>
      </w:r>
      <w:r>
        <w:rPr>
          <w:bCs/>
          <w:color w:val="000000"/>
          <w:sz w:val="28"/>
          <w:szCs w:val="28"/>
        </w:rPr>
        <w:t>уведомления об окончании строительства</w:t>
      </w:r>
      <w:r>
        <w:rPr>
          <w:color w:val="000000"/>
          <w:sz w:val="28"/>
          <w:szCs w:val="28"/>
        </w:rPr>
        <w:t xml:space="preserve"> в ГИС;</w:t>
      </w:r>
    </w:p>
    <w:p w:rsidR="001E027F" w:rsidRDefault="00F63534">
      <w:pPr>
        <w:tabs>
          <w:tab w:val="left" w:pos="7920"/>
        </w:tabs>
        <w:ind w:firstLine="709"/>
        <w:jc w:val="both"/>
        <w:rPr>
          <w:color w:val="000000"/>
          <w:sz w:val="28"/>
          <w:szCs w:val="28"/>
        </w:rPr>
      </w:pPr>
      <w:proofErr w:type="gramStart"/>
      <w:r>
        <w:rPr>
          <w:color w:val="000000"/>
          <w:sz w:val="28"/>
          <w:szCs w:val="28"/>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1E027F" w:rsidRDefault="00F63534">
      <w:pPr>
        <w:tabs>
          <w:tab w:val="left" w:pos="7920"/>
        </w:tabs>
        <w:ind w:firstLine="709"/>
        <w:jc w:val="both"/>
        <w:rPr>
          <w:color w:val="000000"/>
          <w:sz w:val="28"/>
          <w:szCs w:val="28"/>
        </w:rPr>
      </w:pPr>
      <w:r>
        <w:rPr>
          <w:color w:val="000000"/>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1E027F" w:rsidRDefault="00F63534">
      <w:pPr>
        <w:tabs>
          <w:tab w:val="left" w:pos="7920"/>
        </w:tabs>
        <w:ind w:firstLine="709"/>
        <w:jc w:val="both"/>
        <w:rPr>
          <w:color w:val="000000"/>
          <w:sz w:val="28"/>
          <w:szCs w:val="28"/>
        </w:rPr>
      </w:pPr>
      <w:r>
        <w:rPr>
          <w:color w:val="000000"/>
          <w:sz w:val="28"/>
          <w:szCs w:val="28"/>
        </w:rPr>
        <w:t>выдает документы заявителю, при необходимости запрашивает у заявителя подписи за каждый выданный документ;</w:t>
      </w:r>
    </w:p>
    <w:p w:rsidR="001E027F" w:rsidRPr="004C228A" w:rsidRDefault="00F63534" w:rsidP="004C228A">
      <w:pPr>
        <w:tabs>
          <w:tab w:val="left" w:pos="7920"/>
        </w:tabs>
        <w:ind w:firstLine="709"/>
        <w:jc w:val="both"/>
        <w:rPr>
          <w:b/>
          <w:color w:val="000000"/>
          <w:sz w:val="28"/>
          <w:szCs w:val="28"/>
        </w:rPr>
      </w:pPr>
      <w:r>
        <w:rPr>
          <w:color w:val="000000"/>
          <w:sz w:val="28"/>
          <w:szCs w:val="28"/>
        </w:rPr>
        <w:t xml:space="preserve">запрашивает согласие заявителя на участие в </w:t>
      </w:r>
      <w:proofErr w:type="spellStart"/>
      <w:r>
        <w:rPr>
          <w:color w:val="000000"/>
          <w:sz w:val="28"/>
          <w:szCs w:val="28"/>
        </w:rPr>
        <w:t>смс-опросе</w:t>
      </w:r>
      <w:proofErr w:type="spellEnd"/>
      <w:r>
        <w:rPr>
          <w:color w:val="000000"/>
          <w:sz w:val="28"/>
          <w:szCs w:val="28"/>
        </w:rPr>
        <w:t xml:space="preserve"> для оценки качества предоставленных услуг многофункциональным центром.</w:t>
      </w:r>
    </w:p>
    <w:tbl>
      <w:tblPr>
        <w:tblW w:w="9464" w:type="dxa"/>
        <w:tblLayout w:type="fixed"/>
        <w:tblLook w:val="0000"/>
      </w:tblPr>
      <w:tblGrid>
        <w:gridCol w:w="4077"/>
        <w:gridCol w:w="5387"/>
      </w:tblGrid>
      <w:tr w:rsidR="001E027F">
        <w:tc>
          <w:tcPr>
            <w:tcW w:w="4077" w:type="dxa"/>
          </w:tcPr>
          <w:p w:rsidR="001E027F" w:rsidRDefault="001E027F">
            <w:pPr>
              <w:pageBreakBefore/>
              <w:widowControl w:val="0"/>
              <w:snapToGrid w:val="0"/>
              <w:jc w:val="both"/>
              <w:rPr>
                <w:sz w:val="28"/>
                <w:szCs w:val="28"/>
              </w:rPr>
            </w:pPr>
          </w:p>
        </w:tc>
        <w:tc>
          <w:tcPr>
            <w:tcW w:w="5386" w:type="dxa"/>
          </w:tcPr>
          <w:p w:rsidR="001E027F" w:rsidRDefault="00F63534">
            <w:pPr>
              <w:widowControl w:val="0"/>
              <w:jc w:val="both"/>
            </w:pPr>
            <w:r>
              <w:t>Приложение 1</w:t>
            </w:r>
          </w:p>
          <w:p w:rsidR="001E027F" w:rsidRDefault="00F63534" w:rsidP="0075081E">
            <w:pPr>
              <w:widowControl w:val="0"/>
              <w:jc w:val="both"/>
            </w:pPr>
            <w:r>
              <w:t xml:space="preserve">к Административному регламенту предоставления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w:t>
            </w:r>
            <w:proofErr w:type="spellStart"/>
            <w:r w:rsidR="0075081E">
              <w:t>Шарыповского</w:t>
            </w:r>
            <w:proofErr w:type="spellEnd"/>
            <w:r w:rsidR="0075081E">
              <w:t xml:space="preserve"> муниципального округа</w:t>
            </w:r>
            <w:r>
              <w:t xml:space="preserve"> Красноярского края</w:t>
            </w:r>
          </w:p>
        </w:tc>
      </w:tr>
    </w:tbl>
    <w:p w:rsidR="001E027F" w:rsidRDefault="001E027F">
      <w:pPr>
        <w:tabs>
          <w:tab w:val="left" w:pos="7920"/>
        </w:tabs>
        <w:ind w:left="3969" w:firstLine="709"/>
        <w:jc w:val="right"/>
        <w:rPr>
          <w:bCs/>
          <w:color w:val="000000"/>
          <w:sz w:val="28"/>
          <w:szCs w:val="28"/>
        </w:rPr>
      </w:pPr>
    </w:p>
    <w:p w:rsidR="001E027F" w:rsidRDefault="001E027F">
      <w:pPr>
        <w:spacing w:line="240" w:lineRule="atLeast"/>
        <w:ind w:left="3402"/>
        <w:jc w:val="center"/>
        <w:rPr>
          <w:color w:val="000000"/>
        </w:rPr>
      </w:pPr>
    </w:p>
    <w:p w:rsidR="001E027F" w:rsidRDefault="00F63534">
      <w:pPr>
        <w:spacing w:line="240" w:lineRule="atLeast"/>
        <w:ind w:left="3402"/>
        <w:jc w:val="right"/>
        <w:rPr>
          <w:color w:val="000000"/>
        </w:rPr>
      </w:pPr>
      <w:r>
        <w:rPr>
          <w:color w:val="000000"/>
        </w:rPr>
        <w:t>ФОРМА</w:t>
      </w:r>
    </w:p>
    <w:p w:rsidR="001E027F" w:rsidRDefault="001E027F">
      <w:pPr>
        <w:rPr>
          <w:color w:val="000000"/>
        </w:rPr>
      </w:pPr>
    </w:p>
    <w:p w:rsidR="001E027F" w:rsidRDefault="001E027F">
      <w:pPr>
        <w:rPr>
          <w:color w:val="000000"/>
        </w:rPr>
      </w:pPr>
    </w:p>
    <w:p w:rsidR="001E027F" w:rsidRDefault="00F63534" w:rsidP="0075081E">
      <w:pPr>
        <w:spacing w:line="240" w:lineRule="atLeast"/>
        <w:rPr>
          <w:color w:val="000000"/>
        </w:rPr>
      </w:pPr>
      <w:r>
        <w:rPr>
          <w:color w:val="000000"/>
        </w:rPr>
        <w:t>Кому _________________________________________________</w:t>
      </w:r>
      <w:r w:rsidR="0075081E">
        <w:rPr>
          <w:color w:val="000000"/>
        </w:rPr>
        <w:t>______________________</w:t>
      </w:r>
      <w:r>
        <w:rPr>
          <w:color w:val="000000"/>
        </w:rPr>
        <w:t>_</w:t>
      </w:r>
    </w:p>
    <w:p w:rsidR="001E027F" w:rsidRDefault="00F63534" w:rsidP="0075081E">
      <w:pPr>
        <w:spacing w:line="240" w:lineRule="atLeast"/>
        <w:jc w:val="center"/>
        <w:rPr>
          <w:color w:val="000000"/>
          <w:sz w:val="20"/>
        </w:rPr>
      </w:pPr>
      <w:proofErr w:type="gramStart"/>
      <w:r>
        <w:rPr>
          <w:color w:val="000000"/>
          <w:sz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1E027F" w:rsidRDefault="00F63534" w:rsidP="0075081E">
      <w:pPr>
        <w:spacing w:line="240" w:lineRule="atLeast"/>
        <w:rPr>
          <w:color w:val="000000"/>
        </w:rPr>
      </w:pPr>
      <w:r>
        <w:rPr>
          <w:color w:val="000000"/>
        </w:rPr>
        <w:t>________________________</w:t>
      </w:r>
      <w:r w:rsidR="0075081E">
        <w:rPr>
          <w:color w:val="000000"/>
        </w:rPr>
        <w:t>_____________________________________________________</w:t>
      </w:r>
    </w:p>
    <w:p w:rsidR="001E027F" w:rsidRDefault="00F63534" w:rsidP="0075081E">
      <w:pPr>
        <w:spacing w:line="240" w:lineRule="atLeast"/>
        <w:jc w:val="center"/>
        <w:rPr>
          <w:color w:val="000000"/>
          <w:sz w:val="20"/>
        </w:rPr>
      </w:pPr>
      <w:r>
        <w:rPr>
          <w:color w:val="000000"/>
          <w:sz w:val="20"/>
        </w:rPr>
        <w:t>почтовый индекс и адрес, телефон, адрес электронной почты застройщика)</w:t>
      </w:r>
    </w:p>
    <w:p w:rsidR="001E027F" w:rsidRDefault="001E027F">
      <w:pPr>
        <w:rPr>
          <w:color w:val="000000"/>
        </w:rPr>
      </w:pPr>
    </w:p>
    <w:p w:rsidR="001E027F" w:rsidRDefault="001E027F">
      <w:pPr>
        <w:rPr>
          <w:color w:val="000000"/>
        </w:rPr>
      </w:pPr>
    </w:p>
    <w:p w:rsidR="001E027F" w:rsidRDefault="001E027F">
      <w:pPr>
        <w:rPr>
          <w:color w:val="000000"/>
        </w:rPr>
      </w:pPr>
    </w:p>
    <w:p w:rsidR="001E027F" w:rsidRDefault="00F63534">
      <w:pPr>
        <w:spacing w:line="240" w:lineRule="atLeast"/>
        <w:jc w:val="center"/>
        <w:rPr>
          <w:b/>
          <w:color w:val="000000"/>
        </w:rPr>
      </w:pPr>
      <w:proofErr w:type="gramStart"/>
      <w:r>
        <w:rPr>
          <w:b/>
          <w:color w:val="000000"/>
        </w:rPr>
        <w:t>Р</w:t>
      </w:r>
      <w:proofErr w:type="gramEnd"/>
      <w:r>
        <w:rPr>
          <w:b/>
          <w:color w:val="000000"/>
        </w:rPr>
        <w:t xml:space="preserve"> Е Ш Е Н И Е</w:t>
      </w:r>
    </w:p>
    <w:p w:rsidR="001E027F" w:rsidRDefault="001E027F">
      <w:pPr>
        <w:spacing w:line="120" w:lineRule="exact"/>
        <w:jc w:val="center"/>
        <w:rPr>
          <w:b/>
          <w:color w:val="000000"/>
        </w:rPr>
      </w:pPr>
    </w:p>
    <w:p w:rsidR="001E027F" w:rsidRDefault="00F63534">
      <w:pPr>
        <w:spacing w:line="240" w:lineRule="atLeast"/>
        <w:jc w:val="center"/>
        <w:rPr>
          <w:b/>
          <w:color w:val="000000"/>
        </w:rPr>
      </w:pPr>
      <w:r>
        <w:rPr>
          <w:b/>
          <w:color w:val="000000"/>
        </w:rPr>
        <w:t xml:space="preserve">об отказе в приеме документов </w:t>
      </w:r>
    </w:p>
    <w:p w:rsidR="001E027F" w:rsidRDefault="001E027F">
      <w:pPr>
        <w:spacing w:line="240" w:lineRule="atLeast"/>
        <w:jc w:val="center"/>
        <w:rPr>
          <w:b/>
          <w:color w:val="000000"/>
        </w:rPr>
      </w:pPr>
    </w:p>
    <w:p w:rsidR="001E027F" w:rsidRDefault="001E027F">
      <w:pPr>
        <w:spacing w:line="240" w:lineRule="atLeast"/>
        <w:jc w:val="center"/>
        <w:rPr>
          <w:b/>
          <w:color w:val="000000"/>
        </w:rPr>
      </w:pPr>
    </w:p>
    <w:p w:rsidR="001E027F" w:rsidRDefault="00F63534">
      <w:pPr>
        <w:rPr>
          <w:color w:val="000000"/>
        </w:rPr>
      </w:pPr>
      <w:r>
        <w:rPr>
          <w:color w:val="000000"/>
        </w:rPr>
        <w:t>___________________________________________________</w:t>
      </w:r>
      <w:r w:rsidR="0075081E">
        <w:rPr>
          <w:color w:val="000000"/>
        </w:rPr>
        <w:t>__________________________</w:t>
      </w:r>
      <w:r>
        <w:rPr>
          <w:color w:val="000000"/>
        </w:rPr>
        <w:t xml:space="preserve"> </w:t>
      </w:r>
    </w:p>
    <w:p w:rsidR="001E027F" w:rsidRDefault="00F63534">
      <w:pPr>
        <w:jc w:val="center"/>
        <w:rPr>
          <w:color w:val="000000"/>
        </w:rPr>
      </w:pPr>
      <w:r>
        <w:rPr>
          <w:color w:val="000000"/>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1E027F" w:rsidRDefault="001E027F">
      <w:pPr>
        <w:spacing w:line="240" w:lineRule="atLeast"/>
        <w:jc w:val="center"/>
        <w:rPr>
          <w:b/>
          <w:color w:val="000000"/>
        </w:rPr>
      </w:pPr>
    </w:p>
    <w:p w:rsidR="001E027F" w:rsidRDefault="00F63534">
      <w:pPr>
        <w:ind w:firstLine="567"/>
        <w:rPr>
          <w:color w:val="000000"/>
        </w:rPr>
      </w:pPr>
      <w:r>
        <w:rPr>
          <w:color w:val="000000"/>
        </w:rPr>
        <w:t xml:space="preserve">В приеме документов для предоставления услуги </w:t>
      </w:r>
      <w:r>
        <w:rPr>
          <w:rFonts w:eastAsia="Calibri"/>
          <w:color w:val="000000"/>
        </w:rPr>
        <w:t xml:space="preserve">"Направление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r>
        <w:rPr>
          <w:color w:val="000000"/>
        </w:rPr>
        <w:t>Вам отказано по следующим</w:t>
      </w:r>
      <w:r>
        <w:rPr>
          <w:i/>
          <w:color w:val="000000"/>
        </w:rPr>
        <w:t xml:space="preserve"> </w:t>
      </w:r>
      <w:r>
        <w:rPr>
          <w:color w:val="000000"/>
        </w:rPr>
        <w:t>основаниям:</w:t>
      </w:r>
    </w:p>
    <w:p w:rsidR="001E027F" w:rsidRDefault="001E027F">
      <w:pPr>
        <w:rPr>
          <w:color w:val="000000"/>
        </w:rPr>
      </w:pPr>
    </w:p>
    <w:tbl>
      <w:tblPr>
        <w:tblW w:w="5000" w:type="pct"/>
        <w:tblLayout w:type="fixed"/>
        <w:tblLook w:val="04A0"/>
      </w:tblPr>
      <w:tblGrid>
        <w:gridCol w:w="1864"/>
        <w:gridCol w:w="4089"/>
        <w:gridCol w:w="3617"/>
      </w:tblGrid>
      <w:tr w:rsidR="001E027F">
        <w:trPr>
          <w:tblHeader/>
        </w:trPr>
        <w:tc>
          <w:tcPr>
            <w:tcW w:w="1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spacing w:line="240" w:lineRule="atLeast"/>
              <w:jc w:val="center"/>
              <w:rPr>
                <w:color w:val="000000"/>
              </w:rPr>
            </w:pPr>
            <w:r>
              <w:rPr>
                <w:color w:val="000000"/>
              </w:rPr>
              <w:t>№ пункта</w:t>
            </w:r>
          </w:p>
          <w:p w:rsidR="001E027F" w:rsidRDefault="00F63534">
            <w:pPr>
              <w:widowControl w:val="0"/>
              <w:spacing w:line="240" w:lineRule="atLeast"/>
              <w:jc w:val="center"/>
              <w:rPr>
                <w:color w:val="000000"/>
              </w:rPr>
            </w:pPr>
            <w:r>
              <w:rPr>
                <w:color w:val="000000"/>
              </w:rPr>
              <w:t>Административного регламента</w:t>
            </w:r>
          </w:p>
        </w:tc>
        <w:tc>
          <w:tcPr>
            <w:tcW w:w="3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spacing w:line="240" w:lineRule="atLeast"/>
              <w:jc w:val="center"/>
              <w:rPr>
                <w:color w:val="000000"/>
              </w:rPr>
            </w:pPr>
            <w:r>
              <w:rPr>
                <w:color w:val="000000"/>
              </w:rPr>
              <w:t>Наименование основания для отказа в соответствии с Административным регламентом</w:t>
            </w:r>
          </w:p>
        </w:tc>
        <w:tc>
          <w:tcPr>
            <w:tcW w:w="3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spacing w:line="240" w:lineRule="atLeast"/>
              <w:jc w:val="center"/>
              <w:rPr>
                <w:color w:val="000000"/>
              </w:rPr>
            </w:pPr>
            <w:r>
              <w:rPr>
                <w:color w:val="000000"/>
              </w:rPr>
              <w:t>Разъяснение причин отказа</w:t>
            </w:r>
          </w:p>
          <w:p w:rsidR="001E027F" w:rsidRDefault="00F63534">
            <w:pPr>
              <w:widowControl w:val="0"/>
              <w:spacing w:line="240" w:lineRule="atLeast"/>
              <w:jc w:val="center"/>
              <w:rPr>
                <w:color w:val="000000"/>
              </w:rPr>
            </w:pPr>
            <w:r>
              <w:rPr>
                <w:color w:val="000000"/>
              </w:rPr>
              <w:t>в приеме документов</w:t>
            </w:r>
          </w:p>
        </w:tc>
      </w:tr>
      <w:tr w:rsidR="001E027F">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color w:val="000000"/>
              </w:rPr>
            </w:pPr>
            <w:r>
              <w:rPr>
                <w:color w:val="000000"/>
              </w:rPr>
              <w:t>подпункт "а" пункта 2.13</w:t>
            </w:r>
          </w:p>
        </w:tc>
        <w:tc>
          <w:tcPr>
            <w:tcW w:w="3997"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color w:val="000000"/>
              </w:rPr>
            </w:pPr>
            <w:r>
              <w:rPr>
                <w:rFonts w:eastAsia="Calibri"/>
                <w:color w:val="000000"/>
              </w:rPr>
              <w:t xml:space="preserve">уведомление об окончании строительства </w:t>
            </w:r>
            <w:r>
              <w:rPr>
                <w:color w:val="000000"/>
              </w:rPr>
              <w:t>представлено в орган государственной власти, орган местного самоуправления, в полномочия которых не входит предоставление услуги</w:t>
            </w:r>
          </w:p>
        </w:tc>
        <w:tc>
          <w:tcPr>
            <w:tcW w:w="3535"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i/>
                <w:color w:val="000000"/>
              </w:rPr>
            </w:pPr>
            <w:r>
              <w:rPr>
                <w:i/>
                <w:color w:val="000000"/>
              </w:rPr>
              <w:t>Указывается, какое ведомство предоставляет услугу, информация о его местонахождении</w:t>
            </w:r>
          </w:p>
        </w:tc>
      </w:tr>
      <w:tr w:rsidR="001E027F">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color w:val="000000"/>
              </w:rPr>
            </w:pPr>
            <w:r>
              <w:rPr>
                <w:color w:val="000000"/>
              </w:rPr>
              <w:t xml:space="preserve">подпункт "б" </w:t>
            </w:r>
            <w:r>
              <w:rPr>
                <w:color w:val="000000"/>
              </w:rPr>
              <w:lastRenderedPageBreak/>
              <w:t>пункта 2.13</w:t>
            </w:r>
          </w:p>
        </w:tc>
        <w:tc>
          <w:tcPr>
            <w:tcW w:w="3997"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color w:val="000000"/>
              </w:rPr>
            </w:pPr>
            <w:r>
              <w:rPr>
                <w:color w:val="000000"/>
              </w:rPr>
              <w:lastRenderedPageBreak/>
              <w:t xml:space="preserve">представленные документы утратили силу на момент обращения за </w:t>
            </w:r>
            <w:r>
              <w:rPr>
                <w:color w:val="000000"/>
              </w:rPr>
              <w:lastRenderedPageBreak/>
              <w:t>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535"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i/>
                <w:color w:val="000000"/>
              </w:rPr>
            </w:pPr>
            <w:r>
              <w:rPr>
                <w:i/>
                <w:color w:val="000000"/>
              </w:rPr>
              <w:lastRenderedPageBreak/>
              <w:t xml:space="preserve">Указывается исчерпывающий перечень документов, </w:t>
            </w:r>
            <w:r>
              <w:rPr>
                <w:i/>
                <w:color w:val="000000"/>
              </w:rPr>
              <w:lastRenderedPageBreak/>
              <w:t>утративших силу</w:t>
            </w:r>
          </w:p>
        </w:tc>
      </w:tr>
      <w:tr w:rsidR="001E027F">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color w:val="000000"/>
              </w:rPr>
            </w:pPr>
            <w:r>
              <w:rPr>
                <w:color w:val="000000"/>
              </w:rPr>
              <w:lastRenderedPageBreak/>
              <w:t>подпункт "в" пункта 2.13</w:t>
            </w:r>
          </w:p>
        </w:tc>
        <w:tc>
          <w:tcPr>
            <w:tcW w:w="3997"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color w:val="000000"/>
              </w:rPr>
            </w:pPr>
            <w:r>
              <w:rPr>
                <w:color w:val="000000"/>
              </w:rPr>
              <w:t>представленные документы содержат подчистки и исправления текста</w:t>
            </w:r>
          </w:p>
        </w:tc>
        <w:tc>
          <w:tcPr>
            <w:tcW w:w="3535"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i/>
                <w:color w:val="000000"/>
              </w:rPr>
            </w:pPr>
            <w:r>
              <w:rPr>
                <w:i/>
                <w:color w:val="000000"/>
              </w:rPr>
              <w:t>Указывается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1E027F">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color w:val="000000"/>
              </w:rPr>
            </w:pPr>
            <w:r>
              <w:rPr>
                <w:color w:val="000000"/>
              </w:rPr>
              <w:t>подпункт "г" пункта 2.13</w:t>
            </w:r>
          </w:p>
        </w:tc>
        <w:tc>
          <w:tcPr>
            <w:tcW w:w="3997"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color w:val="000000"/>
              </w:rPr>
            </w:pPr>
            <w:r>
              <w:rPr>
                <w:color w:val="000000"/>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E027F" w:rsidRDefault="001E027F">
            <w:pPr>
              <w:widowControl w:val="0"/>
              <w:spacing w:after="120" w:line="240" w:lineRule="atLeast"/>
              <w:rPr>
                <w:color w:val="000000"/>
              </w:rPr>
            </w:pPr>
          </w:p>
        </w:tc>
        <w:tc>
          <w:tcPr>
            <w:tcW w:w="3535"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i/>
                <w:color w:val="000000"/>
              </w:rPr>
            </w:pPr>
            <w:r>
              <w:rPr>
                <w:i/>
                <w:color w:val="000000"/>
              </w:rPr>
              <w:t>Указывается исчерпывающий перечень документов, содержащих повреждения</w:t>
            </w:r>
          </w:p>
        </w:tc>
      </w:tr>
      <w:tr w:rsidR="001E027F">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color w:val="000000"/>
              </w:rPr>
            </w:pPr>
            <w:r>
              <w:rPr>
                <w:color w:val="000000"/>
              </w:rPr>
              <w:t>подпункт "</w:t>
            </w:r>
            <w:proofErr w:type="spellStart"/>
            <w:r>
              <w:rPr>
                <w:color w:val="000000"/>
              </w:rPr>
              <w:t>д</w:t>
            </w:r>
            <w:proofErr w:type="spellEnd"/>
            <w:r>
              <w:rPr>
                <w:color w:val="000000"/>
              </w:rPr>
              <w:t>" пункта 2.13</w:t>
            </w:r>
          </w:p>
        </w:tc>
        <w:tc>
          <w:tcPr>
            <w:tcW w:w="3997"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color w:val="000000"/>
              </w:rPr>
            </w:pPr>
            <w:r>
              <w:rPr>
                <w:rFonts w:eastAsia="Calibri"/>
                <w:color w:val="000000"/>
              </w:rPr>
              <w:t xml:space="preserve">уведомление об окончании строительства </w:t>
            </w:r>
            <w:r>
              <w:rPr>
                <w:color w:val="000000"/>
              </w:rPr>
              <w:t>и документы, необходимые для предоставления услуги, поданы в электронной форме с нарушением требований, установленных пунктами 2.5-2.7 Административного регламента</w:t>
            </w:r>
          </w:p>
        </w:tc>
        <w:tc>
          <w:tcPr>
            <w:tcW w:w="3535"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i/>
                <w:color w:val="000000"/>
              </w:rPr>
            </w:pPr>
            <w:r>
              <w:rPr>
                <w:i/>
                <w:color w:val="000000"/>
              </w:rPr>
              <w:t>Указывается исчерпывающий перечень документов, поданных с нарушением указанных требований, а также нарушенные требования</w:t>
            </w:r>
          </w:p>
        </w:tc>
      </w:tr>
      <w:tr w:rsidR="001E027F">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color w:val="000000"/>
              </w:rPr>
            </w:pPr>
            <w:r>
              <w:rPr>
                <w:color w:val="000000"/>
              </w:rPr>
              <w:t>подпункт "е" пункта 2.13</w:t>
            </w:r>
          </w:p>
        </w:tc>
        <w:tc>
          <w:tcPr>
            <w:tcW w:w="3997" w:type="dxa"/>
            <w:tcBorders>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color w:val="000000"/>
              </w:rPr>
            </w:pPr>
            <w:r>
              <w:rPr>
                <w:color w:val="000000"/>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535"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i/>
                <w:color w:val="000000"/>
              </w:rPr>
            </w:pPr>
            <w:r>
              <w:rPr>
                <w:i/>
                <w:color w:val="000000"/>
              </w:rPr>
              <w:t>Указывается исчерпывающий перечень электронных документов, не соответствующих указанному критерию</w:t>
            </w:r>
          </w:p>
        </w:tc>
      </w:tr>
    </w:tbl>
    <w:p w:rsidR="001E027F" w:rsidRDefault="001E027F">
      <w:pPr>
        <w:rPr>
          <w:color w:val="000000"/>
        </w:rPr>
      </w:pPr>
    </w:p>
    <w:p w:rsidR="001E027F" w:rsidRDefault="00F63534">
      <w:pPr>
        <w:tabs>
          <w:tab w:val="right" w:leader="underscore" w:pos="9071"/>
        </w:tabs>
        <w:rPr>
          <w:color w:val="000000"/>
        </w:rPr>
      </w:pPr>
      <w:r>
        <w:rPr>
          <w:color w:val="000000"/>
        </w:rPr>
        <w:t xml:space="preserve">Дополнительно информируем: </w:t>
      </w:r>
      <w:r>
        <w:rPr>
          <w:color w:val="000000"/>
        </w:rPr>
        <w:tab/>
        <w:t>_________________________________________________________.</w:t>
      </w:r>
    </w:p>
    <w:p w:rsidR="001E027F" w:rsidRDefault="00F63534">
      <w:pPr>
        <w:tabs>
          <w:tab w:val="right" w:leader="underscore" w:pos="9071"/>
        </w:tabs>
        <w:spacing w:line="240" w:lineRule="atLeast"/>
        <w:jc w:val="center"/>
        <w:rPr>
          <w:color w:val="000000"/>
          <w:sz w:val="20"/>
        </w:rPr>
      </w:pPr>
      <w:r>
        <w:rPr>
          <w:color w:val="000000"/>
          <w:sz w:val="20"/>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1E027F" w:rsidRDefault="001E027F">
      <w:pPr>
        <w:tabs>
          <w:tab w:val="right" w:leader="underscore" w:pos="9071"/>
        </w:tabs>
        <w:spacing w:line="120" w:lineRule="exact"/>
        <w:rPr>
          <w:color w:val="000000"/>
        </w:rPr>
      </w:pPr>
    </w:p>
    <w:p w:rsidR="001E027F" w:rsidRDefault="00F63534">
      <w:pPr>
        <w:tabs>
          <w:tab w:val="right" w:leader="underscore" w:pos="9071"/>
        </w:tabs>
        <w:rPr>
          <w:color w:val="000000"/>
        </w:rPr>
      </w:pPr>
      <w:r>
        <w:rPr>
          <w:color w:val="000000"/>
        </w:rPr>
        <w:t>Приложение: _______________________________________________________________________</w:t>
      </w:r>
      <w:r w:rsidR="0075081E">
        <w:rPr>
          <w:color w:val="000000"/>
        </w:rPr>
        <w:t>______</w:t>
      </w:r>
    </w:p>
    <w:p w:rsidR="001E027F" w:rsidRDefault="00F63534">
      <w:pPr>
        <w:tabs>
          <w:tab w:val="right" w:leader="underscore" w:pos="9071"/>
        </w:tabs>
        <w:rPr>
          <w:color w:val="000000"/>
        </w:rPr>
      </w:pPr>
      <w:r>
        <w:rPr>
          <w:color w:val="000000"/>
        </w:rPr>
        <w:lastRenderedPageBreak/>
        <w:tab/>
        <w:t>___________________________________________________________________________________</w:t>
      </w:r>
      <w:r w:rsidR="0075081E">
        <w:rPr>
          <w:color w:val="000000"/>
        </w:rPr>
        <w:t>_______________________________________________________________________</w:t>
      </w:r>
      <w:r>
        <w:rPr>
          <w:color w:val="000000"/>
        </w:rPr>
        <w:t>.</w:t>
      </w:r>
    </w:p>
    <w:p w:rsidR="001E027F" w:rsidRDefault="00F63534">
      <w:pPr>
        <w:tabs>
          <w:tab w:val="right" w:leader="underscore" w:pos="9071"/>
        </w:tabs>
        <w:spacing w:line="240" w:lineRule="atLeast"/>
        <w:jc w:val="center"/>
        <w:rPr>
          <w:color w:val="000000"/>
          <w:sz w:val="20"/>
        </w:rPr>
      </w:pPr>
      <w:r>
        <w:rPr>
          <w:color w:val="000000"/>
          <w:sz w:val="20"/>
        </w:rPr>
        <w:t>(прилагаются документы, представленные заявителем)</w:t>
      </w:r>
    </w:p>
    <w:p w:rsidR="001E027F" w:rsidRDefault="001E027F">
      <w:pPr>
        <w:rPr>
          <w:color w:val="000000"/>
        </w:rPr>
      </w:pPr>
    </w:p>
    <w:tbl>
      <w:tblPr>
        <w:tblW w:w="9470" w:type="dxa"/>
        <w:tblLayout w:type="fixed"/>
        <w:tblCellMar>
          <w:left w:w="28" w:type="dxa"/>
          <w:right w:w="28" w:type="dxa"/>
        </w:tblCellMar>
        <w:tblLook w:val="0000"/>
      </w:tblPr>
      <w:tblGrid>
        <w:gridCol w:w="3119"/>
        <w:gridCol w:w="595"/>
        <w:gridCol w:w="1954"/>
        <w:gridCol w:w="597"/>
        <w:gridCol w:w="3205"/>
      </w:tblGrid>
      <w:tr w:rsidR="001E027F">
        <w:tc>
          <w:tcPr>
            <w:tcW w:w="3119" w:type="dxa"/>
            <w:tcBorders>
              <w:bottom w:val="single" w:sz="4" w:space="0" w:color="000000"/>
            </w:tcBorders>
            <w:vAlign w:val="bottom"/>
          </w:tcPr>
          <w:p w:rsidR="001E027F" w:rsidRDefault="001E027F">
            <w:pPr>
              <w:widowControl w:val="0"/>
              <w:rPr>
                <w:color w:val="000000"/>
              </w:rPr>
            </w:pPr>
          </w:p>
        </w:tc>
        <w:tc>
          <w:tcPr>
            <w:tcW w:w="595" w:type="dxa"/>
            <w:vAlign w:val="bottom"/>
          </w:tcPr>
          <w:p w:rsidR="001E027F" w:rsidRDefault="001E027F">
            <w:pPr>
              <w:widowControl w:val="0"/>
              <w:rPr>
                <w:color w:val="000000"/>
              </w:rPr>
            </w:pPr>
          </w:p>
        </w:tc>
        <w:tc>
          <w:tcPr>
            <w:tcW w:w="1954" w:type="dxa"/>
            <w:tcBorders>
              <w:bottom w:val="single" w:sz="4" w:space="0" w:color="000000"/>
            </w:tcBorders>
            <w:vAlign w:val="bottom"/>
          </w:tcPr>
          <w:p w:rsidR="001E027F" w:rsidRDefault="001E027F">
            <w:pPr>
              <w:widowControl w:val="0"/>
              <w:rPr>
                <w:color w:val="000000"/>
              </w:rPr>
            </w:pPr>
          </w:p>
        </w:tc>
        <w:tc>
          <w:tcPr>
            <w:tcW w:w="597" w:type="dxa"/>
            <w:vAlign w:val="bottom"/>
          </w:tcPr>
          <w:p w:rsidR="001E027F" w:rsidRDefault="001E027F">
            <w:pPr>
              <w:widowControl w:val="0"/>
              <w:rPr>
                <w:color w:val="000000"/>
              </w:rPr>
            </w:pPr>
          </w:p>
        </w:tc>
        <w:tc>
          <w:tcPr>
            <w:tcW w:w="3205" w:type="dxa"/>
            <w:tcBorders>
              <w:bottom w:val="single" w:sz="4" w:space="0" w:color="000000"/>
            </w:tcBorders>
            <w:vAlign w:val="bottom"/>
          </w:tcPr>
          <w:p w:rsidR="001E027F" w:rsidRDefault="001E027F">
            <w:pPr>
              <w:widowControl w:val="0"/>
              <w:rPr>
                <w:color w:val="000000"/>
              </w:rPr>
            </w:pPr>
          </w:p>
        </w:tc>
      </w:tr>
      <w:tr w:rsidR="001E027F">
        <w:tc>
          <w:tcPr>
            <w:tcW w:w="3119" w:type="dxa"/>
          </w:tcPr>
          <w:p w:rsidR="001E027F" w:rsidRDefault="00F63534">
            <w:pPr>
              <w:widowControl w:val="0"/>
              <w:spacing w:line="240" w:lineRule="atLeast"/>
              <w:jc w:val="center"/>
              <w:rPr>
                <w:color w:val="000000"/>
                <w:sz w:val="20"/>
              </w:rPr>
            </w:pPr>
            <w:r>
              <w:rPr>
                <w:color w:val="000000"/>
                <w:sz w:val="20"/>
              </w:rPr>
              <w:t>(должность)</w:t>
            </w:r>
          </w:p>
        </w:tc>
        <w:tc>
          <w:tcPr>
            <w:tcW w:w="595" w:type="dxa"/>
          </w:tcPr>
          <w:p w:rsidR="001E027F" w:rsidRDefault="001E027F">
            <w:pPr>
              <w:widowControl w:val="0"/>
              <w:spacing w:line="240" w:lineRule="atLeast"/>
              <w:jc w:val="center"/>
              <w:rPr>
                <w:color w:val="000000"/>
                <w:sz w:val="20"/>
              </w:rPr>
            </w:pPr>
          </w:p>
        </w:tc>
        <w:tc>
          <w:tcPr>
            <w:tcW w:w="1954" w:type="dxa"/>
          </w:tcPr>
          <w:p w:rsidR="001E027F" w:rsidRDefault="00F63534">
            <w:pPr>
              <w:widowControl w:val="0"/>
              <w:spacing w:line="240" w:lineRule="atLeast"/>
              <w:jc w:val="center"/>
              <w:rPr>
                <w:color w:val="000000"/>
                <w:sz w:val="20"/>
              </w:rPr>
            </w:pPr>
            <w:r>
              <w:rPr>
                <w:color w:val="000000"/>
                <w:sz w:val="20"/>
              </w:rPr>
              <w:t>(подпись)</w:t>
            </w:r>
          </w:p>
        </w:tc>
        <w:tc>
          <w:tcPr>
            <w:tcW w:w="597" w:type="dxa"/>
          </w:tcPr>
          <w:p w:rsidR="001E027F" w:rsidRDefault="001E027F">
            <w:pPr>
              <w:widowControl w:val="0"/>
              <w:spacing w:line="240" w:lineRule="atLeast"/>
              <w:jc w:val="center"/>
              <w:rPr>
                <w:color w:val="000000"/>
                <w:sz w:val="20"/>
              </w:rPr>
            </w:pPr>
          </w:p>
        </w:tc>
        <w:tc>
          <w:tcPr>
            <w:tcW w:w="3205" w:type="dxa"/>
          </w:tcPr>
          <w:p w:rsidR="001E027F" w:rsidRDefault="00F63534">
            <w:pPr>
              <w:widowControl w:val="0"/>
              <w:spacing w:line="240" w:lineRule="atLeast"/>
              <w:jc w:val="center"/>
              <w:rPr>
                <w:color w:val="000000"/>
                <w:sz w:val="20"/>
              </w:rPr>
            </w:pPr>
            <w:proofErr w:type="gramStart"/>
            <w:r>
              <w:rPr>
                <w:color w:val="000000"/>
                <w:sz w:val="20"/>
              </w:rPr>
              <w:t>(фамилия, имя, отчество</w:t>
            </w:r>
            <w:r>
              <w:rPr>
                <w:color w:val="000000"/>
                <w:sz w:val="20"/>
              </w:rPr>
              <w:br/>
              <w:t>(при наличии)</w:t>
            </w:r>
            <w:proofErr w:type="gramEnd"/>
          </w:p>
        </w:tc>
      </w:tr>
    </w:tbl>
    <w:p w:rsidR="001E027F" w:rsidRDefault="001E027F">
      <w:pPr>
        <w:spacing w:line="240" w:lineRule="atLeast"/>
        <w:rPr>
          <w:color w:val="000000"/>
          <w:szCs w:val="28"/>
        </w:rPr>
      </w:pPr>
    </w:p>
    <w:p w:rsidR="001E027F" w:rsidRDefault="00F63534">
      <w:pPr>
        <w:spacing w:line="240" w:lineRule="atLeast"/>
        <w:rPr>
          <w:color w:val="000000"/>
          <w:szCs w:val="28"/>
        </w:rPr>
      </w:pPr>
      <w:r>
        <w:rPr>
          <w:color w:val="000000"/>
          <w:szCs w:val="28"/>
        </w:rPr>
        <w:t>Дата</w:t>
      </w:r>
    </w:p>
    <w:p w:rsidR="001E027F" w:rsidRDefault="001E027F">
      <w:pPr>
        <w:spacing w:line="240" w:lineRule="atLeast"/>
        <w:rPr>
          <w:color w:val="000000"/>
          <w:szCs w:val="28"/>
        </w:rPr>
      </w:pPr>
    </w:p>
    <w:p w:rsidR="001E027F" w:rsidRDefault="00F63534">
      <w:pPr>
        <w:rPr>
          <w:color w:val="000000"/>
        </w:rPr>
      </w:pPr>
      <w:r>
        <w:rPr>
          <w:color w:val="000000"/>
        </w:rPr>
        <w:t>*Сведения об ИНН в отношении иностранного юридического лица не указываются.</w:t>
      </w:r>
    </w:p>
    <w:p w:rsidR="001E027F" w:rsidRDefault="00F63534">
      <w:pPr>
        <w:jc w:val="right"/>
        <w:rPr>
          <w:color w:val="000000"/>
        </w:rPr>
      </w:pPr>
      <w:r>
        <w:br w:type="page"/>
      </w:r>
    </w:p>
    <w:tbl>
      <w:tblPr>
        <w:tblW w:w="9464" w:type="dxa"/>
        <w:tblLayout w:type="fixed"/>
        <w:tblLook w:val="0000"/>
      </w:tblPr>
      <w:tblGrid>
        <w:gridCol w:w="4077"/>
        <w:gridCol w:w="5387"/>
      </w:tblGrid>
      <w:tr w:rsidR="001E027F">
        <w:tc>
          <w:tcPr>
            <w:tcW w:w="4077" w:type="dxa"/>
          </w:tcPr>
          <w:p w:rsidR="001E027F" w:rsidRDefault="001E027F">
            <w:pPr>
              <w:pageBreakBefore/>
              <w:widowControl w:val="0"/>
              <w:snapToGrid w:val="0"/>
              <w:jc w:val="both"/>
              <w:rPr>
                <w:sz w:val="28"/>
                <w:szCs w:val="28"/>
              </w:rPr>
            </w:pPr>
          </w:p>
        </w:tc>
        <w:tc>
          <w:tcPr>
            <w:tcW w:w="5386" w:type="dxa"/>
          </w:tcPr>
          <w:p w:rsidR="001E027F" w:rsidRDefault="00F63534">
            <w:pPr>
              <w:widowControl w:val="0"/>
              <w:jc w:val="both"/>
            </w:pPr>
            <w:r>
              <w:t>Приложение 2</w:t>
            </w:r>
          </w:p>
          <w:p w:rsidR="001E027F" w:rsidRDefault="00F63534" w:rsidP="0075081E">
            <w:pPr>
              <w:widowControl w:val="0"/>
              <w:jc w:val="both"/>
            </w:pPr>
            <w:r>
              <w:t xml:space="preserve">к Административному регламенту предоставления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w:t>
            </w:r>
            <w:proofErr w:type="spellStart"/>
            <w:r w:rsidR="0075081E">
              <w:t>Шарыповского</w:t>
            </w:r>
            <w:proofErr w:type="spellEnd"/>
            <w:r w:rsidR="0075081E">
              <w:t xml:space="preserve"> муниципального округа </w:t>
            </w:r>
            <w:r>
              <w:t>Красноярского края</w:t>
            </w:r>
          </w:p>
        </w:tc>
      </w:tr>
    </w:tbl>
    <w:p w:rsidR="001E027F" w:rsidRDefault="001E027F">
      <w:pPr>
        <w:jc w:val="right"/>
        <w:rPr>
          <w:color w:val="000000"/>
        </w:rPr>
      </w:pPr>
    </w:p>
    <w:p w:rsidR="001E027F" w:rsidRDefault="00F63534">
      <w:pPr>
        <w:spacing w:line="240" w:lineRule="atLeast"/>
        <w:ind w:left="3261"/>
        <w:jc w:val="right"/>
        <w:rPr>
          <w:color w:val="000000"/>
        </w:rPr>
      </w:pPr>
      <w:r>
        <w:rPr>
          <w:color w:val="000000"/>
        </w:rPr>
        <w:t>ФОРМА</w:t>
      </w:r>
    </w:p>
    <w:p w:rsidR="001E027F" w:rsidRDefault="001E027F">
      <w:pPr>
        <w:spacing w:line="240" w:lineRule="atLeast"/>
        <w:ind w:left="3261"/>
        <w:jc w:val="right"/>
        <w:rPr>
          <w:color w:val="000000"/>
        </w:rPr>
      </w:pPr>
    </w:p>
    <w:p w:rsidR="001E027F" w:rsidRDefault="001E027F">
      <w:pPr>
        <w:rPr>
          <w:bCs/>
          <w:color w:val="000000"/>
        </w:rPr>
      </w:pPr>
    </w:p>
    <w:p w:rsidR="001E027F" w:rsidRDefault="001E027F">
      <w:pPr>
        <w:rPr>
          <w:bCs/>
          <w:color w:val="000000"/>
        </w:rPr>
      </w:pPr>
    </w:p>
    <w:p w:rsidR="001E027F" w:rsidRDefault="00F63534">
      <w:pPr>
        <w:spacing w:line="240" w:lineRule="atLeast"/>
        <w:jc w:val="center"/>
        <w:rPr>
          <w:b/>
          <w:bCs/>
          <w:color w:val="000000"/>
        </w:rPr>
      </w:pPr>
      <w:proofErr w:type="gramStart"/>
      <w:r>
        <w:rPr>
          <w:b/>
          <w:bCs/>
          <w:color w:val="000000"/>
        </w:rPr>
        <w:t>З</w:t>
      </w:r>
      <w:proofErr w:type="gramEnd"/>
      <w:r>
        <w:rPr>
          <w:b/>
          <w:bCs/>
          <w:color w:val="000000"/>
        </w:rPr>
        <w:t xml:space="preserve"> А Я В Л Е Н И Е </w:t>
      </w:r>
    </w:p>
    <w:p w:rsidR="001E027F" w:rsidRDefault="001E027F">
      <w:pPr>
        <w:spacing w:line="120" w:lineRule="exact"/>
        <w:jc w:val="center"/>
        <w:rPr>
          <w:b/>
          <w:bCs/>
          <w:color w:val="000000"/>
        </w:rPr>
      </w:pPr>
    </w:p>
    <w:p w:rsidR="001E027F" w:rsidRDefault="00F63534">
      <w:pPr>
        <w:spacing w:line="240" w:lineRule="atLeast"/>
        <w:jc w:val="center"/>
        <w:rPr>
          <w:b/>
          <w:color w:val="000000"/>
        </w:rPr>
      </w:pPr>
      <w:r>
        <w:rPr>
          <w:b/>
          <w:bCs/>
          <w:color w:val="000000"/>
        </w:rPr>
        <w:t xml:space="preserve">об исправлении </w:t>
      </w:r>
      <w:r>
        <w:rPr>
          <w:b/>
          <w:color w:val="000000"/>
          <w:szCs w:val="28"/>
        </w:rPr>
        <w:t xml:space="preserve">допущенных опечаток и ошибок в </w:t>
      </w:r>
      <w:r>
        <w:rPr>
          <w:b/>
          <w:color w:val="000000"/>
        </w:rPr>
        <w:t xml:space="preserve">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p>
    <w:p w:rsidR="001E027F" w:rsidRDefault="00F63534">
      <w:pPr>
        <w:spacing w:line="240" w:lineRule="atLeast"/>
        <w:jc w:val="center"/>
        <w:rPr>
          <w:b/>
          <w:color w:val="000000"/>
        </w:rPr>
      </w:pPr>
      <w:r>
        <w:rPr>
          <w:b/>
          <w:color w:val="000000"/>
        </w:rPr>
        <w:t xml:space="preserve"> уведомлении о </w:t>
      </w:r>
      <w:r>
        <w:rPr>
          <w:rFonts w:eastAsia="Calibri"/>
          <w:b/>
          <w:color w:val="000000"/>
        </w:rPr>
        <w:t xml:space="preserve">несоответствии </w:t>
      </w:r>
      <w:proofErr w:type="gramStart"/>
      <w:r>
        <w:rPr>
          <w:rFonts w:eastAsia="Calibri"/>
          <w:b/>
          <w:color w:val="000000"/>
        </w:rPr>
        <w:t>построенных</w:t>
      </w:r>
      <w:proofErr w:type="gramEnd"/>
      <w:r>
        <w:rPr>
          <w:rFonts w:eastAsia="Calibri"/>
          <w:b/>
          <w:color w:val="000000"/>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p>
    <w:p w:rsidR="001E027F" w:rsidRDefault="00F63534">
      <w:pPr>
        <w:spacing w:line="240" w:lineRule="atLeast"/>
        <w:jc w:val="center"/>
        <w:rPr>
          <w:b/>
          <w:bCs/>
          <w:color w:val="000000"/>
        </w:rPr>
      </w:pPr>
      <w:r>
        <w:rPr>
          <w:b/>
          <w:color w:val="000000"/>
        </w:rPr>
        <w:t>(далее - уведомление)</w:t>
      </w:r>
    </w:p>
    <w:p w:rsidR="001E027F" w:rsidRDefault="001E027F">
      <w:pPr>
        <w:rPr>
          <w:color w:val="000000"/>
        </w:rPr>
      </w:pPr>
    </w:p>
    <w:p w:rsidR="001E027F" w:rsidRDefault="00F63534">
      <w:pPr>
        <w:jc w:val="right"/>
        <w:rPr>
          <w:color w:val="000000"/>
        </w:rPr>
      </w:pPr>
      <w:r>
        <w:rPr>
          <w:color w:val="000000"/>
        </w:rPr>
        <w:t>"____" __________ 20___ г.</w:t>
      </w:r>
    </w:p>
    <w:p w:rsidR="001E027F" w:rsidRDefault="001E027F">
      <w:pPr>
        <w:rPr>
          <w:color w:val="000000"/>
        </w:rPr>
      </w:pPr>
    </w:p>
    <w:p w:rsidR="001E027F" w:rsidRDefault="00F63534">
      <w:pPr>
        <w:tabs>
          <w:tab w:val="right" w:leader="underscore" w:pos="9071"/>
        </w:tabs>
        <w:rPr>
          <w:color w:val="000000"/>
        </w:rPr>
      </w:pPr>
      <w:r>
        <w:rPr>
          <w:color w:val="000000"/>
        </w:rPr>
        <w:t>_______________________________________________________________</w:t>
      </w:r>
      <w:r w:rsidR="0075081E">
        <w:rPr>
          <w:color w:val="000000"/>
        </w:rPr>
        <w:t>______________</w:t>
      </w:r>
    </w:p>
    <w:p w:rsidR="001E027F" w:rsidRDefault="00F63534">
      <w:pPr>
        <w:spacing w:line="240" w:lineRule="atLeast"/>
        <w:jc w:val="center"/>
        <w:rPr>
          <w:color w:val="000000"/>
          <w:sz w:val="20"/>
        </w:rPr>
      </w:pPr>
      <w:r>
        <w:rPr>
          <w:color w:val="000000"/>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1E027F" w:rsidRDefault="001E027F">
      <w:pPr>
        <w:spacing w:line="240" w:lineRule="atLeast"/>
        <w:jc w:val="center"/>
        <w:rPr>
          <w:color w:val="000000"/>
          <w:sz w:val="20"/>
        </w:rPr>
      </w:pPr>
    </w:p>
    <w:p w:rsidR="001E027F" w:rsidRDefault="00F63534">
      <w:pPr>
        <w:spacing w:line="240" w:lineRule="atLeast"/>
        <w:ind w:firstLine="709"/>
        <w:rPr>
          <w:color w:val="000000"/>
          <w:szCs w:val="28"/>
        </w:rPr>
      </w:pPr>
      <w:r>
        <w:rPr>
          <w:color w:val="000000"/>
          <w:szCs w:val="28"/>
        </w:rPr>
        <w:t>Прошу исправить допущенную опечатку/ ошибку в уведомлении.</w:t>
      </w:r>
    </w:p>
    <w:p w:rsidR="001E027F" w:rsidRDefault="001E027F">
      <w:pPr>
        <w:rPr>
          <w:color w:val="000000"/>
        </w:rPr>
      </w:pPr>
    </w:p>
    <w:p w:rsidR="001E027F" w:rsidRDefault="00F63534">
      <w:pPr>
        <w:spacing w:line="240" w:lineRule="atLeast"/>
        <w:jc w:val="center"/>
        <w:rPr>
          <w:color w:val="000000"/>
        </w:rPr>
      </w:pPr>
      <w:r>
        <w:rPr>
          <w:color w:val="000000"/>
        </w:rPr>
        <w:t>1. Сведения о застройщике</w:t>
      </w:r>
    </w:p>
    <w:p w:rsidR="001E027F" w:rsidRDefault="001E027F">
      <w:pPr>
        <w:spacing w:line="240" w:lineRule="atLeast"/>
        <w:rPr>
          <w:b/>
          <w:color w:val="000000"/>
        </w:rPr>
      </w:pPr>
    </w:p>
    <w:tbl>
      <w:tblPr>
        <w:tblW w:w="5000" w:type="pct"/>
        <w:tblLayout w:type="fixed"/>
        <w:tblLook w:val="0000"/>
      </w:tblPr>
      <w:tblGrid>
        <w:gridCol w:w="1046"/>
        <w:gridCol w:w="5054"/>
        <w:gridCol w:w="3470"/>
      </w:tblGrid>
      <w:tr w:rsidR="001E027F">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80" w:line="240" w:lineRule="atLeast"/>
              <w:jc w:val="center"/>
              <w:rPr>
                <w:color w:val="000000"/>
              </w:rPr>
            </w:pPr>
            <w:r>
              <w:rPr>
                <w:color w:val="000000"/>
              </w:rPr>
              <w:t>1.1.</w:t>
            </w:r>
          </w:p>
        </w:tc>
        <w:tc>
          <w:tcPr>
            <w:tcW w:w="4940"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80" w:line="240" w:lineRule="atLeast"/>
              <w:rPr>
                <w:color w:val="000000"/>
              </w:rPr>
            </w:pPr>
            <w:r>
              <w:rPr>
                <w:color w:val="000000"/>
              </w:rPr>
              <w:t>Сведения о физическом лице, в случае если застройщиком является физическое лицо:</w:t>
            </w:r>
          </w:p>
        </w:tc>
        <w:tc>
          <w:tcPr>
            <w:tcW w:w="339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spacing w:after="80" w:line="240" w:lineRule="atLeast"/>
              <w:rPr>
                <w:color w:val="000000"/>
              </w:rPr>
            </w:pPr>
          </w:p>
        </w:tc>
      </w:tr>
      <w:tr w:rsidR="001E027F">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80" w:line="240" w:lineRule="atLeast"/>
              <w:jc w:val="center"/>
              <w:rPr>
                <w:color w:val="000000"/>
              </w:rPr>
            </w:pPr>
            <w:r>
              <w:rPr>
                <w:color w:val="000000"/>
              </w:rPr>
              <w:t>1.1.1.</w:t>
            </w:r>
          </w:p>
        </w:tc>
        <w:tc>
          <w:tcPr>
            <w:tcW w:w="4940"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80" w:line="240" w:lineRule="atLeast"/>
              <w:rPr>
                <w:color w:val="000000"/>
              </w:rPr>
            </w:pPr>
            <w:r>
              <w:rPr>
                <w:color w:val="000000"/>
              </w:rPr>
              <w:t>Фамилия, имя, отчество (при наличии)</w:t>
            </w:r>
          </w:p>
        </w:tc>
        <w:tc>
          <w:tcPr>
            <w:tcW w:w="339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spacing w:after="80" w:line="240" w:lineRule="atLeast"/>
              <w:rPr>
                <w:color w:val="000000"/>
              </w:rPr>
            </w:pPr>
          </w:p>
        </w:tc>
      </w:tr>
      <w:tr w:rsidR="001E027F">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80" w:line="240" w:lineRule="atLeast"/>
              <w:jc w:val="center"/>
              <w:rPr>
                <w:color w:val="000000"/>
              </w:rPr>
            </w:pPr>
            <w:r>
              <w:rPr>
                <w:color w:val="000000"/>
              </w:rPr>
              <w:t>1.1.2.</w:t>
            </w:r>
          </w:p>
        </w:tc>
        <w:tc>
          <w:tcPr>
            <w:tcW w:w="4940"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80" w:line="240" w:lineRule="atLeast"/>
              <w:rPr>
                <w:color w:val="000000"/>
              </w:rPr>
            </w:pPr>
            <w:r>
              <w:rPr>
                <w:color w:val="000000"/>
              </w:rPr>
              <w:t xml:space="preserve">Реквизиты документа, удостоверяющего личность </w:t>
            </w:r>
            <w:r>
              <w:rPr>
                <w:color w:val="000000"/>
                <w:szCs w:val="28"/>
              </w:rPr>
              <w:t>(не указываются в случае, если застройщик является индивидуальным предпринимателем)</w:t>
            </w:r>
          </w:p>
        </w:tc>
        <w:tc>
          <w:tcPr>
            <w:tcW w:w="339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spacing w:after="80" w:line="240" w:lineRule="atLeast"/>
              <w:rPr>
                <w:color w:val="000000"/>
              </w:rPr>
            </w:pPr>
          </w:p>
        </w:tc>
      </w:tr>
      <w:tr w:rsidR="001E027F">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80" w:line="240" w:lineRule="atLeast"/>
              <w:jc w:val="center"/>
              <w:rPr>
                <w:color w:val="000000"/>
              </w:rPr>
            </w:pPr>
            <w:r>
              <w:rPr>
                <w:color w:val="000000"/>
              </w:rPr>
              <w:t>1.1.3.</w:t>
            </w:r>
          </w:p>
        </w:tc>
        <w:tc>
          <w:tcPr>
            <w:tcW w:w="4940"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80" w:line="240" w:lineRule="atLeast"/>
              <w:rPr>
                <w:color w:val="000000"/>
              </w:rPr>
            </w:pPr>
            <w:r>
              <w:rPr>
                <w:color w:val="000000"/>
              </w:rPr>
              <w:t xml:space="preserve">Основной государственный регистрационный номер индивидуального предпринимателя </w:t>
            </w:r>
            <w:r>
              <w:rPr>
                <w:color w:val="000000"/>
                <w:szCs w:val="28"/>
              </w:rPr>
              <w:t>(в случае если застройщик является индивидуальным предпринимателем)</w:t>
            </w:r>
          </w:p>
        </w:tc>
        <w:tc>
          <w:tcPr>
            <w:tcW w:w="339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spacing w:after="80" w:line="240" w:lineRule="atLeast"/>
              <w:rPr>
                <w:color w:val="000000"/>
              </w:rPr>
            </w:pPr>
          </w:p>
        </w:tc>
      </w:tr>
      <w:tr w:rsidR="001E027F">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80" w:line="240" w:lineRule="atLeast"/>
              <w:jc w:val="center"/>
              <w:rPr>
                <w:color w:val="000000"/>
              </w:rPr>
            </w:pPr>
            <w:r>
              <w:rPr>
                <w:color w:val="000000"/>
              </w:rPr>
              <w:t>1.2.</w:t>
            </w:r>
          </w:p>
        </w:tc>
        <w:tc>
          <w:tcPr>
            <w:tcW w:w="4940"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80" w:line="240" w:lineRule="atLeast"/>
              <w:rPr>
                <w:color w:val="000000"/>
              </w:rPr>
            </w:pPr>
            <w:r>
              <w:rPr>
                <w:color w:val="000000"/>
              </w:rPr>
              <w:t xml:space="preserve">Сведения о юридическом лице </w:t>
            </w:r>
            <w:r>
              <w:rPr>
                <w:color w:val="000000"/>
                <w:szCs w:val="28"/>
              </w:rPr>
              <w:t>(в случае если застройщиком является юридическое лицо)</w:t>
            </w:r>
            <w:r>
              <w:rPr>
                <w:color w:val="000000"/>
              </w:rPr>
              <w:t>:</w:t>
            </w:r>
          </w:p>
        </w:tc>
        <w:tc>
          <w:tcPr>
            <w:tcW w:w="339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spacing w:after="80" w:line="240" w:lineRule="atLeast"/>
              <w:rPr>
                <w:color w:val="000000"/>
              </w:rPr>
            </w:pPr>
          </w:p>
        </w:tc>
      </w:tr>
      <w:tr w:rsidR="001E027F">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80" w:line="240" w:lineRule="atLeast"/>
              <w:jc w:val="center"/>
              <w:rPr>
                <w:color w:val="000000"/>
              </w:rPr>
            </w:pPr>
            <w:r>
              <w:rPr>
                <w:color w:val="000000"/>
              </w:rPr>
              <w:t>1.2.1.</w:t>
            </w:r>
          </w:p>
        </w:tc>
        <w:tc>
          <w:tcPr>
            <w:tcW w:w="4940"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80" w:line="240" w:lineRule="atLeast"/>
              <w:rPr>
                <w:color w:val="000000"/>
              </w:rPr>
            </w:pPr>
            <w:r>
              <w:rPr>
                <w:color w:val="000000"/>
              </w:rPr>
              <w:t>Полное наименование</w:t>
            </w:r>
          </w:p>
        </w:tc>
        <w:tc>
          <w:tcPr>
            <w:tcW w:w="339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spacing w:after="80" w:line="240" w:lineRule="atLeast"/>
              <w:rPr>
                <w:color w:val="000000"/>
              </w:rPr>
            </w:pPr>
          </w:p>
        </w:tc>
      </w:tr>
      <w:tr w:rsidR="001E027F">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80" w:line="240" w:lineRule="atLeast"/>
              <w:jc w:val="center"/>
              <w:rPr>
                <w:color w:val="000000"/>
              </w:rPr>
            </w:pPr>
            <w:r>
              <w:rPr>
                <w:color w:val="000000"/>
              </w:rPr>
              <w:t>1.2.2.</w:t>
            </w:r>
          </w:p>
        </w:tc>
        <w:tc>
          <w:tcPr>
            <w:tcW w:w="4940"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80" w:line="240" w:lineRule="atLeast"/>
              <w:rPr>
                <w:color w:val="000000"/>
              </w:rPr>
            </w:pPr>
            <w:r>
              <w:rPr>
                <w:color w:val="000000"/>
              </w:rPr>
              <w:t xml:space="preserve">Основной государственный регистрационный </w:t>
            </w:r>
            <w:r>
              <w:rPr>
                <w:color w:val="000000"/>
              </w:rPr>
              <w:lastRenderedPageBreak/>
              <w:t>номер</w:t>
            </w:r>
          </w:p>
        </w:tc>
        <w:tc>
          <w:tcPr>
            <w:tcW w:w="339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spacing w:after="80" w:line="240" w:lineRule="atLeast"/>
              <w:rPr>
                <w:color w:val="000000"/>
              </w:rPr>
            </w:pPr>
          </w:p>
        </w:tc>
      </w:tr>
      <w:tr w:rsidR="001E027F">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line="240" w:lineRule="atLeast"/>
              <w:jc w:val="center"/>
              <w:rPr>
                <w:color w:val="000000"/>
              </w:rPr>
            </w:pPr>
            <w:r>
              <w:rPr>
                <w:color w:val="000000"/>
              </w:rPr>
              <w:lastRenderedPageBreak/>
              <w:t>1.2.3.</w:t>
            </w:r>
          </w:p>
        </w:tc>
        <w:tc>
          <w:tcPr>
            <w:tcW w:w="4940"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line="240" w:lineRule="atLeast"/>
              <w:rPr>
                <w:color w:val="000000"/>
              </w:rPr>
            </w:pPr>
            <w:r>
              <w:rPr>
                <w:color w:val="000000"/>
              </w:rPr>
              <w:t>Идентификационный номер налогоплательщика - юридического лица</w:t>
            </w:r>
            <w:r>
              <w:rPr>
                <w:color w:val="000000"/>
                <w:szCs w:val="28"/>
              </w:rPr>
              <w:t xml:space="preserve"> (не указывается в случае, если застройщиком является иностранное юридическое лицо)</w:t>
            </w:r>
          </w:p>
        </w:tc>
        <w:tc>
          <w:tcPr>
            <w:tcW w:w="339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spacing w:line="240" w:lineRule="atLeast"/>
              <w:rPr>
                <w:color w:val="000000"/>
              </w:rPr>
            </w:pPr>
          </w:p>
        </w:tc>
      </w:tr>
    </w:tbl>
    <w:p w:rsidR="001E027F" w:rsidRDefault="001E027F">
      <w:pPr>
        <w:spacing w:line="240" w:lineRule="exact"/>
        <w:jc w:val="center"/>
        <w:rPr>
          <w:color w:val="000000"/>
        </w:rPr>
      </w:pPr>
    </w:p>
    <w:p w:rsidR="001E027F" w:rsidRDefault="00F63534">
      <w:pPr>
        <w:spacing w:line="240" w:lineRule="atLeast"/>
        <w:jc w:val="center"/>
        <w:rPr>
          <w:color w:val="000000"/>
          <w:szCs w:val="28"/>
        </w:rPr>
      </w:pPr>
      <w:r>
        <w:rPr>
          <w:color w:val="000000"/>
        </w:rPr>
        <w:t>2. Сведения о выданном уведомлении, содержащем опечатку/</w:t>
      </w:r>
      <w:r>
        <w:rPr>
          <w:color w:val="000000"/>
          <w:szCs w:val="28"/>
        </w:rPr>
        <w:t>ошибку</w:t>
      </w:r>
    </w:p>
    <w:p w:rsidR="001E027F" w:rsidRDefault="001E027F">
      <w:pPr>
        <w:spacing w:line="240" w:lineRule="exact"/>
        <w:jc w:val="center"/>
        <w:rPr>
          <w:color w:val="000000"/>
        </w:rPr>
      </w:pPr>
    </w:p>
    <w:tbl>
      <w:tblPr>
        <w:tblW w:w="5000" w:type="pct"/>
        <w:tblLayout w:type="fixed"/>
        <w:tblLook w:val="0000"/>
      </w:tblPr>
      <w:tblGrid>
        <w:gridCol w:w="1046"/>
        <w:gridCol w:w="4908"/>
        <w:gridCol w:w="1663"/>
        <w:gridCol w:w="1953"/>
      </w:tblGrid>
      <w:tr w:rsidR="001E027F">
        <w:tc>
          <w:tcPr>
            <w:tcW w:w="10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spacing w:line="240" w:lineRule="atLeast"/>
              <w:jc w:val="center"/>
              <w:rPr>
                <w:color w:val="000000"/>
              </w:rPr>
            </w:pPr>
            <w:r>
              <w:rPr>
                <w:color w:val="000000"/>
              </w:rPr>
              <w:t>№</w:t>
            </w:r>
          </w:p>
        </w:tc>
        <w:tc>
          <w:tcPr>
            <w:tcW w:w="4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spacing w:line="240" w:lineRule="atLeast"/>
              <w:jc w:val="center"/>
              <w:rPr>
                <w:color w:val="000000"/>
              </w:rPr>
            </w:pPr>
            <w:r>
              <w:rPr>
                <w:color w:val="000000"/>
              </w:rPr>
              <w:t>Орган, выдавший уведомление</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spacing w:line="240" w:lineRule="atLeast"/>
              <w:jc w:val="center"/>
              <w:rPr>
                <w:color w:val="000000"/>
              </w:rPr>
            </w:pPr>
            <w:r>
              <w:rPr>
                <w:color w:val="000000"/>
              </w:rPr>
              <w:t>Номер документа</w:t>
            </w:r>
          </w:p>
        </w:tc>
        <w:tc>
          <w:tcPr>
            <w:tcW w:w="1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spacing w:line="240" w:lineRule="atLeast"/>
              <w:jc w:val="center"/>
              <w:rPr>
                <w:color w:val="000000"/>
              </w:rPr>
            </w:pPr>
            <w:r>
              <w:rPr>
                <w:color w:val="000000"/>
              </w:rPr>
              <w:t>Дата документа</w:t>
            </w:r>
          </w:p>
        </w:tc>
      </w:tr>
      <w:tr w:rsidR="001E027F">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spacing w:line="240" w:lineRule="atLeast"/>
              <w:jc w:val="center"/>
              <w:rPr>
                <w:color w:val="000000"/>
              </w:rPr>
            </w:pPr>
          </w:p>
        </w:tc>
        <w:tc>
          <w:tcPr>
            <w:tcW w:w="4797"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spacing w:line="240" w:lineRule="atLeast"/>
              <w:rPr>
                <w:color w:val="000000"/>
              </w:rPr>
            </w:pP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spacing w:line="240" w:lineRule="atLeast"/>
              <w:rPr>
                <w:color w:val="000000"/>
              </w:rPr>
            </w:pPr>
          </w:p>
        </w:tc>
        <w:tc>
          <w:tcPr>
            <w:tcW w:w="1909"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spacing w:line="240" w:lineRule="atLeast"/>
              <w:rPr>
                <w:color w:val="000000"/>
              </w:rPr>
            </w:pPr>
          </w:p>
        </w:tc>
      </w:tr>
    </w:tbl>
    <w:p w:rsidR="001E027F" w:rsidRDefault="001E027F">
      <w:pPr>
        <w:spacing w:line="240" w:lineRule="exact"/>
        <w:jc w:val="center"/>
        <w:rPr>
          <w:color w:val="000000"/>
        </w:rPr>
      </w:pPr>
    </w:p>
    <w:p w:rsidR="001E027F" w:rsidRDefault="00F63534">
      <w:pPr>
        <w:spacing w:line="240" w:lineRule="atLeast"/>
        <w:jc w:val="center"/>
        <w:rPr>
          <w:color w:val="000000"/>
        </w:rPr>
      </w:pPr>
      <w:r>
        <w:rPr>
          <w:color w:val="000000"/>
        </w:rPr>
        <w:t>3. Обоснование для внесения исправлений в уведомление</w:t>
      </w:r>
    </w:p>
    <w:p w:rsidR="001E027F" w:rsidRDefault="001E027F">
      <w:pPr>
        <w:spacing w:line="240" w:lineRule="exact"/>
        <w:jc w:val="center"/>
        <w:rPr>
          <w:color w:val="000000"/>
        </w:rPr>
      </w:pPr>
    </w:p>
    <w:tbl>
      <w:tblPr>
        <w:tblW w:w="5000" w:type="pct"/>
        <w:tblLayout w:type="fixed"/>
        <w:tblLook w:val="0000"/>
      </w:tblPr>
      <w:tblGrid>
        <w:gridCol w:w="989"/>
        <w:gridCol w:w="2483"/>
        <w:gridCol w:w="2482"/>
        <w:gridCol w:w="3616"/>
      </w:tblGrid>
      <w:tr w:rsidR="001E027F">
        <w:tc>
          <w:tcPr>
            <w:tcW w:w="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spacing w:line="240" w:lineRule="atLeast"/>
              <w:jc w:val="center"/>
              <w:rPr>
                <w:color w:val="000000"/>
              </w:rPr>
            </w:pPr>
            <w:r>
              <w:rPr>
                <w:color w:val="000000"/>
              </w:rPr>
              <w:t>№</w:t>
            </w:r>
          </w:p>
        </w:tc>
        <w:tc>
          <w:tcPr>
            <w:tcW w:w="2427"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line="240" w:lineRule="atLeast"/>
              <w:jc w:val="center"/>
              <w:rPr>
                <w:color w:val="000000"/>
              </w:rPr>
            </w:pPr>
            <w:r>
              <w:rPr>
                <w:color w:val="000000"/>
                <w:szCs w:val="28"/>
              </w:rPr>
              <w:t>Данные (сведения), указанные в уведомлении</w:t>
            </w:r>
          </w:p>
        </w:tc>
        <w:tc>
          <w:tcPr>
            <w:tcW w:w="2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spacing w:line="240" w:lineRule="atLeast"/>
              <w:jc w:val="center"/>
              <w:rPr>
                <w:b/>
                <w:color w:val="000000"/>
              </w:rPr>
            </w:pPr>
            <w:r>
              <w:rPr>
                <w:color w:val="000000"/>
                <w:szCs w:val="28"/>
              </w:rPr>
              <w:t>Данные (сведения), которые необходимо указать в уведомлении</w:t>
            </w:r>
          </w:p>
        </w:tc>
        <w:tc>
          <w:tcPr>
            <w:tcW w:w="3534"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line="240" w:lineRule="atLeast"/>
              <w:jc w:val="center"/>
              <w:rPr>
                <w:color w:val="000000"/>
                <w:szCs w:val="28"/>
              </w:rPr>
            </w:pPr>
            <w:r>
              <w:rPr>
                <w:color w:val="000000"/>
                <w:szCs w:val="28"/>
              </w:rPr>
              <w:t>Обоснование с указанием реквизита</w:t>
            </w:r>
            <w:proofErr w:type="gramStart"/>
            <w:r>
              <w:rPr>
                <w:color w:val="000000"/>
                <w:szCs w:val="28"/>
              </w:rPr>
              <w:t xml:space="preserve"> (-</w:t>
            </w:r>
            <w:proofErr w:type="spellStart"/>
            <w:proofErr w:type="gramEnd"/>
            <w:r>
              <w:rPr>
                <w:color w:val="000000"/>
                <w:szCs w:val="28"/>
              </w:rPr>
              <w:t>ов</w:t>
            </w:r>
            <w:proofErr w:type="spellEnd"/>
            <w:r>
              <w:rPr>
                <w:color w:val="000000"/>
                <w:szCs w:val="28"/>
              </w:rPr>
              <w:t>) документа (-</w:t>
            </w:r>
            <w:proofErr w:type="spellStart"/>
            <w:r>
              <w:rPr>
                <w:color w:val="000000"/>
                <w:szCs w:val="28"/>
              </w:rPr>
              <w:t>ов</w:t>
            </w:r>
            <w:proofErr w:type="spellEnd"/>
            <w:r>
              <w:rPr>
                <w:color w:val="000000"/>
                <w:szCs w:val="28"/>
              </w:rPr>
              <w:t>), документации, на основании которых принималось решение о выдаче уведомления</w:t>
            </w:r>
          </w:p>
        </w:tc>
      </w:tr>
      <w:tr w:rsidR="001E027F">
        <w:tc>
          <w:tcPr>
            <w:tcW w:w="966"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spacing w:line="240" w:lineRule="atLeast"/>
              <w:jc w:val="center"/>
              <w:rPr>
                <w:color w:val="000000"/>
              </w:rPr>
            </w:pPr>
          </w:p>
        </w:tc>
        <w:tc>
          <w:tcPr>
            <w:tcW w:w="2427"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spacing w:line="240" w:lineRule="atLeast"/>
              <w:rPr>
                <w:color w:val="000000"/>
              </w:rPr>
            </w:pPr>
          </w:p>
        </w:tc>
        <w:tc>
          <w:tcPr>
            <w:tcW w:w="2426"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spacing w:line="240" w:lineRule="atLeast"/>
              <w:rPr>
                <w:color w:val="000000"/>
              </w:rPr>
            </w:pPr>
          </w:p>
        </w:tc>
        <w:tc>
          <w:tcPr>
            <w:tcW w:w="3534"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spacing w:line="240" w:lineRule="atLeast"/>
              <w:rPr>
                <w:color w:val="000000"/>
              </w:rPr>
            </w:pPr>
          </w:p>
        </w:tc>
      </w:tr>
    </w:tbl>
    <w:p w:rsidR="001E027F" w:rsidRDefault="001E027F">
      <w:pPr>
        <w:spacing w:line="240" w:lineRule="exact"/>
        <w:rPr>
          <w:color w:val="000000"/>
        </w:rPr>
      </w:pPr>
    </w:p>
    <w:p w:rsidR="001E027F" w:rsidRDefault="001E027F">
      <w:pPr>
        <w:spacing w:line="240" w:lineRule="atLeast"/>
        <w:ind w:firstLine="709"/>
        <w:rPr>
          <w:color w:val="000000"/>
          <w:szCs w:val="28"/>
        </w:rPr>
      </w:pPr>
    </w:p>
    <w:p w:rsidR="001E027F" w:rsidRDefault="00F63534">
      <w:pPr>
        <w:tabs>
          <w:tab w:val="right" w:pos="9071"/>
        </w:tabs>
        <w:rPr>
          <w:color w:val="000000"/>
          <w:szCs w:val="28"/>
          <w:u w:val="single"/>
        </w:rPr>
      </w:pPr>
      <w:r>
        <w:rPr>
          <w:color w:val="000000"/>
          <w:szCs w:val="28"/>
        </w:rPr>
        <w:t xml:space="preserve">Приложение: </w:t>
      </w:r>
      <w:r>
        <w:rPr>
          <w:color w:val="000000"/>
          <w:szCs w:val="28"/>
          <w:u w:val="single"/>
        </w:rPr>
        <w:tab/>
      </w:r>
    </w:p>
    <w:p w:rsidR="001E027F" w:rsidRDefault="00F63534">
      <w:pPr>
        <w:tabs>
          <w:tab w:val="right" w:pos="9071"/>
        </w:tabs>
        <w:rPr>
          <w:color w:val="000000"/>
          <w:szCs w:val="28"/>
          <w:u w:val="single"/>
        </w:rPr>
      </w:pPr>
      <w:r>
        <w:rPr>
          <w:color w:val="000000"/>
          <w:szCs w:val="28"/>
        </w:rPr>
        <w:t xml:space="preserve">Номер телефона и адрес электронной почты для связи: </w:t>
      </w:r>
      <w:r>
        <w:rPr>
          <w:color w:val="000000"/>
          <w:szCs w:val="28"/>
          <w:u w:val="single"/>
        </w:rPr>
        <w:tab/>
      </w:r>
    </w:p>
    <w:p w:rsidR="001E027F" w:rsidRDefault="00F63534">
      <w:pPr>
        <w:rPr>
          <w:rFonts w:ascii="Segoe UI" w:hAnsi="Segoe UI" w:cs="Segoe UI"/>
          <w:color w:val="000000"/>
          <w:sz w:val="20"/>
        </w:rPr>
      </w:pPr>
      <w:r>
        <w:rPr>
          <w:rFonts w:ascii="Times New Roman CYR" w:hAnsi="Times New Roman CYR" w:cs="Times New Roman CYR"/>
          <w:color w:val="000000"/>
          <w:szCs w:val="28"/>
        </w:rPr>
        <w:t>Исправленное уведомление о соответствии/</w:t>
      </w:r>
      <w:proofErr w:type="gramStart"/>
      <w:r>
        <w:rPr>
          <w:rFonts w:ascii="Times New Roman CYR" w:hAnsi="Times New Roman CYR" w:cs="Times New Roman CYR"/>
          <w:color w:val="000000"/>
          <w:szCs w:val="28"/>
        </w:rPr>
        <w:t>уведомление</w:t>
      </w:r>
      <w:proofErr w:type="gramEnd"/>
      <w:r>
        <w:rPr>
          <w:rFonts w:ascii="Times New Roman CYR" w:hAnsi="Times New Roman CYR" w:cs="Times New Roman CYR"/>
          <w:color w:val="000000"/>
          <w:szCs w:val="28"/>
        </w:rPr>
        <w:t xml:space="preserve"> о несоответствии</w:t>
      </w:r>
    </w:p>
    <w:p w:rsidR="001E027F" w:rsidRDefault="00F63534">
      <w:pPr>
        <w:rPr>
          <w:color w:val="000000"/>
        </w:rPr>
      </w:pPr>
      <w:r>
        <w:rPr>
          <w:color w:val="000000"/>
          <w:szCs w:val="28"/>
        </w:rPr>
        <w:t>Результат рассмотрения настоящего заявления прошу:</w:t>
      </w:r>
    </w:p>
    <w:tbl>
      <w:tblPr>
        <w:tblW w:w="5000" w:type="pct"/>
        <w:tblLayout w:type="fixed"/>
        <w:tblLook w:val="04A0"/>
      </w:tblPr>
      <w:tblGrid>
        <w:gridCol w:w="8730"/>
        <w:gridCol w:w="840"/>
      </w:tblGrid>
      <w:tr w:rsidR="001E027F">
        <w:tc>
          <w:tcPr>
            <w:tcW w:w="853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i/>
                <w:color w:val="000000"/>
              </w:rPr>
            </w:pPr>
            <w:r>
              <w:rPr>
                <w:color w:val="000000"/>
              </w:rPr>
              <w:t xml:space="preserve">направить в форме электронного документа в Личный кабинет </w:t>
            </w:r>
            <w:r>
              <w:rPr>
                <w:color w:val="000000"/>
                <w:szCs w:val="28"/>
              </w:rPr>
              <w:t>в федеральной государственной информационной системе «Единый портал государственных и муниципальных услуг (функций)»/ в региональном портале государственных и муниципальных услуг</w:t>
            </w:r>
          </w:p>
        </w:tc>
        <w:tc>
          <w:tcPr>
            <w:tcW w:w="821"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spacing w:after="120" w:line="240" w:lineRule="atLeast"/>
              <w:rPr>
                <w:color w:val="000000"/>
              </w:rPr>
            </w:pPr>
          </w:p>
        </w:tc>
      </w:tr>
      <w:tr w:rsidR="001E027F">
        <w:tc>
          <w:tcPr>
            <w:tcW w:w="853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color w:val="000000"/>
              </w:rPr>
            </w:pPr>
            <w:r>
              <w:rPr>
                <w:color w:val="000000"/>
              </w:rPr>
              <w:t>выдать</w:t>
            </w:r>
            <w:r>
              <w:rPr>
                <w:bCs/>
                <w:color w:val="000000"/>
              </w:rPr>
              <w:t xml:space="preserve"> на бумажном носителе</w:t>
            </w:r>
            <w:r>
              <w:rPr>
                <w:color w:val="000000"/>
              </w:rPr>
              <w:t xml:space="preserve"> при личном обращении </w:t>
            </w:r>
            <w:r>
              <w:rPr>
                <w:bCs/>
                <w:color w:val="000000"/>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Pr>
                <w:color w:val="000000"/>
              </w:rPr>
              <w:t xml:space="preserve"> расположенном по адресу:___________________________________</w:t>
            </w:r>
            <w:r w:rsidR="0075081E">
              <w:rPr>
                <w:color w:val="000000"/>
              </w:rPr>
              <w:t>______</w:t>
            </w:r>
          </w:p>
        </w:tc>
        <w:tc>
          <w:tcPr>
            <w:tcW w:w="821"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spacing w:after="120" w:line="240" w:lineRule="atLeast"/>
              <w:rPr>
                <w:color w:val="000000"/>
              </w:rPr>
            </w:pPr>
          </w:p>
        </w:tc>
      </w:tr>
      <w:tr w:rsidR="001E027F">
        <w:tc>
          <w:tcPr>
            <w:tcW w:w="853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color w:val="000000"/>
              </w:rPr>
            </w:pPr>
            <w:r>
              <w:rPr>
                <w:color w:val="000000"/>
              </w:rPr>
              <w:t xml:space="preserve">направить </w:t>
            </w:r>
            <w:r>
              <w:rPr>
                <w:bCs/>
                <w:color w:val="000000"/>
              </w:rPr>
              <w:t>на бумажном носителе</w:t>
            </w:r>
            <w:r>
              <w:rPr>
                <w:color w:val="000000"/>
              </w:rPr>
              <w:t xml:space="preserve"> на почтовый </w:t>
            </w:r>
            <w:r>
              <w:rPr>
                <w:color w:val="000000"/>
              </w:rPr>
              <w:br/>
              <w:t>адрес: _____________________________</w:t>
            </w:r>
            <w:r w:rsidR="0075081E">
              <w:rPr>
                <w:color w:val="000000"/>
              </w:rPr>
              <w:t>________________________________</w:t>
            </w:r>
            <w:r>
              <w:rPr>
                <w:color w:val="000000"/>
              </w:rPr>
              <w:t>__</w:t>
            </w:r>
          </w:p>
        </w:tc>
        <w:tc>
          <w:tcPr>
            <w:tcW w:w="821"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spacing w:after="120" w:line="240" w:lineRule="atLeast"/>
              <w:rPr>
                <w:color w:val="000000"/>
              </w:rPr>
            </w:pPr>
          </w:p>
        </w:tc>
      </w:tr>
      <w:tr w:rsidR="001E027F">
        <w:tc>
          <w:tcPr>
            <w:tcW w:w="9353" w:type="dxa"/>
            <w:gridSpan w:val="2"/>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line="240" w:lineRule="atLeast"/>
              <w:jc w:val="center"/>
              <w:rPr>
                <w:i/>
                <w:color w:val="000000"/>
                <w:sz w:val="20"/>
              </w:rPr>
            </w:pPr>
            <w:r>
              <w:rPr>
                <w:i/>
                <w:color w:val="000000"/>
                <w:sz w:val="20"/>
              </w:rPr>
              <w:t>Указывается один из перечисленных способов</w:t>
            </w:r>
          </w:p>
        </w:tc>
      </w:tr>
    </w:tbl>
    <w:p w:rsidR="001E027F" w:rsidRDefault="001E027F">
      <w:pPr>
        <w:rPr>
          <w:color w:val="000000"/>
        </w:rPr>
      </w:pPr>
    </w:p>
    <w:tbl>
      <w:tblPr>
        <w:tblW w:w="9128" w:type="dxa"/>
        <w:tblLayout w:type="fixed"/>
        <w:tblCellMar>
          <w:left w:w="28" w:type="dxa"/>
          <w:right w:w="28" w:type="dxa"/>
        </w:tblCellMar>
        <w:tblLook w:val="0000"/>
      </w:tblPr>
      <w:tblGrid>
        <w:gridCol w:w="2976"/>
        <w:gridCol w:w="454"/>
        <w:gridCol w:w="2024"/>
        <w:gridCol w:w="526"/>
        <w:gridCol w:w="3148"/>
      </w:tblGrid>
      <w:tr w:rsidR="001E027F">
        <w:tc>
          <w:tcPr>
            <w:tcW w:w="2976" w:type="dxa"/>
            <w:vAlign w:val="bottom"/>
          </w:tcPr>
          <w:p w:rsidR="001E027F" w:rsidRDefault="001E027F">
            <w:pPr>
              <w:widowControl w:val="0"/>
              <w:rPr>
                <w:color w:val="000000"/>
              </w:rPr>
            </w:pPr>
          </w:p>
        </w:tc>
        <w:tc>
          <w:tcPr>
            <w:tcW w:w="454" w:type="dxa"/>
            <w:vAlign w:val="bottom"/>
          </w:tcPr>
          <w:p w:rsidR="001E027F" w:rsidRDefault="001E027F">
            <w:pPr>
              <w:widowControl w:val="0"/>
              <w:rPr>
                <w:color w:val="000000"/>
              </w:rPr>
            </w:pPr>
          </w:p>
        </w:tc>
        <w:tc>
          <w:tcPr>
            <w:tcW w:w="2024" w:type="dxa"/>
            <w:tcBorders>
              <w:bottom w:val="single" w:sz="4" w:space="0" w:color="000000"/>
            </w:tcBorders>
            <w:vAlign w:val="bottom"/>
          </w:tcPr>
          <w:p w:rsidR="001E027F" w:rsidRDefault="001E027F">
            <w:pPr>
              <w:widowControl w:val="0"/>
              <w:rPr>
                <w:color w:val="000000"/>
              </w:rPr>
            </w:pPr>
          </w:p>
        </w:tc>
        <w:tc>
          <w:tcPr>
            <w:tcW w:w="526" w:type="dxa"/>
            <w:vAlign w:val="bottom"/>
          </w:tcPr>
          <w:p w:rsidR="001E027F" w:rsidRDefault="001E027F">
            <w:pPr>
              <w:widowControl w:val="0"/>
              <w:rPr>
                <w:color w:val="000000"/>
              </w:rPr>
            </w:pPr>
          </w:p>
        </w:tc>
        <w:tc>
          <w:tcPr>
            <w:tcW w:w="3148" w:type="dxa"/>
            <w:tcBorders>
              <w:bottom w:val="single" w:sz="4" w:space="0" w:color="000000"/>
            </w:tcBorders>
            <w:vAlign w:val="bottom"/>
          </w:tcPr>
          <w:p w:rsidR="001E027F" w:rsidRDefault="001E027F">
            <w:pPr>
              <w:widowControl w:val="0"/>
              <w:rPr>
                <w:color w:val="000000"/>
              </w:rPr>
            </w:pPr>
          </w:p>
        </w:tc>
      </w:tr>
      <w:tr w:rsidR="001E027F">
        <w:tc>
          <w:tcPr>
            <w:tcW w:w="2976" w:type="dxa"/>
          </w:tcPr>
          <w:p w:rsidR="001E027F" w:rsidRDefault="001E027F">
            <w:pPr>
              <w:widowControl w:val="0"/>
              <w:rPr>
                <w:color w:val="000000"/>
              </w:rPr>
            </w:pPr>
          </w:p>
        </w:tc>
        <w:tc>
          <w:tcPr>
            <w:tcW w:w="454" w:type="dxa"/>
          </w:tcPr>
          <w:p w:rsidR="001E027F" w:rsidRDefault="001E027F">
            <w:pPr>
              <w:widowControl w:val="0"/>
              <w:rPr>
                <w:color w:val="000000"/>
              </w:rPr>
            </w:pPr>
          </w:p>
        </w:tc>
        <w:tc>
          <w:tcPr>
            <w:tcW w:w="2024" w:type="dxa"/>
          </w:tcPr>
          <w:p w:rsidR="001E027F" w:rsidRDefault="00F63534">
            <w:pPr>
              <w:widowControl w:val="0"/>
              <w:spacing w:line="240" w:lineRule="atLeast"/>
              <w:jc w:val="center"/>
              <w:rPr>
                <w:color w:val="000000"/>
                <w:sz w:val="20"/>
              </w:rPr>
            </w:pPr>
            <w:r>
              <w:rPr>
                <w:color w:val="000000"/>
                <w:sz w:val="20"/>
              </w:rPr>
              <w:t>(подпись)</w:t>
            </w:r>
          </w:p>
        </w:tc>
        <w:tc>
          <w:tcPr>
            <w:tcW w:w="526" w:type="dxa"/>
          </w:tcPr>
          <w:p w:rsidR="001E027F" w:rsidRDefault="001E027F">
            <w:pPr>
              <w:widowControl w:val="0"/>
              <w:spacing w:line="240" w:lineRule="atLeast"/>
              <w:jc w:val="center"/>
              <w:rPr>
                <w:color w:val="000000"/>
                <w:sz w:val="20"/>
              </w:rPr>
            </w:pPr>
          </w:p>
        </w:tc>
        <w:tc>
          <w:tcPr>
            <w:tcW w:w="3148" w:type="dxa"/>
          </w:tcPr>
          <w:p w:rsidR="001E027F" w:rsidRDefault="00F63534">
            <w:pPr>
              <w:widowControl w:val="0"/>
              <w:spacing w:line="240" w:lineRule="atLeast"/>
              <w:jc w:val="center"/>
              <w:rPr>
                <w:color w:val="000000"/>
                <w:sz w:val="20"/>
              </w:rPr>
            </w:pPr>
            <w:proofErr w:type="gramStart"/>
            <w:r>
              <w:rPr>
                <w:color w:val="000000"/>
                <w:sz w:val="20"/>
              </w:rPr>
              <w:t xml:space="preserve">(фамилия, имя, отчество </w:t>
            </w:r>
            <w:r>
              <w:rPr>
                <w:color w:val="000000"/>
                <w:sz w:val="20"/>
              </w:rPr>
              <w:br/>
              <w:t>(при наличии)</w:t>
            </w:r>
            <w:proofErr w:type="gramEnd"/>
          </w:p>
        </w:tc>
      </w:tr>
    </w:tbl>
    <w:p w:rsidR="001E027F" w:rsidRDefault="001E027F">
      <w:pPr>
        <w:spacing w:line="120" w:lineRule="exact"/>
        <w:rPr>
          <w:color w:val="000000"/>
        </w:rPr>
      </w:pPr>
    </w:p>
    <w:p w:rsidR="001E027F" w:rsidRDefault="00F63534">
      <w:pPr>
        <w:rPr>
          <w:color w:val="000000"/>
        </w:rPr>
      </w:pPr>
      <w:r>
        <w:rPr>
          <w:color w:val="000000"/>
        </w:rPr>
        <w:t>*Нужное подчеркнуть.</w:t>
      </w:r>
    </w:p>
    <w:p w:rsidR="001E027F" w:rsidRDefault="001E027F">
      <w:pPr>
        <w:spacing w:line="120" w:lineRule="exact"/>
        <w:rPr>
          <w:color w:val="000000"/>
        </w:rPr>
      </w:pPr>
    </w:p>
    <w:p w:rsidR="001E027F" w:rsidRDefault="001E027F">
      <w:pPr>
        <w:spacing w:line="240" w:lineRule="atLeast"/>
        <w:ind w:left="3402"/>
        <w:jc w:val="center"/>
        <w:rPr>
          <w:color w:val="000000"/>
        </w:rPr>
      </w:pPr>
    </w:p>
    <w:p w:rsidR="001E027F" w:rsidRDefault="00F63534">
      <w:pPr>
        <w:jc w:val="right"/>
        <w:rPr>
          <w:color w:val="000000"/>
        </w:rPr>
      </w:pPr>
      <w:r>
        <w:br w:type="page"/>
      </w:r>
    </w:p>
    <w:tbl>
      <w:tblPr>
        <w:tblW w:w="9464" w:type="dxa"/>
        <w:tblLayout w:type="fixed"/>
        <w:tblLook w:val="0000"/>
      </w:tblPr>
      <w:tblGrid>
        <w:gridCol w:w="4077"/>
        <w:gridCol w:w="5387"/>
      </w:tblGrid>
      <w:tr w:rsidR="001E027F">
        <w:tc>
          <w:tcPr>
            <w:tcW w:w="4077" w:type="dxa"/>
          </w:tcPr>
          <w:p w:rsidR="001E027F" w:rsidRDefault="001E027F">
            <w:pPr>
              <w:pageBreakBefore/>
              <w:widowControl w:val="0"/>
              <w:snapToGrid w:val="0"/>
              <w:jc w:val="both"/>
              <w:rPr>
                <w:sz w:val="28"/>
                <w:szCs w:val="28"/>
              </w:rPr>
            </w:pPr>
          </w:p>
        </w:tc>
        <w:tc>
          <w:tcPr>
            <w:tcW w:w="5386" w:type="dxa"/>
          </w:tcPr>
          <w:p w:rsidR="001E027F" w:rsidRDefault="00F63534">
            <w:pPr>
              <w:widowControl w:val="0"/>
              <w:jc w:val="both"/>
            </w:pPr>
            <w:r>
              <w:t>Приложение 3</w:t>
            </w:r>
          </w:p>
          <w:p w:rsidR="001E027F" w:rsidRDefault="00F63534" w:rsidP="00697189">
            <w:pPr>
              <w:widowControl w:val="0"/>
              <w:jc w:val="both"/>
            </w:pPr>
            <w:r>
              <w:t xml:space="preserve">к Административному регламенту предоставления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w:t>
            </w:r>
            <w:proofErr w:type="spellStart"/>
            <w:r w:rsidR="00697189">
              <w:t>Шарыповского</w:t>
            </w:r>
            <w:proofErr w:type="spellEnd"/>
            <w:r w:rsidR="00697189">
              <w:t xml:space="preserve"> муниципального округа</w:t>
            </w:r>
            <w:r>
              <w:t xml:space="preserve"> Красноярского края</w:t>
            </w:r>
          </w:p>
        </w:tc>
      </w:tr>
    </w:tbl>
    <w:p w:rsidR="001E027F" w:rsidRDefault="001E027F">
      <w:pPr>
        <w:jc w:val="right"/>
        <w:rPr>
          <w:color w:val="000000"/>
        </w:rPr>
      </w:pPr>
    </w:p>
    <w:p w:rsidR="001E027F" w:rsidRDefault="00F63534">
      <w:pPr>
        <w:jc w:val="right"/>
        <w:rPr>
          <w:color w:val="000000"/>
        </w:rPr>
      </w:pPr>
      <w:r>
        <w:rPr>
          <w:color w:val="000000"/>
        </w:rPr>
        <w:t>ФОРМА</w:t>
      </w:r>
    </w:p>
    <w:p w:rsidR="001E027F" w:rsidRDefault="001E027F">
      <w:pPr>
        <w:jc w:val="right"/>
        <w:rPr>
          <w:color w:val="000000"/>
        </w:rPr>
      </w:pPr>
    </w:p>
    <w:p w:rsidR="001E027F" w:rsidRDefault="001E027F">
      <w:pPr>
        <w:jc w:val="right"/>
        <w:rPr>
          <w:color w:val="000000"/>
        </w:rPr>
      </w:pPr>
    </w:p>
    <w:p w:rsidR="001E027F" w:rsidRDefault="00F63534">
      <w:pPr>
        <w:spacing w:line="240" w:lineRule="atLeast"/>
        <w:ind w:left="3261"/>
        <w:rPr>
          <w:color w:val="000000"/>
        </w:rPr>
      </w:pPr>
      <w:r>
        <w:rPr>
          <w:color w:val="000000"/>
        </w:rPr>
        <w:t>Кому ___________________</w:t>
      </w:r>
      <w:r w:rsidR="00697189">
        <w:rPr>
          <w:color w:val="000000"/>
        </w:rPr>
        <w:t>_______________________________</w:t>
      </w:r>
    </w:p>
    <w:p w:rsidR="001E027F" w:rsidRDefault="00F63534" w:rsidP="00697189">
      <w:pPr>
        <w:spacing w:line="240" w:lineRule="atLeast"/>
        <w:ind w:left="3969"/>
        <w:rPr>
          <w:color w:val="000000"/>
          <w:sz w:val="20"/>
        </w:rPr>
      </w:pPr>
      <w:proofErr w:type="gramStart"/>
      <w:r>
        <w:rPr>
          <w:color w:val="000000"/>
          <w:sz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1E027F" w:rsidRDefault="00F63534">
      <w:pPr>
        <w:spacing w:line="240" w:lineRule="atLeast"/>
        <w:ind w:left="3261"/>
        <w:rPr>
          <w:color w:val="000000"/>
        </w:rPr>
      </w:pPr>
      <w:r>
        <w:rPr>
          <w:color w:val="000000"/>
        </w:rPr>
        <w:t>________________________</w:t>
      </w:r>
      <w:r w:rsidR="00697189">
        <w:rPr>
          <w:color w:val="000000"/>
        </w:rPr>
        <w:t>__________________________</w:t>
      </w:r>
    </w:p>
    <w:p w:rsidR="001E027F" w:rsidRDefault="00F63534">
      <w:pPr>
        <w:spacing w:line="240" w:lineRule="atLeast"/>
        <w:ind w:left="3261"/>
        <w:jc w:val="center"/>
        <w:rPr>
          <w:color w:val="000000"/>
          <w:sz w:val="20"/>
        </w:rPr>
      </w:pPr>
      <w:r>
        <w:rPr>
          <w:color w:val="000000"/>
          <w:sz w:val="20"/>
        </w:rPr>
        <w:t>почтовый индекс и адрес, телефон, адрес электронной почты застройщика)</w:t>
      </w:r>
    </w:p>
    <w:p w:rsidR="001E027F" w:rsidRDefault="001E027F">
      <w:pPr>
        <w:rPr>
          <w:color w:val="000000"/>
        </w:rPr>
      </w:pPr>
    </w:p>
    <w:p w:rsidR="001E027F" w:rsidRDefault="001E027F">
      <w:pPr>
        <w:rPr>
          <w:color w:val="000000"/>
        </w:rPr>
      </w:pPr>
    </w:p>
    <w:p w:rsidR="001E027F" w:rsidRDefault="001E027F">
      <w:pPr>
        <w:rPr>
          <w:color w:val="000000"/>
        </w:rPr>
      </w:pPr>
    </w:p>
    <w:p w:rsidR="001E027F" w:rsidRDefault="00F63534">
      <w:pPr>
        <w:spacing w:line="240" w:lineRule="atLeast"/>
        <w:jc w:val="center"/>
        <w:rPr>
          <w:b/>
          <w:color w:val="000000"/>
        </w:rPr>
      </w:pPr>
      <w:proofErr w:type="gramStart"/>
      <w:r>
        <w:rPr>
          <w:b/>
          <w:color w:val="000000"/>
        </w:rPr>
        <w:t>Р</w:t>
      </w:r>
      <w:proofErr w:type="gramEnd"/>
      <w:r>
        <w:rPr>
          <w:b/>
          <w:color w:val="000000"/>
        </w:rPr>
        <w:t xml:space="preserve"> Е Ш Е Н И Е</w:t>
      </w:r>
    </w:p>
    <w:p w:rsidR="001E027F" w:rsidRDefault="00F63534">
      <w:pPr>
        <w:spacing w:line="240" w:lineRule="atLeast"/>
        <w:jc w:val="center"/>
        <w:rPr>
          <w:b/>
          <w:color w:val="000000"/>
          <w:szCs w:val="28"/>
        </w:rPr>
      </w:pPr>
      <w:r>
        <w:rPr>
          <w:b/>
          <w:color w:val="000000"/>
        </w:rPr>
        <w:t xml:space="preserve">об отказе </w:t>
      </w:r>
      <w:r>
        <w:rPr>
          <w:b/>
          <w:color w:val="000000"/>
          <w:szCs w:val="28"/>
        </w:rPr>
        <w:t>во внесении исправлений </w:t>
      </w:r>
      <w:proofErr w:type="gramStart"/>
      <w:r>
        <w:rPr>
          <w:b/>
          <w:color w:val="000000"/>
          <w:szCs w:val="28"/>
        </w:rPr>
        <w:t>в</w:t>
      </w:r>
      <w:proofErr w:type="gramEnd"/>
      <w:r>
        <w:rPr>
          <w:b/>
          <w:color w:val="000000"/>
          <w:szCs w:val="28"/>
        </w:rPr>
        <w:t xml:space="preserve"> </w:t>
      </w:r>
    </w:p>
    <w:p w:rsidR="001E027F" w:rsidRDefault="00F63534">
      <w:pPr>
        <w:spacing w:line="240" w:lineRule="atLeast"/>
        <w:jc w:val="center"/>
        <w:rPr>
          <w:b/>
          <w:color w:val="000000"/>
          <w:szCs w:val="28"/>
        </w:rPr>
      </w:pPr>
      <w:r>
        <w:rPr>
          <w:b/>
          <w:color w:val="000000"/>
          <w:szCs w:val="28"/>
        </w:rPr>
        <w:t xml:space="preserve">уведомление о соответствии </w:t>
      </w:r>
      <w:proofErr w:type="gramStart"/>
      <w:r>
        <w:rPr>
          <w:b/>
          <w:color w:val="000000"/>
          <w:szCs w:val="28"/>
        </w:rPr>
        <w:t>построенных</w:t>
      </w:r>
      <w:proofErr w:type="gramEnd"/>
      <w:r>
        <w:rPr>
          <w:b/>
          <w:color w:val="000000"/>
          <w:szCs w:val="28"/>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p>
    <w:p w:rsidR="001E027F" w:rsidRDefault="00F63534">
      <w:pPr>
        <w:spacing w:line="240" w:lineRule="atLeast"/>
        <w:jc w:val="center"/>
        <w:rPr>
          <w:b/>
          <w:color w:val="000000"/>
          <w:szCs w:val="28"/>
        </w:rPr>
      </w:pPr>
      <w:r>
        <w:rPr>
          <w:b/>
          <w:color w:val="000000"/>
          <w:szCs w:val="28"/>
        </w:rPr>
        <w:t xml:space="preserve">уведомление о несоответствии </w:t>
      </w:r>
      <w:proofErr w:type="gramStart"/>
      <w:r>
        <w:rPr>
          <w:b/>
          <w:color w:val="000000"/>
          <w:szCs w:val="28"/>
        </w:rPr>
        <w:t>построенных</w:t>
      </w:r>
      <w:proofErr w:type="gramEnd"/>
      <w:r>
        <w:rPr>
          <w:b/>
          <w:color w:val="000000"/>
          <w:szCs w:val="28"/>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1E027F" w:rsidRDefault="00F63534">
      <w:pPr>
        <w:spacing w:line="240" w:lineRule="atLeast"/>
        <w:jc w:val="center"/>
        <w:rPr>
          <w:b/>
          <w:color w:val="000000"/>
          <w:szCs w:val="28"/>
        </w:rPr>
      </w:pPr>
      <w:r>
        <w:rPr>
          <w:b/>
          <w:color w:val="000000"/>
          <w:szCs w:val="28"/>
        </w:rPr>
        <w:t>(далее – уведомление)</w:t>
      </w:r>
    </w:p>
    <w:p w:rsidR="001E027F" w:rsidRDefault="001E027F">
      <w:pPr>
        <w:spacing w:line="240" w:lineRule="atLeast"/>
        <w:jc w:val="center"/>
        <w:rPr>
          <w:b/>
          <w:color w:val="000000"/>
        </w:rPr>
      </w:pPr>
    </w:p>
    <w:p w:rsidR="001E027F" w:rsidRDefault="00F63534">
      <w:pPr>
        <w:rPr>
          <w:color w:val="000000"/>
        </w:rPr>
      </w:pPr>
      <w:r>
        <w:rPr>
          <w:color w:val="000000"/>
        </w:rPr>
        <w:t>____________________________________________________</w:t>
      </w:r>
      <w:r w:rsidR="00697189">
        <w:rPr>
          <w:color w:val="000000"/>
        </w:rPr>
        <w:t>_________________________</w:t>
      </w:r>
    </w:p>
    <w:p w:rsidR="001E027F" w:rsidRDefault="00F63534">
      <w:pPr>
        <w:jc w:val="center"/>
        <w:rPr>
          <w:color w:val="000000"/>
        </w:rPr>
      </w:pPr>
      <w:r>
        <w:rPr>
          <w:color w:val="000000"/>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1E027F" w:rsidRDefault="00F63534">
      <w:pPr>
        <w:jc w:val="both"/>
        <w:rPr>
          <w:color w:val="000000"/>
          <w:szCs w:val="28"/>
        </w:rPr>
      </w:pPr>
      <w:r>
        <w:rPr>
          <w:color w:val="000000"/>
          <w:szCs w:val="28"/>
        </w:rPr>
        <w:t xml:space="preserve">по результатам рассмотрения заявления об исправлении допущенных опечаток и ошибок в уведомлении </w:t>
      </w:r>
      <w:proofErr w:type="gramStart"/>
      <w:r>
        <w:rPr>
          <w:color w:val="000000"/>
          <w:szCs w:val="28"/>
        </w:rPr>
        <w:t>от</w:t>
      </w:r>
      <w:proofErr w:type="gramEnd"/>
      <w:r>
        <w:rPr>
          <w:color w:val="000000"/>
          <w:szCs w:val="28"/>
        </w:rPr>
        <w:t xml:space="preserve"> ___________ № ____________   принято </w:t>
      </w:r>
      <w:proofErr w:type="gramStart"/>
      <w:r>
        <w:rPr>
          <w:color w:val="000000"/>
          <w:szCs w:val="28"/>
        </w:rPr>
        <w:t>решение</w:t>
      </w:r>
      <w:proofErr w:type="gramEnd"/>
      <w:r>
        <w:rPr>
          <w:color w:val="000000"/>
          <w:szCs w:val="28"/>
        </w:rPr>
        <w:t xml:space="preserve"> об отказе во внесении</w:t>
      </w:r>
      <w:r>
        <w:rPr>
          <w:color w:val="000000"/>
          <w:szCs w:val="28"/>
        </w:rPr>
        <w:tab/>
        <w:t>                       </w:t>
      </w:r>
      <w:r>
        <w:rPr>
          <w:color w:val="000000"/>
          <w:sz w:val="20"/>
        </w:rPr>
        <w:t>(дата и номер регистрации)</w:t>
      </w:r>
      <w:r>
        <w:rPr>
          <w:color w:val="000000"/>
          <w:szCs w:val="28"/>
        </w:rPr>
        <w:t xml:space="preserve"> </w:t>
      </w:r>
    </w:p>
    <w:p w:rsidR="001E027F" w:rsidRDefault="00F63534">
      <w:pPr>
        <w:rPr>
          <w:color w:val="000000"/>
          <w:szCs w:val="28"/>
        </w:rPr>
      </w:pPr>
      <w:r>
        <w:rPr>
          <w:color w:val="000000"/>
          <w:szCs w:val="28"/>
        </w:rPr>
        <w:t>исправлений в уведомление.</w:t>
      </w:r>
    </w:p>
    <w:p w:rsidR="001E027F" w:rsidRDefault="001E027F">
      <w:pPr>
        <w:rPr>
          <w:color w:val="000000"/>
        </w:rPr>
      </w:pPr>
    </w:p>
    <w:tbl>
      <w:tblPr>
        <w:tblW w:w="5000" w:type="pct"/>
        <w:tblLayout w:type="fixed"/>
        <w:tblLook w:val="04A0"/>
      </w:tblPr>
      <w:tblGrid>
        <w:gridCol w:w="1715"/>
        <w:gridCol w:w="4238"/>
        <w:gridCol w:w="3617"/>
      </w:tblGrid>
      <w:tr w:rsidR="001E027F">
        <w:trPr>
          <w:tblHeader/>
        </w:trPr>
        <w:tc>
          <w:tcPr>
            <w:tcW w:w="1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spacing w:line="240" w:lineRule="atLeast"/>
              <w:jc w:val="center"/>
              <w:rPr>
                <w:color w:val="000000"/>
              </w:rPr>
            </w:pPr>
            <w:r>
              <w:rPr>
                <w:color w:val="000000"/>
              </w:rPr>
              <w:t>№ пункта</w:t>
            </w:r>
          </w:p>
          <w:p w:rsidR="001E027F" w:rsidRDefault="00F63534">
            <w:pPr>
              <w:widowControl w:val="0"/>
              <w:spacing w:line="240" w:lineRule="atLeast"/>
              <w:jc w:val="center"/>
              <w:rPr>
                <w:color w:val="000000"/>
              </w:rPr>
            </w:pPr>
            <w:proofErr w:type="spellStart"/>
            <w:proofErr w:type="gramStart"/>
            <w:r>
              <w:rPr>
                <w:color w:val="000000"/>
              </w:rPr>
              <w:t>Администра-тивного</w:t>
            </w:r>
            <w:proofErr w:type="spellEnd"/>
            <w:proofErr w:type="gramEnd"/>
            <w:r>
              <w:rPr>
                <w:color w:val="000000"/>
              </w:rPr>
              <w:t xml:space="preserve"> регламента</w:t>
            </w:r>
          </w:p>
        </w:tc>
        <w:tc>
          <w:tcPr>
            <w:tcW w:w="4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spacing w:line="240" w:lineRule="atLeast"/>
              <w:jc w:val="center"/>
              <w:rPr>
                <w:color w:val="000000"/>
              </w:rPr>
            </w:pPr>
            <w:r>
              <w:rPr>
                <w:color w:val="000000"/>
              </w:rPr>
              <w:t xml:space="preserve">Наименование основания </w:t>
            </w:r>
            <w:proofErr w:type="gramStart"/>
            <w:r>
              <w:rPr>
                <w:color w:val="000000"/>
              </w:rPr>
              <w:t>для отказа во внесении исправлений в уведомление в соответствии с Административным регламентом</w:t>
            </w:r>
            <w:proofErr w:type="gramEnd"/>
          </w:p>
        </w:tc>
        <w:tc>
          <w:tcPr>
            <w:tcW w:w="3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spacing w:line="240" w:lineRule="atLeast"/>
              <w:jc w:val="center"/>
              <w:rPr>
                <w:color w:val="000000"/>
              </w:rPr>
            </w:pPr>
            <w:r>
              <w:rPr>
                <w:color w:val="000000"/>
              </w:rPr>
              <w:t>Разъяснение причин отказа во внесении исправлений в уведомление</w:t>
            </w:r>
          </w:p>
        </w:tc>
      </w:tr>
      <w:tr w:rsidR="001E027F">
        <w:trPr>
          <w:trHeight w:val="1022"/>
        </w:trPr>
        <w:tc>
          <w:tcPr>
            <w:tcW w:w="1677"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color w:val="000000"/>
              </w:rPr>
            </w:pPr>
            <w:r>
              <w:rPr>
                <w:color w:val="000000"/>
              </w:rPr>
              <w:t>подпункт "а" пункта 2.26</w:t>
            </w:r>
          </w:p>
        </w:tc>
        <w:tc>
          <w:tcPr>
            <w:tcW w:w="414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color w:val="000000"/>
              </w:rPr>
            </w:pPr>
            <w:r>
              <w:rPr>
                <w:color w:val="000000"/>
              </w:rPr>
              <w:t>несоответствие заявителя кругу лиц, указанных в пункте 2.2 Административного регламента</w:t>
            </w:r>
          </w:p>
        </w:tc>
        <w:tc>
          <w:tcPr>
            <w:tcW w:w="3535"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i/>
                <w:color w:val="000000"/>
              </w:rPr>
            </w:pPr>
            <w:r>
              <w:rPr>
                <w:i/>
                <w:color w:val="000000"/>
              </w:rPr>
              <w:t>Указываются основания такого вывода</w:t>
            </w:r>
          </w:p>
        </w:tc>
      </w:tr>
      <w:tr w:rsidR="001E027F">
        <w:tc>
          <w:tcPr>
            <w:tcW w:w="1677"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color w:val="000000"/>
              </w:rPr>
            </w:pPr>
            <w:r>
              <w:rPr>
                <w:color w:val="000000"/>
              </w:rPr>
              <w:lastRenderedPageBreak/>
              <w:t>подпункт "б" пункта 2.26</w:t>
            </w:r>
          </w:p>
        </w:tc>
        <w:tc>
          <w:tcPr>
            <w:tcW w:w="414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color w:val="000000"/>
              </w:rPr>
            </w:pPr>
            <w:r>
              <w:rPr>
                <w:color w:val="000000"/>
              </w:rPr>
              <w:t>отсутствие факта допущения опечатки или ошибки в уведомлении</w:t>
            </w:r>
          </w:p>
        </w:tc>
        <w:tc>
          <w:tcPr>
            <w:tcW w:w="3535"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i/>
                <w:color w:val="000000"/>
              </w:rPr>
            </w:pPr>
            <w:r>
              <w:rPr>
                <w:i/>
                <w:color w:val="000000"/>
              </w:rPr>
              <w:t>Указываются основания такого вывода</w:t>
            </w:r>
          </w:p>
        </w:tc>
      </w:tr>
    </w:tbl>
    <w:p w:rsidR="001E027F" w:rsidRDefault="001E027F">
      <w:pPr>
        <w:pStyle w:val="ConsPlusNonformat"/>
        <w:ind w:firstLine="708"/>
        <w:jc w:val="both"/>
        <w:rPr>
          <w:rFonts w:ascii="Times New Roman" w:hAnsi="Times New Roman" w:cs="Times New Roman"/>
          <w:color w:val="000000"/>
          <w:sz w:val="28"/>
          <w:szCs w:val="28"/>
        </w:rPr>
      </w:pPr>
    </w:p>
    <w:p w:rsidR="001E027F" w:rsidRDefault="00F63534">
      <w:pPr>
        <w:pStyle w:val="ConsPlusNonformat"/>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Вы вправе повторно обратиться с заявлением </w:t>
      </w:r>
      <w:r>
        <w:rPr>
          <w:rFonts w:ascii="Times New Roman" w:hAnsi="Times New Roman"/>
          <w:color w:val="000000"/>
          <w:sz w:val="24"/>
          <w:szCs w:val="24"/>
        </w:rPr>
        <w:t>об исправлении допущенных опеч</w:t>
      </w:r>
      <w:r>
        <w:rPr>
          <w:rFonts w:ascii="Times New Roman" w:hAnsi="Times New Roman"/>
          <w:color w:val="000000"/>
          <w:sz w:val="24"/>
          <w:szCs w:val="24"/>
        </w:rPr>
        <w:t>а</w:t>
      </w:r>
      <w:r>
        <w:rPr>
          <w:rFonts w:ascii="Times New Roman" w:hAnsi="Times New Roman"/>
          <w:color w:val="000000"/>
          <w:sz w:val="24"/>
          <w:szCs w:val="24"/>
        </w:rPr>
        <w:t xml:space="preserve">ток и ошибок в уведомлении </w:t>
      </w:r>
      <w:r>
        <w:rPr>
          <w:rFonts w:ascii="Times New Roman" w:hAnsi="Times New Roman" w:cs="Times New Roman"/>
          <w:color w:val="000000"/>
          <w:sz w:val="24"/>
          <w:szCs w:val="24"/>
        </w:rPr>
        <w:t>после устранения указанных нарушений.</w:t>
      </w:r>
    </w:p>
    <w:p w:rsidR="001E027F" w:rsidRDefault="00F63534">
      <w:pPr>
        <w:pStyle w:val="ConsPlusNonformat"/>
        <w:ind w:firstLine="708"/>
        <w:jc w:val="both"/>
        <w:rPr>
          <w:rFonts w:ascii="Times New Roman" w:hAnsi="Times New Roman" w:cs="Times New Roman"/>
          <w:color w:val="000000"/>
          <w:sz w:val="28"/>
          <w:szCs w:val="28"/>
        </w:rPr>
      </w:pPr>
      <w:proofErr w:type="gramStart"/>
      <w:r>
        <w:rPr>
          <w:rFonts w:ascii="Times New Roman" w:hAnsi="Times New Roman" w:cs="Times New Roman"/>
          <w:color w:val="000000"/>
          <w:sz w:val="24"/>
          <w:szCs w:val="24"/>
        </w:rPr>
        <w:t>Данный отказ может быть обжалован в досудебном п</w:t>
      </w:r>
      <w:r w:rsidR="00697189">
        <w:rPr>
          <w:rFonts w:ascii="Times New Roman" w:hAnsi="Times New Roman" w:cs="Times New Roman"/>
          <w:color w:val="000000"/>
          <w:sz w:val="24"/>
          <w:szCs w:val="24"/>
        </w:rPr>
        <w:t xml:space="preserve">орядке путем направления жалобы </w:t>
      </w:r>
      <w:r>
        <w:rPr>
          <w:rFonts w:ascii="Times New Roman" w:hAnsi="Times New Roman" w:cs="Times New Roman"/>
          <w:color w:val="000000"/>
          <w:sz w:val="24"/>
          <w:szCs w:val="24"/>
        </w:rPr>
        <w:t>в</w:t>
      </w:r>
      <w:r w:rsidR="00697189">
        <w:rPr>
          <w:rFonts w:ascii="Times New Roman" w:hAnsi="Times New Roman" w:cs="Times New Roman"/>
          <w:color w:val="000000"/>
          <w:sz w:val="24"/>
          <w:szCs w:val="24"/>
        </w:rPr>
        <w:t>_____________________________________________________________________</w:t>
      </w:r>
      <w:r>
        <w:rPr>
          <w:rFonts w:ascii="Times New Roman" w:hAnsi="Times New Roman" w:cs="Times New Roman"/>
          <w:color w:val="000000"/>
          <w:sz w:val="24"/>
          <w:szCs w:val="24"/>
        </w:rPr>
        <w:t xml:space="preserve"> </w:t>
      </w:r>
      <w:r>
        <w:rPr>
          <w:rFonts w:ascii="Times New Roman" w:hAnsi="Times New Roman" w:cs="Times New Roman"/>
          <w:color w:val="000000"/>
          <w:sz w:val="28"/>
          <w:szCs w:val="28"/>
        </w:rPr>
        <w:t>_______________________________________________________________________________________________________________________</w:t>
      </w:r>
      <w:r w:rsidR="00697189">
        <w:rPr>
          <w:rFonts w:ascii="Times New Roman" w:hAnsi="Times New Roman" w:cs="Times New Roman"/>
          <w:color w:val="000000"/>
          <w:sz w:val="28"/>
          <w:szCs w:val="28"/>
        </w:rPr>
        <w:t>_____________</w:t>
      </w:r>
      <w:r>
        <w:rPr>
          <w:rFonts w:ascii="Times New Roman" w:hAnsi="Times New Roman" w:cs="Times New Roman"/>
          <w:color w:val="000000"/>
          <w:sz w:val="28"/>
          <w:szCs w:val="28"/>
        </w:rPr>
        <w:t xml:space="preserve">, </w:t>
      </w:r>
      <w:r>
        <w:rPr>
          <w:rFonts w:ascii="Times New Roman" w:hAnsi="Times New Roman" w:cs="Times New Roman"/>
          <w:color w:val="000000"/>
          <w:sz w:val="24"/>
          <w:szCs w:val="24"/>
        </w:rPr>
        <w:t>а также в судебном порядке.</w:t>
      </w:r>
      <w:proofErr w:type="gramEnd"/>
    </w:p>
    <w:p w:rsidR="001E027F" w:rsidRDefault="00697189">
      <w:pPr>
        <w:pStyle w:val="ConsPlusNonformat"/>
        <w:ind w:firstLine="708"/>
        <w:jc w:val="both"/>
        <w:rPr>
          <w:rFonts w:ascii="Times New Roman" w:hAnsi="Times New Roman" w:cs="Times New Roman"/>
          <w:color w:val="000000"/>
          <w:sz w:val="24"/>
        </w:rPr>
      </w:pPr>
      <w:proofErr w:type="spellStart"/>
      <w:r>
        <w:rPr>
          <w:rFonts w:ascii="Times New Roman" w:hAnsi="Times New Roman" w:cs="Times New Roman"/>
          <w:color w:val="000000"/>
          <w:sz w:val="24"/>
          <w:szCs w:val="24"/>
        </w:rPr>
        <w:t>Дополнително</w:t>
      </w:r>
      <w:proofErr w:type="spellEnd"/>
      <w:r>
        <w:rPr>
          <w:rFonts w:ascii="Times New Roman" w:hAnsi="Times New Roman" w:cs="Times New Roman"/>
          <w:color w:val="000000"/>
          <w:sz w:val="24"/>
          <w:szCs w:val="24"/>
        </w:rPr>
        <w:t> информируем:</w:t>
      </w:r>
      <w:r w:rsidRPr="00697189">
        <w:rPr>
          <w:rFonts w:ascii="Times New Roman" w:hAnsi="Times New Roman" w:cs="Times New Roman"/>
          <w:color w:val="000000"/>
          <w:sz w:val="24"/>
          <w:szCs w:val="24"/>
        </w:rPr>
        <w:t xml:space="preserve"> </w:t>
      </w:r>
      <w:r w:rsidR="00F63534">
        <w:rPr>
          <w:rFonts w:ascii="Times New Roman" w:hAnsi="Times New Roman" w:cs="Times New Roman"/>
          <w:color w:val="000000"/>
          <w:sz w:val="28"/>
          <w:szCs w:val="28"/>
        </w:rPr>
        <w:t>_____________________</w:t>
      </w:r>
      <w:r>
        <w:rPr>
          <w:rFonts w:ascii="Times New Roman" w:hAnsi="Times New Roman" w:cs="Times New Roman"/>
          <w:color w:val="000000"/>
          <w:sz w:val="28"/>
          <w:szCs w:val="28"/>
        </w:rPr>
        <w:t>_______________________________________________________________________________________________________________</w:t>
      </w:r>
      <w:r w:rsidR="00F63534">
        <w:rPr>
          <w:rFonts w:ascii="Times New Roman" w:hAnsi="Times New Roman" w:cs="Times New Roman"/>
          <w:color w:val="000000"/>
          <w:sz w:val="28"/>
          <w:szCs w:val="28"/>
        </w:rPr>
        <w:t>.</w:t>
      </w:r>
    </w:p>
    <w:p w:rsidR="001E027F" w:rsidRDefault="00F63534">
      <w:pPr>
        <w:pStyle w:val="ConsPlusNonformat"/>
        <w:ind w:firstLine="708"/>
        <w:jc w:val="center"/>
        <w:rPr>
          <w:rFonts w:ascii="Times New Roman" w:hAnsi="Times New Roman" w:cs="Times New Roman"/>
          <w:color w:val="000000"/>
        </w:rPr>
      </w:pPr>
      <w:r>
        <w:rPr>
          <w:rFonts w:ascii="Times New Roman" w:hAnsi="Times New Roman" w:cs="Times New Roman"/>
          <w:color w:val="000000"/>
        </w:rPr>
        <w:t>(указывается информация, необходимая для устранения причин отказа во внесении исправлений в уведомление, а также иная дополнительная информация при наличии)</w:t>
      </w:r>
    </w:p>
    <w:p w:rsidR="001E027F" w:rsidRDefault="001E027F">
      <w:pPr>
        <w:rPr>
          <w:color w:val="000000"/>
        </w:rPr>
      </w:pPr>
    </w:p>
    <w:tbl>
      <w:tblPr>
        <w:tblW w:w="9470" w:type="dxa"/>
        <w:tblLayout w:type="fixed"/>
        <w:tblCellMar>
          <w:left w:w="28" w:type="dxa"/>
          <w:right w:w="28" w:type="dxa"/>
        </w:tblCellMar>
        <w:tblLook w:val="0000"/>
      </w:tblPr>
      <w:tblGrid>
        <w:gridCol w:w="3119"/>
        <w:gridCol w:w="595"/>
        <w:gridCol w:w="1699"/>
        <w:gridCol w:w="711"/>
        <w:gridCol w:w="3346"/>
      </w:tblGrid>
      <w:tr w:rsidR="001E027F">
        <w:tc>
          <w:tcPr>
            <w:tcW w:w="3119" w:type="dxa"/>
            <w:tcBorders>
              <w:bottom w:val="single" w:sz="4" w:space="0" w:color="000000"/>
            </w:tcBorders>
            <w:vAlign w:val="bottom"/>
          </w:tcPr>
          <w:p w:rsidR="001E027F" w:rsidRDefault="001E027F">
            <w:pPr>
              <w:widowControl w:val="0"/>
              <w:rPr>
                <w:color w:val="000000"/>
              </w:rPr>
            </w:pPr>
          </w:p>
        </w:tc>
        <w:tc>
          <w:tcPr>
            <w:tcW w:w="595" w:type="dxa"/>
            <w:vAlign w:val="bottom"/>
          </w:tcPr>
          <w:p w:rsidR="001E027F" w:rsidRDefault="001E027F">
            <w:pPr>
              <w:widowControl w:val="0"/>
              <w:rPr>
                <w:color w:val="000000"/>
              </w:rPr>
            </w:pPr>
          </w:p>
        </w:tc>
        <w:tc>
          <w:tcPr>
            <w:tcW w:w="1699" w:type="dxa"/>
            <w:tcBorders>
              <w:bottom w:val="single" w:sz="4" w:space="0" w:color="000000"/>
            </w:tcBorders>
            <w:vAlign w:val="bottom"/>
          </w:tcPr>
          <w:p w:rsidR="001E027F" w:rsidRDefault="001E027F">
            <w:pPr>
              <w:widowControl w:val="0"/>
              <w:rPr>
                <w:color w:val="000000"/>
              </w:rPr>
            </w:pPr>
          </w:p>
        </w:tc>
        <w:tc>
          <w:tcPr>
            <w:tcW w:w="711" w:type="dxa"/>
            <w:vAlign w:val="bottom"/>
          </w:tcPr>
          <w:p w:rsidR="001E027F" w:rsidRDefault="001E027F">
            <w:pPr>
              <w:widowControl w:val="0"/>
              <w:rPr>
                <w:color w:val="000000"/>
              </w:rPr>
            </w:pPr>
          </w:p>
        </w:tc>
        <w:tc>
          <w:tcPr>
            <w:tcW w:w="3346" w:type="dxa"/>
            <w:tcBorders>
              <w:bottom w:val="single" w:sz="4" w:space="0" w:color="000000"/>
            </w:tcBorders>
            <w:vAlign w:val="bottom"/>
          </w:tcPr>
          <w:p w:rsidR="001E027F" w:rsidRDefault="001E027F">
            <w:pPr>
              <w:widowControl w:val="0"/>
              <w:rPr>
                <w:color w:val="000000"/>
              </w:rPr>
            </w:pPr>
          </w:p>
        </w:tc>
      </w:tr>
      <w:tr w:rsidR="001E027F">
        <w:tc>
          <w:tcPr>
            <w:tcW w:w="3119" w:type="dxa"/>
          </w:tcPr>
          <w:p w:rsidR="001E027F" w:rsidRDefault="00F63534">
            <w:pPr>
              <w:widowControl w:val="0"/>
              <w:spacing w:line="240" w:lineRule="atLeast"/>
              <w:jc w:val="center"/>
              <w:rPr>
                <w:color w:val="000000"/>
                <w:sz w:val="20"/>
              </w:rPr>
            </w:pPr>
            <w:r>
              <w:rPr>
                <w:color w:val="000000"/>
                <w:sz w:val="20"/>
              </w:rPr>
              <w:t>(должность)</w:t>
            </w:r>
          </w:p>
        </w:tc>
        <w:tc>
          <w:tcPr>
            <w:tcW w:w="595" w:type="dxa"/>
          </w:tcPr>
          <w:p w:rsidR="001E027F" w:rsidRDefault="001E027F">
            <w:pPr>
              <w:widowControl w:val="0"/>
              <w:spacing w:line="240" w:lineRule="atLeast"/>
              <w:jc w:val="center"/>
              <w:rPr>
                <w:color w:val="000000"/>
                <w:sz w:val="20"/>
              </w:rPr>
            </w:pPr>
          </w:p>
        </w:tc>
        <w:tc>
          <w:tcPr>
            <w:tcW w:w="1699" w:type="dxa"/>
          </w:tcPr>
          <w:p w:rsidR="001E027F" w:rsidRDefault="00F63534">
            <w:pPr>
              <w:widowControl w:val="0"/>
              <w:spacing w:line="240" w:lineRule="atLeast"/>
              <w:jc w:val="center"/>
              <w:rPr>
                <w:color w:val="000000"/>
                <w:sz w:val="20"/>
              </w:rPr>
            </w:pPr>
            <w:r>
              <w:rPr>
                <w:color w:val="000000"/>
                <w:sz w:val="20"/>
              </w:rPr>
              <w:t>(подпись)</w:t>
            </w:r>
          </w:p>
        </w:tc>
        <w:tc>
          <w:tcPr>
            <w:tcW w:w="711" w:type="dxa"/>
          </w:tcPr>
          <w:p w:rsidR="001E027F" w:rsidRDefault="001E027F">
            <w:pPr>
              <w:widowControl w:val="0"/>
              <w:spacing w:line="240" w:lineRule="atLeast"/>
              <w:jc w:val="center"/>
              <w:rPr>
                <w:color w:val="000000"/>
                <w:sz w:val="20"/>
              </w:rPr>
            </w:pPr>
          </w:p>
        </w:tc>
        <w:tc>
          <w:tcPr>
            <w:tcW w:w="3346" w:type="dxa"/>
          </w:tcPr>
          <w:p w:rsidR="001E027F" w:rsidRDefault="00F63534">
            <w:pPr>
              <w:widowControl w:val="0"/>
              <w:spacing w:line="240" w:lineRule="atLeast"/>
              <w:jc w:val="center"/>
              <w:rPr>
                <w:color w:val="000000"/>
                <w:sz w:val="20"/>
              </w:rPr>
            </w:pPr>
            <w:proofErr w:type="gramStart"/>
            <w:r>
              <w:rPr>
                <w:color w:val="000000"/>
                <w:sz w:val="20"/>
              </w:rPr>
              <w:t>(фамилия, имя, отчество</w:t>
            </w:r>
            <w:r>
              <w:rPr>
                <w:color w:val="000000"/>
                <w:sz w:val="20"/>
              </w:rPr>
              <w:br/>
              <w:t>(при наличии)</w:t>
            </w:r>
            <w:proofErr w:type="gramEnd"/>
          </w:p>
        </w:tc>
      </w:tr>
    </w:tbl>
    <w:p w:rsidR="001E027F" w:rsidRDefault="00F63534">
      <w:pPr>
        <w:rPr>
          <w:color w:val="000000"/>
        </w:rPr>
      </w:pPr>
      <w:r>
        <w:rPr>
          <w:color w:val="000000"/>
        </w:rPr>
        <w:t>Дата</w:t>
      </w:r>
    </w:p>
    <w:p w:rsidR="001E027F" w:rsidRDefault="001E027F">
      <w:pPr>
        <w:rPr>
          <w:color w:val="000000"/>
        </w:rPr>
      </w:pPr>
    </w:p>
    <w:p w:rsidR="001E027F" w:rsidRDefault="00F63534">
      <w:pPr>
        <w:rPr>
          <w:color w:val="000000"/>
        </w:rPr>
      </w:pPr>
      <w:r>
        <w:rPr>
          <w:color w:val="000000"/>
        </w:rPr>
        <w:t>*Сведения об ИНН в отношении иностранного юридического лица не указываются.</w:t>
      </w:r>
    </w:p>
    <w:p w:rsidR="001E027F" w:rsidRDefault="00F63534">
      <w:pPr>
        <w:rPr>
          <w:color w:val="000000"/>
        </w:rPr>
      </w:pPr>
      <w:r>
        <w:rPr>
          <w:color w:val="000000"/>
        </w:rPr>
        <w:t>**Нужное подчеркнуть.</w:t>
      </w:r>
    </w:p>
    <w:p w:rsidR="001E027F" w:rsidRDefault="001E027F">
      <w:pPr>
        <w:rPr>
          <w:color w:val="000000"/>
        </w:rPr>
      </w:pPr>
    </w:p>
    <w:p w:rsidR="001E027F" w:rsidRDefault="00F63534">
      <w:pPr>
        <w:jc w:val="right"/>
        <w:rPr>
          <w:color w:val="000000"/>
        </w:rPr>
      </w:pPr>
      <w:r>
        <w:br w:type="page"/>
      </w:r>
    </w:p>
    <w:tbl>
      <w:tblPr>
        <w:tblW w:w="9464" w:type="dxa"/>
        <w:tblLayout w:type="fixed"/>
        <w:tblLook w:val="0000"/>
      </w:tblPr>
      <w:tblGrid>
        <w:gridCol w:w="4077"/>
        <w:gridCol w:w="5387"/>
      </w:tblGrid>
      <w:tr w:rsidR="001E027F">
        <w:tc>
          <w:tcPr>
            <w:tcW w:w="4077" w:type="dxa"/>
          </w:tcPr>
          <w:p w:rsidR="001E027F" w:rsidRDefault="001E027F">
            <w:pPr>
              <w:pageBreakBefore/>
              <w:widowControl w:val="0"/>
              <w:snapToGrid w:val="0"/>
              <w:jc w:val="both"/>
              <w:rPr>
                <w:sz w:val="28"/>
                <w:szCs w:val="28"/>
              </w:rPr>
            </w:pPr>
          </w:p>
        </w:tc>
        <w:tc>
          <w:tcPr>
            <w:tcW w:w="5386" w:type="dxa"/>
          </w:tcPr>
          <w:p w:rsidR="001E027F" w:rsidRDefault="00F63534">
            <w:pPr>
              <w:widowControl w:val="0"/>
              <w:jc w:val="both"/>
            </w:pPr>
            <w:r>
              <w:t>Приложение 4</w:t>
            </w:r>
          </w:p>
          <w:p w:rsidR="001E027F" w:rsidRDefault="00F63534" w:rsidP="00697189">
            <w:pPr>
              <w:widowControl w:val="0"/>
              <w:jc w:val="both"/>
            </w:pPr>
            <w:r>
              <w:t xml:space="preserve">к Административному регламенту предоставления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w:t>
            </w:r>
            <w:proofErr w:type="spellStart"/>
            <w:r w:rsidR="00697189">
              <w:t>Шарыповского</w:t>
            </w:r>
            <w:proofErr w:type="spellEnd"/>
            <w:r w:rsidR="00697189">
              <w:t xml:space="preserve"> муниципального округа</w:t>
            </w:r>
            <w:r>
              <w:t xml:space="preserve"> Красноярского края</w:t>
            </w:r>
          </w:p>
        </w:tc>
      </w:tr>
    </w:tbl>
    <w:p w:rsidR="001E027F" w:rsidRDefault="001E027F">
      <w:pPr>
        <w:jc w:val="right"/>
        <w:rPr>
          <w:color w:val="000000"/>
        </w:rPr>
      </w:pPr>
    </w:p>
    <w:p w:rsidR="001E027F" w:rsidRDefault="00F63534">
      <w:pPr>
        <w:spacing w:line="240" w:lineRule="atLeast"/>
        <w:ind w:left="3261"/>
        <w:jc w:val="right"/>
        <w:rPr>
          <w:color w:val="000000"/>
        </w:rPr>
      </w:pPr>
      <w:r>
        <w:rPr>
          <w:color w:val="000000"/>
        </w:rPr>
        <w:t>ФОРМА</w:t>
      </w:r>
    </w:p>
    <w:p w:rsidR="001E027F" w:rsidRDefault="001E027F">
      <w:pPr>
        <w:rPr>
          <w:color w:val="000000"/>
        </w:rPr>
      </w:pPr>
    </w:p>
    <w:p w:rsidR="001E027F" w:rsidRDefault="001E027F">
      <w:pPr>
        <w:rPr>
          <w:color w:val="000000"/>
        </w:rPr>
      </w:pPr>
    </w:p>
    <w:p w:rsidR="001E027F" w:rsidRDefault="00F63534">
      <w:pPr>
        <w:spacing w:line="240" w:lineRule="atLeast"/>
        <w:jc w:val="center"/>
        <w:rPr>
          <w:b/>
          <w:bCs/>
          <w:color w:val="000000"/>
        </w:rPr>
      </w:pPr>
      <w:proofErr w:type="gramStart"/>
      <w:r>
        <w:rPr>
          <w:b/>
          <w:bCs/>
          <w:color w:val="000000"/>
        </w:rPr>
        <w:t>З</w:t>
      </w:r>
      <w:proofErr w:type="gramEnd"/>
      <w:r>
        <w:rPr>
          <w:b/>
          <w:bCs/>
          <w:color w:val="000000"/>
        </w:rPr>
        <w:t xml:space="preserve"> А Я В Л Е Н И Е</w:t>
      </w:r>
    </w:p>
    <w:p w:rsidR="001E027F" w:rsidRDefault="001E027F">
      <w:pPr>
        <w:spacing w:line="120" w:lineRule="exact"/>
        <w:jc w:val="center"/>
        <w:rPr>
          <w:b/>
          <w:bCs/>
          <w:color w:val="000000"/>
        </w:rPr>
      </w:pPr>
    </w:p>
    <w:p w:rsidR="001E027F" w:rsidRDefault="00F63534">
      <w:pPr>
        <w:spacing w:line="240" w:lineRule="atLeast"/>
        <w:jc w:val="center"/>
        <w:rPr>
          <w:b/>
          <w:bCs/>
          <w:color w:val="000000"/>
        </w:rPr>
      </w:pPr>
      <w:r>
        <w:rPr>
          <w:b/>
          <w:bCs/>
          <w:color w:val="000000"/>
        </w:rPr>
        <w:t>о выдаче дубликата</w:t>
      </w:r>
    </w:p>
    <w:p w:rsidR="001E027F" w:rsidRDefault="00F63534">
      <w:pPr>
        <w:spacing w:line="240" w:lineRule="atLeast"/>
        <w:jc w:val="center"/>
        <w:rPr>
          <w:b/>
          <w:color w:val="000000"/>
        </w:rPr>
      </w:pPr>
      <w:r>
        <w:rPr>
          <w:b/>
          <w:color w:val="000000"/>
        </w:rPr>
        <w:t xml:space="preserve">уведомления о соответствии </w:t>
      </w:r>
      <w:proofErr w:type="gramStart"/>
      <w:r>
        <w:rPr>
          <w:b/>
          <w:color w:val="000000"/>
        </w:rPr>
        <w:t>построенных</w:t>
      </w:r>
      <w:proofErr w:type="gramEnd"/>
      <w:r>
        <w:rPr>
          <w:b/>
          <w:color w:val="000000"/>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p>
    <w:p w:rsidR="001E027F" w:rsidRDefault="00F63534">
      <w:pPr>
        <w:spacing w:line="240" w:lineRule="atLeast"/>
        <w:jc w:val="center"/>
        <w:rPr>
          <w:b/>
          <w:color w:val="000000"/>
        </w:rPr>
      </w:pPr>
      <w:r>
        <w:rPr>
          <w:b/>
          <w:color w:val="000000"/>
        </w:rPr>
        <w:t xml:space="preserve">уведомления о несоответствии </w:t>
      </w:r>
      <w:proofErr w:type="gramStart"/>
      <w:r>
        <w:rPr>
          <w:b/>
          <w:color w:val="000000"/>
        </w:rPr>
        <w:t>построенных</w:t>
      </w:r>
      <w:proofErr w:type="gramEnd"/>
      <w:r>
        <w:rPr>
          <w:b/>
          <w:color w:val="000000"/>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p>
    <w:p w:rsidR="001E027F" w:rsidRDefault="00F63534">
      <w:pPr>
        <w:spacing w:line="240" w:lineRule="atLeast"/>
        <w:jc w:val="center"/>
        <w:rPr>
          <w:b/>
          <w:bCs/>
          <w:color w:val="000000"/>
        </w:rPr>
      </w:pPr>
      <w:r>
        <w:rPr>
          <w:b/>
          <w:color w:val="000000"/>
        </w:rPr>
        <w:t>(далее - уведомление)</w:t>
      </w:r>
    </w:p>
    <w:p w:rsidR="001E027F" w:rsidRDefault="001E027F">
      <w:pPr>
        <w:rPr>
          <w:color w:val="000000"/>
        </w:rPr>
      </w:pPr>
    </w:p>
    <w:p w:rsidR="001E027F" w:rsidRDefault="001E027F">
      <w:pPr>
        <w:rPr>
          <w:color w:val="000000"/>
        </w:rPr>
      </w:pPr>
    </w:p>
    <w:p w:rsidR="001E027F" w:rsidRDefault="00F63534">
      <w:pPr>
        <w:jc w:val="right"/>
        <w:rPr>
          <w:color w:val="000000"/>
        </w:rPr>
      </w:pPr>
      <w:r>
        <w:rPr>
          <w:color w:val="000000"/>
        </w:rPr>
        <w:t>"____" __________ 20___ г.</w:t>
      </w:r>
    </w:p>
    <w:p w:rsidR="001E027F" w:rsidRDefault="001E027F">
      <w:pPr>
        <w:rPr>
          <w:color w:val="000000"/>
        </w:rPr>
      </w:pPr>
    </w:p>
    <w:p w:rsidR="001E027F" w:rsidRDefault="00F63534">
      <w:pPr>
        <w:tabs>
          <w:tab w:val="right" w:leader="underscore" w:pos="9071"/>
        </w:tabs>
        <w:rPr>
          <w:color w:val="000000"/>
        </w:rPr>
      </w:pPr>
      <w:r>
        <w:rPr>
          <w:color w:val="000000"/>
        </w:rPr>
        <w:t>___________________________________________________</w:t>
      </w:r>
      <w:r w:rsidR="00FC5D37">
        <w:rPr>
          <w:color w:val="000000"/>
        </w:rPr>
        <w:t>__________________________</w:t>
      </w:r>
    </w:p>
    <w:p w:rsidR="001E027F" w:rsidRDefault="00F63534">
      <w:pPr>
        <w:tabs>
          <w:tab w:val="right" w:leader="underscore" w:pos="9071"/>
        </w:tabs>
        <w:spacing w:line="240" w:lineRule="atLeast"/>
        <w:jc w:val="center"/>
        <w:rPr>
          <w:color w:val="000000"/>
          <w:sz w:val="20"/>
        </w:rPr>
      </w:pPr>
      <w:r>
        <w:rPr>
          <w:color w:val="000000"/>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1E027F" w:rsidRDefault="001E027F">
      <w:pPr>
        <w:rPr>
          <w:color w:val="000000"/>
        </w:rPr>
      </w:pPr>
    </w:p>
    <w:p w:rsidR="001E027F" w:rsidRDefault="00F63534">
      <w:pPr>
        <w:spacing w:line="240" w:lineRule="atLeast"/>
        <w:jc w:val="center"/>
        <w:rPr>
          <w:color w:val="000000"/>
        </w:rPr>
      </w:pPr>
      <w:r>
        <w:rPr>
          <w:color w:val="000000"/>
        </w:rPr>
        <w:t>1. Сведения о застройщике</w:t>
      </w:r>
    </w:p>
    <w:p w:rsidR="001E027F" w:rsidRDefault="001E027F">
      <w:pPr>
        <w:spacing w:line="240" w:lineRule="atLeast"/>
        <w:jc w:val="center"/>
        <w:rPr>
          <w:color w:val="000000"/>
        </w:rPr>
      </w:pPr>
    </w:p>
    <w:tbl>
      <w:tblPr>
        <w:tblW w:w="5000" w:type="pct"/>
        <w:tblLayout w:type="fixed"/>
        <w:tblLook w:val="0000"/>
      </w:tblPr>
      <w:tblGrid>
        <w:gridCol w:w="988"/>
        <w:gridCol w:w="5112"/>
        <w:gridCol w:w="3470"/>
      </w:tblGrid>
      <w:tr w:rsidR="001E027F">
        <w:tc>
          <w:tcPr>
            <w:tcW w:w="965" w:type="dxa"/>
            <w:tcBorders>
              <w:top w:val="single" w:sz="4" w:space="0" w:color="000000"/>
              <w:left w:val="single" w:sz="4" w:space="0" w:color="000000"/>
              <w:bottom w:val="single" w:sz="4" w:space="0" w:color="000000"/>
              <w:right w:val="single" w:sz="4" w:space="0" w:color="000000"/>
            </w:tcBorders>
          </w:tcPr>
          <w:p w:rsidR="001E027F" w:rsidRDefault="00F63534">
            <w:pPr>
              <w:widowControl w:val="0"/>
              <w:spacing w:before="40" w:after="80" w:line="240" w:lineRule="atLeast"/>
              <w:jc w:val="center"/>
              <w:rPr>
                <w:color w:val="000000"/>
              </w:rPr>
            </w:pPr>
            <w:r>
              <w:rPr>
                <w:color w:val="000000"/>
              </w:rPr>
              <w:t>1.1.</w:t>
            </w:r>
          </w:p>
        </w:tc>
        <w:tc>
          <w:tcPr>
            <w:tcW w:w="4997" w:type="dxa"/>
            <w:tcBorders>
              <w:top w:val="single" w:sz="4" w:space="0" w:color="000000"/>
              <w:left w:val="single" w:sz="4" w:space="0" w:color="000000"/>
              <w:bottom w:val="single" w:sz="4" w:space="0" w:color="000000"/>
              <w:right w:val="single" w:sz="4" w:space="0" w:color="000000"/>
            </w:tcBorders>
          </w:tcPr>
          <w:p w:rsidR="001E027F" w:rsidRDefault="00F63534">
            <w:pPr>
              <w:widowControl w:val="0"/>
              <w:spacing w:before="40" w:after="80" w:line="240" w:lineRule="atLeast"/>
              <w:rPr>
                <w:color w:val="000000"/>
              </w:rPr>
            </w:pPr>
            <w:r>
              <w:rPr>
                <w:color w:val="000000"/>
              </w:rPr>
              <w:t>Сведения о физическом лице, в случае если застройщиком является физическое лицо:</w:t>
            </w:r>
          </w:p>
        </w:tc>
        <w:tc>
          <w:tcPr>
            <w:tcW w:w="3392" w:type="dxa"/>
            <w:tcBorders>
              <w:top w:val="single" w:sz="4" w:space="0" w:color="000000"/>
              <w:left w:val="single" w:sz="4" w:space="0" w:color="000000"/>
              <w:bottom w:val="single" w:sz="4" w:space="0" w:color="000000"/>
              <w:right w:val="single" w:sz="4" w:space="0" w:color="000000"/>
            </w:tcBorders>
          </w:tcPr>
          <w:p w:rsidR="001E027F" w:rsidRDefault="001E027F">
            <w:pPr>
              <w:widowControl w:val="0"/>
              <w:spacing w:before="40" w:after="80" w:line="240" w:lineRule="atLeast"/>
              <w:rPr>
                <w:color w:val="000000"/>
              </w:rPr>
            </w:pPr>
          </w:p>
        </w:tc>
      </w:tr>
      <w:tr w:rsidR="001E027F">
        <w:tc>
          <w:tcPr>
            <w:tcW w:w="965" w:type="dxa"/>
            <w:tcBorders>
              <w:top w:val="single" w:sz="4" w:space="0" w:color="000000"/>
              <w:left w:val="single" w:sz="4" w:space="0" w:color="000000"/>
              <w:bottom w:val="single" w:sz="4" w:space="0" w:color="000000"/>
              <w:right w:val="single" w:sz="4" w:space="0" w:color="000000"/>
            </w:tcBorders>
          </w:tcPr>
          <w:p w:rsidR="001E027F" w:rsidRDefault="00F63534">
            <w:pPr>
              <w:widowControl w:val="0"/>
              <w:spacing w:before="40" w:after="80" w:line="240" w:lineRule="atLeast"/>
              <w:jc w:val="center"/>
              <w:rPr>
                <w:color w:val="000000"/>
              </w:rPr>
            </w:pPr>
            <w:r>
              <w:rPr>
                <w:color w:val="000000"/>
              </w:rPr>
              <w:t>1.1.1.</w:t>
            </w:r>
          </w:p>
        </w:tc>
        <w:tc>
          <w:tcPr>
            <w:tcW w:w="4997" w:type="dxa"/>
            <w:tcBorders>
              <w:top w:val="single" w:sz="4" w:space="0" w:color="000000"/>
              <w:left w:val="single" w:sz="4" w:space="0" w:color="000000"/>
              <w:bottom w:val="single" w:sz="4" w:space="0" w:color="000000"/>
              <w:right w:val="single" w:sz="4" w:space="0" w:color="000000"/>
            </w:tcBorders>
          </w:tcPr>
          <w:p w:rsidR="001E027F" w:rsidRDefault="00F63534">
            <w:pPr>
              <w:widowControl w:val="0"/>
              <w:spacing w:before="40" w:after="80" w:line="240" w:lineRule="atLeast"/>
              <w:rPr>
                <w:color w:val="000000"/>
              </w:rPr>
            </w:pPr>
            <w:r>
              <w:rPr>
                <w:color w:val="000000"/>
              </w:rPr>
              <w:t>Фамилия, имя, отчество (при наличии)</w:t>
            </w:r>
          </w:p>
        </w:tc>
        <w:tc>
          <w:tcPr>
            <w:tcW w:w="3392" w:type="dxa"/>
            <w:tcBorders>
              <w:top w:val="single" w:sz="4" w:space="0" w:color="000000"/>
              <w:left w:val="single" w:sz="4" w:space="0" w:color="000000"/>
              <w:bottom w:val="single" w:sz="4" w:space="0" w:color="000000"/>
              <w:right w:val="single" w:sz="4" w:space="0" w:color="000000"/>
            </w:tcBorders>
          </w:tcPr>
          <w:p w:rsidR="001E027F" w:rsidRDefault="001E027F">
            <w:pPr>
              <w:widowControl w:val="0"/>
              <w:spacing w:before="40" w:after="80" w:line="240" w:lineRule="atLeast"/>
              <w:rPr>
                <w:color w:val="000000"/>
              </w:rPr>
            </w:pPr>
          </w:p>
        </w:tc>
      </w:tr>
      <w:tr w:rsidR="001E027F">
        <w:tc>
          <w:tcPr>
            <w:tcW w:w="965" w:type="dxa"/>
            <w:tcBorders>
              <w:top w:val="single" w:sz="4" w:space="0" w:color="000000"/>
              <w:left w:val="single" w:sz="4" w:space="0" w:color="000000"/>
              <w:bottom w:val="single" w:sz="4" w:space="0" w:color="000000"/>
              <w:right w:val="single" w:sz="4" w:space="0" w:color="000000"/>
            </w:tcBorders>
          </w:tcPr>
          <w:p w:rsidR="001E027F" w:rsidRDefault="00F63534">
            <w:pPr>
              <w:widowControl w:val="0"/>
              <w:spacing w:before="40" w:after="80" w:line="240" w:lineRule="atLeast"/>
              <w:jc w:val="center"/>
              <w:rPr>
                <w:color w:val="000000"/>
              </w:rPr>
            </w:pPr>
            <w:r>
              <w:rPr>
                <w:color w:val="000000"/>
              </w:rPr>
              <w:t>1.1.2.</w:t>
            </w:r>
          </w:p>
        </w:tc>
        <w:tc>
          <w:tcPr>
            <w:tcW w:w="4997" w:type="dxa"/>
            <w:tcBorders>
              <w:top w:val="single" w:sz="4" w:space="0" w:color="000000"/>
              <w:left w:val="single" w:sz="4" w:space="0" w:color="000000"/>
              <w:bottom w:val="single" w:sz="4" w:space="0" w:color="000000"/>
              <w:right w:val="single" w:sz="4" w:space="0" w:color="000000"/>
            </w:tcBorders>
          </w:tcPr>
          <w:p w:rsidR="001E027F" w:rsidRDefault="00F63534">
            <w:pPr>
              <w:widowControl w:val="0"/>
              <w:spacing w:before="40" w:after="80" w:line="240" w:lineRule="atLeast"/>
              <w:rPr>
                <w:color w:val="000000"/>
              </w:rPr>
            </w:pPr>
            <w:r>
              <w:rPr>
                <w:color w:val="000000"/>
              </w:rPr>
              <w:t xml:space="preserve">Реквизиты документа, удостоверяющего личность </w:t>
            </w:r>
            <w:r>
              <w:rPr>
                <w:color w:val="000000"/>
                <w:szCs w:val="28"/>
              </w:rPr>
              <w:t>(не указываются в случае, если застройщик является индивидуальным предпринимателем)</w:t>
            </w:r>
          </w:p>
        </w:tc>
        <w:tc>
          <w:tcPr>
            <w:tcW w:w="3392" w:type="dxa"/>
            <w:tcBorders>
              <w:top w:val="single" w:sz="4" w:space="0" w:color="000000"/>
              <w:left w:val="single" w:sz="4" w:space="0" w:color="000000"/>
              <w:bottom w:val="single" w:sz="4" w:space="0" w:color="000000"/>
              <w:right w:val="single" w:sz="4" w:space="0" w:color="000000"/>
            </w:tcBorders>
          </w:tcPr>
          <w:p w:rsidR="001E027F" w:rsidRDefault="001E027F">
            <w:pPr>
              <w:widowControl w:val="0"/>
              <w:spacing w:before="40" w:after="80" w:line="240" w:lineRule="atLeast"/>
              <w:rPr>
                <w:color w:val="000000"/>
              </w:rPr>
            </w:pPr>
          </w:p>
        </w:tc>
      </w:tr>
      <w:tr w:rsidR="001E027F">
        <w:tc>
          <w:tcPr>
            <w:tcW w:w="965" w:type="dxa"/>
            <w:tcBorders>
              <w:top w:val="single" w:sz="4" w:space="0" w:color="000000"/>
              <w:left w:val="single" w:sz="4" w:space="0" w:color="000000"/>
              <w:bottom w:val="single" w:sz="4" w:space="0" w:color="000000"/>
              <w:right w:val="single" w:sz="4" w:space="0" w:color="000000"/>
            </w:tcBorders>
          </w:tcPr>
          <w:p w:rsidR="001E027F" w:rsidRDefault="00F63534">
            <w:pPr>
              <w:widowControl w:val="0"/>
              <w:spacing w:before="40" w:after="80" w:line="240" w:lineRule="atLeast"/>
              <w:jc w:val="center"/>
              <w:rPr>
                <w:color w:val="000000"/>
              </w:rPr>
            </w:pPr>
            <w:r>
              <w:rPr>
                <w:color w:val="000000"/>
              </w:rPr>
              <w:t>1.1.3.</w:t>
            </w:r>
          </w:p>
        </w:tc>
        <w:tc>
          <w:tcPr>
            <w:tcW w:w="4997" w:type="dxa"/>
            <w:tcBorders>
              <w:top w:val="single" w:sz="4" w:space="0" w:color="000000"/>
              <w:left w:val="single" w:sz="4" w:space="0" w:color="000000"/>
              <w:bottom w:val="single" w:sz="4" w:space="0" w:color="000000"/>
              <w:right w:val="single" w:sz="4" w:space="0" w:color="000000"/>
            </w:tcBorders>
          </w:tcPr>
          <w:p w:rsidR="001E027F" w:rsidRDefault="00F63534">
            <w:pPr>
              <w:widowControl w:val="0"/>
              <w:spacing w:before="40" w:after="80" w:line="240" w:lineRule="atLeast"/>
              <w:rPr>
                <w:color w:val="000000"/>
              </w:rPr>
            </w:pPr>
            <w:r>
              <w:rPr>
                <w:color w:val="000000"/>
              </w:rPr>
              <w:t xml:space="preserve">Основной государственный регистрационный номер индивидуального предпринимателя </w:t>
            </w:r>
            <w:r>
              <w:rPr>
                <w:color w:val="000000"/>
                <w:szCs w:val="28"/>
              </w:rPr>
              <w:t>(в случае если застройщик является индивидуальным предпринимателем)</w:t>
            </w:r>
          </w:p>
        </w:tc>
        <w:tc>
          <w:tcPr>
            <w:tcW w:w="3392" w:type="dxa"/>
            <w:tcBorders>
              <w:top w:val="single" w:sz="4" w:space="0" w:color="000000"/>
              <w:left w:val="single" w:sz="4" w:space="0" w:color="000000"/>
              <w:bottom w:val="single" w:sz="4" w:space="0" w:color="000000"/>
              <w:right w:val="single" w:sz="4" w:space="0" w:color="000000"/>
            </w:tcBorders>
          </w:tcPr>
          <w:p w:rsidR="001E027F" w:rsidRDefault="001E027F">
            <w:pPr>
              <w:widowControl w:val="0"/>
              <w:spacing w:before="40" w:after="80" w:line="240" w:lineRule="atLeast"/>
              <w:rPr>
                <w:color w:val="000000"/>
              </w:rPr>
            </w:pPr>
          </w:p>
        </w:tc>
      </w:tr>
      <w:tr w:rsidR="001E027F">
        <w:tc>
          <w:tcPr>
            <w:tcW w:w="965" w:type="dxa"/>
            <w:tcBorders>
              <w:top w:val="single" w:sz="4" w:space="0" w:color="000000"/>
              <w:left w:val="single" w:sz="4" w:space="0" w:color="000000"/>
              <w:bottom w:val="single" w:sz="4" w:space="0" w:color="000000"/>
              <w:right w:val="single" w:sz="4" w:space="0" w:color="000000"/>
            </w:tcBorders>
          </w:tcPr>
          <w:p w:rsidR="001E027F" w:rsidRDefault="00F63534">
            <w:pPr>
              <w:widowControl w:val="0"/>
              <w:spacing w:before="40" w:after="80" w:line="240" w:lineRule="atLeast"/>
              <w:jc w:val="center"/>
              <w:rPr>
                <w:color w:val="000000"/>
              </w:rPr>
            </w:pPr>
            <w:r>
              <w:rPr>
                <w:color w:val="000000"/>
              </w:rPr>
              <w:t>1.2.</w:t>
            </w:r>
          </w:p>
        </w:tc>
        <w:tc>
          <w:tcPr>
            <w:tcW w:w="4997" w:type="dxa"/>
            <w:tcBorders>
              <w:top w:val="single" w:sz="4" w:space="0" w:color="000000"/>
              <w:left w:val="single" w:sz="4" w:space="0" w:color="000000"/>
              <w:bottom w:val="single" w:sz="4" w:space="0" w:color="000000"/>
              <w:right w:val="single" w:sz="4" w:space="0" w:color="000000"/>
            </w:tcBorders>
          </w:tcPr>
          <w:p w:rsidR="001E027F" w:rsidRDefault="00F63534">
            <w:pPr>
              <w:widowControl w:val="0"/>
              <w:spacing w:before="40" w:after="80" w:line="240" w:lineRule="atLeast"/>
              <w:rPr>
                <w:color w:val="000000"/>
              </w:rPr>
            </w:pPr>
            <w:r>
              <w:rPr>
                <w:color w:val="000000"/>
              </w:rPr>
              <w:t xml:space="preserve">Сведения о юридическом лице </w:t>
            </w:r>
            <w:r>
              <w:rPr>
                <w:color w:val="000000"/>
                <w:szCs w:val="28"/>
              </w:rPr>
              <w:t>(в случае если застройщиком является юридическое лицо)</w:t>
            </w:r>
            <w:r>
              <w:rPr>
                <w:color w:val="000000"/>
              </w:rPr>
              <w:t>:</w:t>
            </w:r>
          </w:p>
        </w:tc>
        <w:tc>
          <w:tcPr>
            <w:tcW w:w="3392" w:type="dxa"/>
            <w:tcBorders>
              <w:top w:val="single" w:sz="4" w:space="0" w:color="000000"/>
              <w:left w:val="single" w:sz="4" w:space="0" w:color="000000"/>
              <w:bottom w:val="single" w:sz="4" w:space="0" w:color="000000"/>
              <w:right w:val="single" w:sz="4" w:space="0" w:color="000000"/>
            </w:tcBorders>
          </w:tcPr>
          <w:p w:rsidR="001E027F" w:rsidRDefault="001E027F">
            <w:pPr>
              <w:widowControl w:val="0"/>
              <w:spacing w:before="40" w:after="80" w:line="240" w:lineRule="atLeast"/>
              <w:rPr>
                <w:color w:val="000000"/>
              </w:rPr>
            </w:pPr>
          </w:p>
        </w:tc>
      </w:tr>
      <w:tr w:rsidR="001E027F">
        <w:tc>
          <w:tcPr>
            <w:tcW w:w="965" w:type="dxa"/>
            <w:tcBorders>
              <w:top w:val="single" w:sz="4" w:space="0" w:color="000000"/>
              <w:left w:val="single" w:sz="4" w:space="0" w:color="000000"/>
              <w:bottom w:val="single" w:sz="4" w:space="0" w:color="000000"/>
              <w:right w:val="single" w:sz="4" w:space="0" w:color="000000"/>
            </w:tcBorders>
          </w:tcPr>
          <w:p w:rsidR="001E027F" w:rsidRDefault="00F63534">
            <w:pPr>
              <w:widowControl w:val="0"/>
              <w:spacing w:before="40" w:after="80" w:line="240" w:lineRule="atLeast"/>
              <w:jc w:val="center"/>
              <w:rPr>
                <w:color w:val="000000"/>
              </w:rPr>
            </w:pPr>
            <w:r>
              <w:rPr>
                <w:color w:val="000000"/>
              </w:rPr>
              <w:t>1.2.1.</w:t>
            </w:r>
          </w:p>
        </w:tc>
        <w:tc>
          <w:tcPr>
            <w:tcW w:w="4997" w:type="dxa"/>
            <w:tcBorders>
              <w:top w:val="single" w:sz="4" w:space="0" w:color="000000"/>
              <w:left w:val="single" w:sz="4" w:space="0" w:color="000000"/>
              <w:bottom w:val="single" w:sz="4" w:space="0" w:color="000000"/>
              <w:right w:val="single" w:sz="4" w:space="0" w:color="000000"/>
            </w:tcBorders>
          </w:tcPr>
          <w:p w:rsidR="001E027F" w:rsidRDefault="00F63534">
            <w:pPr>
              <w:widowControl w:val="0"/>
              <w:spacing w:before="40" w:after="80" w:line="240" w:lineRule="atLeast"/>
              <w:rPr>
                <w:color w:val="000000"/>
              </w:rPr>
            </w:pPr>
            <w:r>
              <w:rPr>
                <w:color w:val="000000"/>
              </w:rPr>
              <w:t>Полное наименование</w:t>
            </w:r>
          </w:p>
        </w:tc>
        <w:tc>
          <w:tcPr>
            <w:tcW w:w="3392" w:type="dxa"/>
            <w:tcBorders>
              <w:top w:val="single" w:sz="4" w:space="0" w:color="000000"/>
              <w:left w:val="single" w:sz="4" w:space="0" w:color="000000"/>
              <w:bottom w:val="single" w:sz="4" w:space="0" w:color="000000"/>
              <w:right w:val="single" w:sz="4" w:space="0" w:color="000000"/>
            </w:tcBorders>
          </w:tcPr>
          <w:p w:rsidR="001E027F" w:rsidRDefault="001E027F">
            <w:pPr>
              <w:widowControl w:val="0"/>
              <w:spacing w:before="40" w:after="80" w:line="240" w:lineRule="atLeast"/>
              <w:rPr>
                <w:color w:val="000000"/>
              </w:rPr>
            </w:pPr>
          </w:p>
        </w:tc>
      </w:tr>
      <w:tr w:rsidR="001E027F">
        <w:tc>
          <w:tcPr>
            <w:tcW w:w="965" w:type="dxa"/>
            <w:tcBorders>
              <w:top w:val="single" w:sz="4" w:space="0" w:color="000000"/>
              <w:left w:val="single" w:sz="4" w:space="0" w:color="000000"/>
              <w:bottom w:val="single" w:sz="4" w:space="0" w:color="000000"/>
              <w:right w:val="single" w:sz="4" w:space="0" w:color="000000"/>
            </w:tcBorders>
          </w:tcPr>
          <w:p w:rsidR="001E027F" w:rsidRDefault="00F63534">
            <w:pPr>
              <w:widowControl w:val="0"/>
              <w:spacing w:before="40" w:after="80" w:line="240" w:lineRule="atLeast"/>
              <w:jc w:val="center"/>
              <w:rPr>
                <w:color w:val="000000"/>
              </w:rPr>
            </w:pPr>
            <w:r>
              <w:rPr>
                <w:color w:val="000000"/>
              </w:rPr>
              <w:t>1.2.2.</w:t>
            </w:r>
          </w:p>
        </w:tc>
        <w:tc>
          <w:tcPr>
            <w:tcW w:w="4997" w:type="dxa"/>
            <w:tcBorders>
              <w:top w:val="single" w:sz="4" w:space="0" w:color="000000"/>
              <w:left w:val="single" w:sz="4" w:space="0" w:color="000000"/>
              <w:bottom w:val="single" w:sz="4" w:space="0" w:color="000000"/>
              <w:right w:val="single" w:sz="4" w:space="0" w:color="000000"/>
            </w:tcBorders>
          </w:tcPr>
          <w:p w:rsidR="001E027F" w:rsidRDefault="00F63534">
            <w:pPr>
              <w:widowControl w:val="0"/>
              <w:spacing w:before="40" w:after="80" w:line="240" w:lineRule="atLeast"/>
              <w:rPr>
                <w:color w:val="000000"/>
              </w:rPr>
            </w:pPr>
            <w:r>
              <w:rPr>
                <w:color w:val="000000"/>
              </w:rPr>
              <w:t xml:space="preserve">Основной государственный регистрационный </w:t>
            </w:r>
            <w:r>
              <w:rPr>
                <w:color w:val="000000"/>
              </w:rPr>
              <w:lastRenderedPageBreak/>
              <w:t>номер</w:t>
            </w:r>
          </w:p>
        </w:tc>
        <w:tc>
          <w:tcPr>
            <w:tcW w:w="3392" w:type="dxa"/>
            <w:tcBorders>
              <w:top w:val="single" w:sz="4" w:space="0" w:color="000000"/>
              <w:left w:val="single" w:sz="4" w:space="0" w:color="000000"/>
              <w:bottom w:val="single" w:sz="4" w:space="0" w:color="000000"/>
              <w:right w:val="single" w:sz="4" w:space="0" w:color="000000"/>
            </w:tcBorders>
          </w:tcPr>
          <w:p w:rsidR="001E027F" w:rsidRDefault="001E027F">
            <w:pPr>
              <w:widowControl w:val="0"/>
              <w:spacing w:before="40" w:after="80" w:line="240" w:lineRule="atLeast"/>
              <w:rPr>
                <w:color w:val="000000"/>
              </w:rPr>
            </w:pPr>
          </w:p>
        </w:tc>
      </w:tr>
      <w:tr w:rsidR="001E027F">
        <w:tc>
          <w:tcPr>
            <w:tcW w:w="965" w:type="dxa"/>
            <w:tcBorders>
              <w:top w:val="single" w:sz="4" w:space="0" w:color="000000"/>
              <w:left w:val="single" w:sz="4" w:space="0" w:color="000000"/>
              <w:bottom w:val="single" w:sz="4" w:space="0" w:color="000000"/>
              <w:right w:val="single" w:sz="4" w:space="0" w:color="000000"/>
            </w:tcBorders>
          </w:tcPr>
          <w:p w:rsidR="001E027F" w:rsidRDefault="00F63534">
            <w:pPr>
              <w:widowControl w:val="0"/>
              <w:spacing w:before="40" w:after="80" w:line="240" w:lineRule="atLeast"/>
              <w:jc w:val="center"/>
              <w:rPr>
                <w:color w:val="000000"/>
              </w:rPr>
            </w:pPr>
            <w:r>
              <w:rPr>
                <w:color w:val="000000"/>
              </w:rPr>
              <w:lastRenderedPageBreak/>
              <w:t>1.2.3.</w:t>
            </w:r>
          </w:p>
        </w:tc>
        <w:tc>
          <w:tcPr>
            <w:tcW w:w="4997" w:type="dxa"/>
            <w:tcBorders>
              <w:top w:val="single" w:sz="4" w:space="0" w:color="000000"/>
              <w:left w:val="single" w:sz="4" w:space="0" w:color="000000"/>
              <w:bottom w:val="single" w:sz="4" w:space="0" w:color="000000"/>
              <w:right w:val="single" w:sz="4" w:space="0" w:color="000000"/>
            </w:tcBorders>
          </w:tcPr>
          <w:p w:rsidR="001E027F" w:rsidRDefault="00F63534">
            <w:pPr>
              <w:widowControl w:val="0"/>
              <w:spacing w:before="40" w:after="80" w:line="240" w:lineRule="atLeast"/>
              <w:rPr>
                <w:color w:val="000000"/>
              </w:rPr>
            </w:pPr>
            <w:r>
              <w:rPr>
                <w:color w:val="000000"/>
              </w:rPr>
              <w:t xml:space="preserve">Идентификационный номер налогоплательщика - юридического лица </w:t>
            </w:r>
            <w:r>
              <w:rPr>
                <w:color w:val="000000"/>
                <w:szCs w:val="28"/>
              </w:rPr>
              <w:t>(не указывается в случае, если застройщиком является иностранное юридическое лицо)</w:t>
            </w:r>
          </w:p>
        </w:tc>
        <w:tc>
          <w:tcPr>
            <w:tcW w:w="3392" w:type="dxa"/>
            <w:tcBorders>
              <w:top w:val="single" w:sz="4" w:space="0" w:color="000000"/>
              <w:left w:val="single" w:sz="4" w:space="0" w:color="000000"/>
              <w:bottom w:val="single" w:sz="4" w:space="0" w:color="000000"/>
              <w:right w:val="single" w:sz="4" w:space="0" w:color="000000"/>
            </w:tcBorders>
          </w:tcPr>
          <w:p w:rsidR="001E027F" w:rsidRDefault="001E027F">
            <w:pPr>
              <w:widowControl w:val="0"/>
              <w:spacing w:before="40" w:after="80" w:line="240" w:lineRule="atLeast"/>
              <w:rPr>
                <w:color w:val="000000"/>
              </w:rPr>
            </w:pPr>
          </w:p>
        </w:tc>
      </w:tr>
    </w:tbl>
    <w:p w:rsidR="001E027F" w:rsidRDefault="001E027F">
      <w:pPr>
        <w:spacing w:line="240" w:lineRule="atLeast"/>
        <w:rPr>
          <w:b/>
          <w:color w:val="000000"/>
        </w:rPr>
      </w:pPr>
    </w:p>
    <w:p w:rsidR="001E027F" w:rsidRDefault="00F63534">
      <w:pPr>
        <w:spacing w:line="240" w:lineRule="atLeast"/>
        <w:jc w:val="center"/>
        <w:rPr>
          <w:color w:val="000000"/>
        </w:rPr>
      </w:pPr>
      <w:r>
        <w:rPr>
          <w:color w:val="000000"/>
        </w:rPr>
        <w:t>2. Сведения о выданном уведомлении</w:t>
      </w:r>
    </w:p>
    <w:p w:rsidR="001E027F" w:rsidRDefault="001E027F">
      <w:pPr>
        <w:spacing w:line="240" w:lineRule="atLeast"/>
        <w:rPr>
          <w:b/>
          <w:color w:val="000000"/>
        </w:rPr>
      </w:pPr>
    </w:p>
    <w:tbl>
      <w:tblPr>
        <w:tblW w:w="5000" w:type="pct"/>
        <w:tblLayout w:type="fixed"/>
        <w:tblLook w:val="0000"/>
      </w:tblPr>
      <w:tblGrid>
        <w:gridCol w:w="1046"/>
        <w:gridCol w:w="4635"/>
        <w:gridCol w:w="1947"/>
        <w:gridCol w:w="1942"/>
      </w:tblGrid>
      <w:tr w:rsidR="001E027F">
        <w:tc>
          <w:tcPr>
            <w:tcW w:w="1022" w:type="dxa"/>
            <w:tcBorders>
              <w:top w:val="single" w:sz="4" w:space="0" w:color="000000"/>
              <w:left w:val="single" w:sz="4" w:space="0" w:color="000000"/>
              <w:bottom w:val="single" w:sz="4" w:space="0" w:color="000000"/>
              <w:right w:val="single" w:sz="4" w:space="0" w:color="000000"/>
            </w:tcBorders>
            <w:vAlign w:val="center"/>
          </w:tcPr>
          <w:p w:rsidR="001E027F" w:rsidRDefault="00F63534">
            <w:pPr>
              <w:widowControl w:val="0"/>
              <w:spacing w:line="240" w:lineRule="atLeast"/>
              <w:jc w:val="center"/>
              <w:rPr>
                <w:color w:val="000000"/>
              </w:rPr>
            </w:pPr>
            <w:r>
              <w:rPr>
                <w:color w:val="000000"/>
              </w:rPr>
              <w:t>№</w:t>
            </w:r>
          </w:p>
        </w:tc>
        <w:tc>
          <w:tcPr>
            <w:tcW w:w="4530" w:type="dxa"/>
            <w:tcBorders>
              <w:top w:val="single" w:sz="4" w:space="0" w:color="000000"/>
              <w:left w:val="single" w:sz="4" w:space="0" w:color="000000"/>
              <w:bottom w:val="single" w:sz="4" w:space="0" w:color="000000"/>
              <w:right w:val="single" w:sz="4" w:space="0" w:color="000000"/>
            </w:tcBorders>
            <w:vAlign w:val="center"/>
          </w:tcPr>
          <w:p w:rsidR="001E027F" w:rsidRDefault="00F63534">
            <w:pPr>
              <w:widowControl w:val="0"/>
              <w:spacing w:line="240" w:lineRule="atLeast"/>
              <w:jc w:val="center"/>
              <w:rPr>
                <w:color w:val="000000"/>
              </w:rPr>
            </w:pPr>
            <w:r>
              <w:rPr>
                <w:color w:val="000000"/>
              </w:rPr>
              <w:t xml:space="preserve">Орган, выдавший уведомление </w:t>
            </w:r>
            <w:r>
              <w:rPr>
                <w:color w:val="000000"/>
              </w:rPr>
              <w:br/>
            </w:r>
          </w:p>
        </w:tc>
        <w:tc>
          <w:tcPr>
            <w:tcW w:w="1903" w:type="dxa"/>
            <w:tcBorders>
              <w:top w:val="single" w:sz="4" w:space="0" w:color="000000"/>
              <w:left w:val="single" w:sz="4" w:space="0" w:color="000000"/>
              <w:bottom w:val="single" w:sz="4" w:space="0" w:color="000000"/>
              <w:right w:val="single" w:sz="4" w:space="0" w:color="000000"/>
            </w:tcBorders>
            <w:vAlign w:val="center"/>
          </w:tcPr>
          <w:p w:rsidR="001E027F" w:rsidRDefault="00F63534">
            <w:pPr>
              <w:widowControl w:val="0"/>
              <w:spacing w:line="240" w:lineRule="atLeast"/>
              <w:jc w:val="center"/>
              <w:rPr>
                <w:color w:val="000000"/>
              </w:rPr>
            </w:pPr>
            <w:r>
              <w:rPr>
                <w:color w:val="000000"/>
              </w:rPr>
              <w:t>Номер документа</w:t>
            </w:r>
          </w:p>
        </w:tc>
        <w:tc>
          <w:tcPr>
            <w:tcW w:w="1898" w:type="dxa"/>
            <w:tcBorders>
              <w:top w:val="single" w:sz="4" w:space="0" w:color="000000"/>
              <w:left w:val="single" w:sz="4" w:space="0" w:color="000000"/>
              <w:bottom w:val="single" w:sz="4" w:space="0" w:color="000000"/>
              <w:right w:val="single" w:sz="4" w:space="0" w:color="000000"/>
            </w:tcBorders>
            <w:vAlign w:val="center"/>
          </w:tcPr>
          <w:p w:rsidR="001E027F" w:rsidRDefault="00F63534">
            <w:pPr>
              <w:widowControl w:val="0"/>
              <w:spacing w:line="240" w:lineRule="atLeast"/>
              <w:jc w:val="center"/>
              <w:rPr>
                <w:color w:val="000000"/>
              </w:rPr>
            </w:pPr>
            <w:r>
              <w:rPr>
                <w:color w:val="000000"/>
              </w:rPr>
              <w:t>Дата документа</w:t>
            </w:r>
          </w:p>
        </w:tc>
      </w:tr>
      <w:tr w:rsidR="001E027F">
        <w:trPr>
          <w:trHeight w:val="930"/>
        </w:trPr>
        <w:tc>
          <w:tcPr>
            <w:tcW w:w="1022" w:type="dxa"/>
            <w:tcBorders>
              <w:top w:val="single" w:sz="4" w:space="0" w:color="000000"/>
              <w:left w:val="single" w:sz="4" w:space="0" w:color="000000"/>
              <w:bottom w:val="single" w:sz="4" w:space="0" w:color="000000"/>
              <w:right w:val="single" w:sz="4" w:space="0" w:color="000000"/>
            </w:tcBorders>
            <w:vAlign w:val="center"/>
          </w:tcPr>
          <w:p w:rsidR="001E027F" w:rsidRDefault="001E027F">
            <w:pPr>
              <w:widowControl w:val="0"/>
              <w:spacing w:line="240" w:lineRule="atLeast"/>
              <w:jc w:val="center"/>
              <w:rPr>
                <w:color w:val="000000"/>
              </w:rPr>
            </w:pPr>
          </w:p>
        </w:tc>
        <w:tc>
          <w:tcPr>
            <w:tcW w:w="4530" w:type="dxa"/>
            <w:tcBorders>
              <w:top w:val="single" w:sz="4" w:space="0" w:color="000000"/>
              <w:left w:val="single" w:sz="4" w:space="0" w:color="000000"/>
              <w:bottom w:val="single" w:sz="4" w:space="0" w:color="000000"/>
              <w:right w:val="single" w:sz="4" w:space="0" w:color="000000"/>
            </w:tcBorders>
            <w:vAlign w:val="center"/>
          </w:tcPr>
          <w:p w:rsidR="001E027F" w:rsidRDefault="001E027F">
            <w:pPr>
              <w:widowControl w:val="0"/>
              <w:spacing w:line="240" w:lineRule="atLeast"/>
              <w:rPr>
                <w:color w:val="000000"/>
              </w:rPr>
            </w:pPr>
          </w:p>
        </w:tc>
        <w:tc>
          <w:tcPr>
            <w:tcW w:w="1903" w:type="dxa"/>
            <w:tcBorders>
              <w:top w:val="single" w:sz="4" w:space="0" w:color="000000"/>
              <w:left w:val="single" w:sz="4" w:space="0" w:color="000000"/>
              <w:bottom w:val="single" w:sz="4" w:space="0" w:color="000000"/>
              <w:right w:val="single" w:sz="4" w:space="0" w:color="000000"/>
            </w:tcBorders>
            <w:vAlign w:val="center"/>
          </w:tcPr>
          <w:p w:rsidR="001E027F" w:rsidRDefault="001E027F">
            <w:pPr>
              <w:widowControl w:val="0"/>
              <w:spacing w:line="240" w:lineRule="atLeast"/>
              <w:jc w:val="center"/>
              <w:rPr>
                <w:color w:val="000000"/>
              </w:rPr>
            </w:pPr>
          </w:p>
        </w:tc>
        <w:tc>
          <w:tcPr>
            <w:tcW w:w="1898" w:type="dxa"/>
            <w:tcBorders>
              <w:top w:val="single" w:sz="4" w:space="0" w:color="000000"/>
              <w:left w:val="single" w:sz="4" w:space="0" w:color="000000"/>
              <w:bottom w:val="single" w:sz="4" w:space="0" w:color="000000"/>
              <w:right w:val="single" w:sz="4" w:space="0" w:color="000000"/>
            </w:tcBorders>
            <w:vAlign w:val="center"/>
          </w:tcPr>
          <w:p w:rsidR="001E027F" w:rsidRDefault="001E027F">
            <w:pPr>
              <w:widowControl w:val="0"/>
              <w:spacing w:line="240" w:lineRule="atLeast"/>
              <w:jc w:val="center"/>
              <w:rPr>
                <w:color w:val="000000"/>
              </w:rPr>
            </w:pPr>
          </w:p>
        </w:tc>
      </w:tr>
    </w:tbl>
    <w:p w:rsidR="001E027F" w:rsidRDefault="001E027F">
      <w:pPr>
        <w:rPr>
          <w:color w:val="000000"/>
        </w:rPr>
      </w:pPr>
    </w:p>
    <w:p w:rsidR="001E027F" w:rsidRDefault="00F63534">
      <w:pPr>
        <w:spacing w:line="240" w:lineRule="atLeast"/>
        <w:ind w:firstLine="709"/>
        <w:rPr>
          <w:color w:val="000000"/>
        </w:rPr>
      </w:pPr>
      <w:r>
        <w:rPr>
          <w:color w:val="000000"/>
        </w:rPr>
        <w:t>Прошу выдать дубликат уведомления.</w:t>
      </w:r>
    </w:p>
    <w:p w:rsidR="001E027F" w:rsidRDefault="001E027F">
      <w:pPr>
        <w:spacing w:line="240" w:lineRule="atLeast"/>
        <w:ind w:firstLine="709"/>
        <w:rPr>
          <w:color w:val="000000"/>
        </w:rPr>
      </w:pPr>
    </w:p>
    <w:p w:rsidR="001E027F" w:rsidRDefault="00FC5D37">
      <w:pPr>
        <w:tabs>
          <w:tab w:val="right" w:leader="underscore" w:pos="9071"/>
        </w:tabs>
        <w:rPr>
          <w:color w:val="000000"/>
        </w:rPr>
      </w:pPr>
      <w:r>
        <w:rPr>
          <w:color w:val="000000"/>
        </w:rPr>
        <w:t>Приложение: __________________________________________________________________</w:t>
      </w:r>
    </w:p>
    <w:p w:rsidR="001E027F" w:rsidRDefault="00F63534">
      <w:pPr>
        <w:tabs>
          <w:tab w:val="right" w:pos="9071"/>
        </w:tabs>
        <w:rPr>
          <w:color w:val="000000"/>
          <w:szCs w:val="28"/>
          <w:u w:val="single"/>
        </w:rPr>
      </w:pPr>
      <w:r>
        <w:rPr>
          <w:color w:val="000000"/>
          <w:szCs w:val="28"/>
        </w:rPr>
        <w:t xml:space="preserve">Номер телефона и адрес электронной почты для связи: </w:t>
      </w:r>
      <w:r w:rsidR="00B512C1">
        <w:rPr>
          <w:color w:val="000000"/>
          <w:szCs w:val="28"/>
        </w:rPr>
        <w:t>______________________________________</w:t>
      </w:r>
      <w:r>
        <w:rPr>
          <w:color w:val="000000"/>
          <w:szCs w:val="28"/>
          <w:u w:val="single"/>
        </w:rPr>
        <w:tab/>
      </w:r>
    </w:p>
    <w:p w:rsidR="001E027F" w:rsidRDefault="00F63534">
      <w:pPr>
        <w:rPr>
          <w:color w:val="000000"/>
          <w:szCs w:val="28"/>
        </w:rPr>
      </w:pPr>
      <w:r>
        <w:rPr>
          <w:color w:val="000000"/>
          <w:szCs w:val="28"/>
        </w:rPr>
        <w:t>Результат рассмотрения настоящего заявления прошу:</w:t>
      </w:r>
    </w:p>
    <w:p w:rsidR="001E027F" w:rsidRDefault="001E027F">
      <w:pPr>
        <w:rPr>
          <w:color w:val="000000"/>
        </w:rPr>
      </w:pPr>
    </w:p>
    <w:tbl>
      <w:tblPr>
        <w:tblW w:w="5000" w:type="pct"/>
        <w:tblLayout w:type="fixed"/>
        <w:tblLook w:val="04A0"/>
      </w:tblPr>
      <w:tblGrid>
        <w:gridCol w:w="8147"/>
        <w:gridCol w:w="1423"/>
      </w:tblGrid>
      <w:tr w:rsidR="001E027F">
        <w:tc>
          <w:tcPr>
            <w:tcW w:w="796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i/>
                <w:color w:val="000000"/>
              </w:rPr>
            </w:pPr>
            <w:r>
              <w:rPr>
                <w:color w:val="000000"/>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spacing w:line="240" w:lineRule="atLeast"/>
              <w:rPr>
                <w:color w:val="000000"/>
              </w:rPr>
            </w:pPr>
          </w:p>
        </w:tc>
      </w:tr>
      <w:tr w:rsidR="001E027F">
        <w:tc>
          <w:tcPr>
            <w:tcW w:w="796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color w:val="000000"/>
              </w:rPr>
            </w:pPr>
            <w:r>
              <w:rPr>
                <w:color w:val="000000"/>
              </w:rPr>
              <w:t>выдать</w:t>
            </w:r>
            <w:r>
              <w:rPr>
                <w:bCs/>
                <w:color w:val="000000"/>
              </w:rPr>
              <w:t xml:space="preserve"> на бумажном носителе</w:t>
            </w:r>
            <w:r>
              <w:rPr>
                <w:color w:val="000000"/>
              </w:rPr>
              <w:t xml:space="preserve"> при личном обращении </w:t>
            </w:r>
            <w:r>
              <w:rPr>
                <w:bCs/>
                <w:color w:val="000000"/>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Pr>
                <w:color w:val="000000"/>
              </w:rPr>
              <w:t xml:space="preserve"> расположенном по адресу:__________________________________________</w:t>
            </w:r>
            <w:r w:rsidR="00FC5D37">
              <w:rPr>
                <w:color w:val="000000"/>
              </w:rPr>
              <w:t>_________________</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spacing w:line="240" w:lineRule="atLeast"/>
              <w:rPr>
                <w:color w:val="000000"/>
              </w:rPr>
            </w:pPr>
          </w:p>
        </w:tc>
      </w:tr>
      <w:tr w:rsidR="001E027F">
        <w:tc>
          <w:tcPr>
            <w:tcW w:w="796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color w:val="000000"/>
              </w:rPr>
            </w:pPr>
            <w:r>
              <w:rPr>
                <w:color w:val="000000"/>
              </w:rPr>
              <w:t xml:space="preserve">направить </w:t>
            </w:r>
            <w:r>
              <w:rPr>
                <w:bCs/>
                <w:color w:val="000000"/>
              </w:rPr>
              <w:t xml:space="preserve"> на бумажном носителе</w:t>
            </w:r>
            <w:r>
              <w:rPr>
                <w:color w:val="000000"/>
              </w:rPr>
              <w:t xml:space="preserve"> на почтовый адрес: _________________________</w:t>
            </w:r>
            <w:r w:rsidR="00FC5D37">
              <w:rPr>
                <w:color w:val="000000"/>
              </w:rPr>
              <w:t>________________________________________</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spacing w:line="240" w:lineRule="atLeast"/>
              <w:rPr>
                <w:color w:val="000000"/>
              </w:rPr>
            </w:pPr>
          </w:p>
        </w:tc>
      </w:tr>
      <w:tr w:rsidR="001E027F">
        <w:trPr>
          <w:trHeight w:val="337"/>
        </w:trPr>
        <w:tc>
          <w:tcPr>
            <w:tcW w:w="9353" w:type="dxa"/>
            <w:gridSpan w:val="2"/>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line="240" w:lineRule="atLeast"/>
              <w:jc w:val="center"/>
              <w:rPr>
                <w:color w:val="000000"/>
                <w:sz w:val="20"/>
              </w:rPr>
            </w:pPr>
            <w:r>
              <w:rPr>
                <w:color w:val="000000"/>
                <w:sz w:val="20"/>
              </w:rPr>
              <w:t>Указывается один из перечисленных способов</w:t>
            </w:r>
          </w:p>
        </w:tc>
      </w:tr>
    </w:tbl>
    <w:p w:rsidR="001E027F" w:rsidRDefault="001E027F">
      <w:pPr>
        <w:rPr>
          <w:color w:val="000000"/>
        </w:rPr>
      </w:pPr>
    </w:p>
    <w:p w:rsidR="001E027F" w:rsidRDefault="001E027F">
      <w:pPr>
        <w:rPr>
          <w:color w:val="000000"/>
        </w:rPr>
      </w:pPr>
    </w:p>
    <w:tbl>
      <w:tblPr>
        <w:tblW w:w="9128" w:type="dxa"/>
        <w:tblLayout w:type="fixed"/>
        <w:tblCellMar>
          <w:left w:w="28" w:type="dxa"/>
          <w:right w:w="28" w:type="dxa"/>
        </w:tblCellMar>
        <w:tblLook w:val="0000"/>
      </w:tblPr>
      <w:tblGrid>
        <w:gridCol w:w="2976"/>
        <w:gridCol w:w="814"/>
        <w:gridCol w:w="1664"/>
        <w:gridCol w:w="526"/>
        <w:gridCol w:w="3148"/>
      </w:tblGrid>
      <w:tr w:rsidR="001E027F">
        <w:tc>
          <w:tcPr>
            <w:tcW w:w="2976" w:type="dxa"/>
            <w:vAlign w:val="bottom"/>
          </w:tcPr>
          <w:p w:rsidR="001E027F" w:rsidRDefault="001E027F">
            <w:pPr>
              <w:widowControl w:val="0"/>
              <w:rPr>
                <w:color w:val="000000"/>
              </w:rPr>
            </w:pPr>
          </w:p>
        </w:tc>
        <w:tc>
          <w:tcPr>
            <w:tcW w:w="814" w:type="dxa"/>
            <w:vAlign w:val="bottom"/>
          </w:tcPr>
          <w:p w:rsidR="001E027F" w:rsidRDefault="001E027F">
            <w:pPr>
              <w:widowControl w:val="0"/>
              <w:rPr>
                <w:color w:val="000000"/>
              </w:rPr>
            </w:pPr>
          </w:p>
        </w:tc>
        <w:tc>
          <w:tcPr>
            <w:tcW w:w="1664" w:type="dxa"/>
            <w:tcBorders>
              <w:bottom w:val="single" w:sz="4" w:space="0" w:color="000000"/>
            </w:tcBorders>
            <w:vAlign w:val="bottom"/>
          </w:tcPr>
          <w:p w:rsidR="001E027F" w:rsidRDefault="001E027F">
            <w:pPr>
              <w:widowControl w:val="0"/>
              <w:rPr>
                <w:color w:val="000000"/>
              </w:rPr>
            </w:pPr>
          </w:p>
        </w:tc>
        <w:tc>
          <w:tcPr>
            <w:tcW w:w="526" w:type="dxa"/>
            <w:vAlign w:val="bottom"/>
          </w:tcPr>
          <w:p w:rsidR="001E027F" w:rsidRDefault="001E027F">
            <w:pPr>
              <w:widowControl w:val="0"/>
              <w:rPr>
                <w:color w:val="000000"/>
              </w:rPr>
            </w:pPr>
          </w:p>
        </w:tc>
        <w:tc>
          <w:tcPr>
            <w:tcW w:w="3148" w:type="dxa"/>
            <w:tcBorders>
              <w:bottom w:val="single" w:sz="4" w:space="0" w:color="000000"/>
            </w:tcBorders>
            <w:vAlign w:val="bottom"/>
          </w:tcPr>
          <w:p w:rsidR="001E027F" w:rsidRDefault="001E027F">
            <w:pPr>
              <w:widowControl w:val="0"/>
              <w:rPr>
                <w:color w:val="000000"/>
              </w:rPr>
            </w:pPr>
          </w:p>
        </w:tc>
      </w:tr>
      <w:tr w:rsidR="001E027F">
        <w:tc>
          <w:tcPr>
            <w:tcW w:w="2976" w:type="dxa"/>
          </w:tcPr>
          <w:p w:rsidR="001E027F" w:rsidRDefault="001E027F">
            <w:pPr>
              <w:widowControl w:val="0"/>
              <w:rPr>
                <w:color w:val="000000"/>
              </w:rPr>
            </w:pPr>
          </w:p>
        </w:tc>
        <w:tc>
          <w:tcPr>
            <w:tcW w:w="814" w:type="dxa"/>
          </w:tcPr>
          <w:p w:rsidR="001E027F" w:rsidRDefault="001E027F">
            <w:pPr>
              <w:widowControl w:val="0"/>
              <w:rPr>
                <w:color w:val="000000"/>
              </w:rPr>
            </w:pPr>
          </w:p>
        </w:tc>
        <w:tc>
          <w:tcPr>
            <w:tcW w:w="1664" w:type="dxa"/>
          </w:tcPr>
          <w:p w:rsidR="001E027F" w:rsidRDefault="00F63534">
            <w:pPr>
              <w:widowControl w:val="0"/>
              <w:spacing w:line="240" w:lineRule="atLeast"/>
              <w:jc w:val="center"/>
              <w:rPr>
                <w:color w:val="000000"/>
                <w:sz w:val="20"/>
              </w:rPr>
            </w:pPr>
            <w:r>
              <w:rPr>
                <w:color w:val="000000"/>
                <w:sz w:val="20"/>
              </w:rPr>
              <w:t>(подпись)</w:t>
            </w:r>
          </w:p>
        </w:tc>
        <w:tc>
          <w:tcPr>
            <w:tcW w:w="526" w:type="dxa"/>
          </w:tcPr>
          <w:p w:rsidR="001E027F" w:rsidRDefault="001E027F">
            <w:pPr>
              <w:widowControl w:val="0"/>
              <w:spacing w:line="240" w:lineRule="atLeast"/>
              <w:jc w:val="center"/>
              <w:rPr>
                <w:color w:val="000000"/>
                <w:sz w:val="20"/>
              </w:rPr>
            </w:pPr>
          </w:p>
        </w:tc>
        <w:tc>
          <w:tcPr>
            <w:tcW w:w="3148" w:type="dxa"/>
          </w:tcPr>
          <w:p w:rsidR="001E027F" w:rsidRDefault="00F63534">
            <w:pPr>
              <w:widowControl w:val="0"/>
              <w:spacing w:line="240" w:lineRule="atLeast"/>
              <w:jc w:val="center"/>
              <w:rPr>
                <w:color w:val="000000"/>
                <w:sz w:val="20"/>
              </w:rPr>
            </w:pPr>
            <w:proofErr w:type="gramStart"/>
            <w:r>
              <w:rPr>
                <w:color w:val="000000"/>
                <w:sz w:val="20"/>
              </w:rPr>
              <w:t>(фамилия, имя, отчество</w:t>
            </w:r>
            <w:r>
              <w:rPr>
                <w:color w:val="000000"/>
                <w:sz w:val="20"/>
              </w:rPr>
              <w:br/>
              <w:t>(при наличии)</w:t>
            </w:r>
            <w:proofErr w:type="gramEnd"/>
          </w:p>
        </w:tc>
      </w:tr>
    </w:tbl>
    <w:p w:rsidR="001E027F" w:rsidRDefault="001E027F">
      <w:pPr>
        <w:rPr>
          <w:color w:val="000000"/>
        </w:rPr>
      </w:pPr>
    </w:p>
    <w:p w:rsidR="001E027F" w:rsidRDefault="00F63534">
      <w:pPr>
        <w:rPr>
          <w:color w:val="000000"/>
        </w:rPr>
      </w:pPr>
      <w:r>
        <w:rPr>
          <w:color w:val="000000"/>
        </w:rPr>
        <w:t>*Нужное подчеркнуть.</w:t>
      </w:r>
    </w:p>
    <w:p w:rsidR="001E027F" w:rsidRDefault="00F63534">
      <w:pPr>
        <w:jc w:val="right"/>
        <w:rPr>
          <w:color w:val="000000"/>
        </w:rPr>
      </w:pPr>
      <w:r>
        <w:br w:type="page"/>
      </w:r>
    </w:p>
    <w:tbl>
      <w:tblPr>
        <w:tblW w:w="9464" w:type="dxa"/>
        <w:tblLayout w:type="fixed"/>
        <w:tblLook w:val="0000"/>
      </w:tblPr>
      <w:tblGrid>
        <w:gridCol w:w="4077"/>
        <w:gridCol w:w="5387"/>
      </w:tblGrid>
      <w:tr w:rsidR="001E027F">
        <w:tc>
          <w:tcPr>
            <w:tcW w:w="4077" w:type="dxa"/>
          </w:tcPr>
          <w:p w:rsidR="001E027F" w:rsidRDefault="001E027F">
            <w:pPr>
              <w:pageBreakBefore/>
              <w:widowControl w:val="0"/>
              <w:snapToGrid w:val="0"/>
              <w:jc w:val="both"/>
              <w:rPr>
                <w:sz w:val="28"/>
                <w:szCs w:val="28"/>
              </w:rPr>
            </w:pPr>
          </w:p>
        </w:tc>
        <w:tc>
          <w:tcPr>
            <w:tcW w:w="5386" w:type="dxa"/>
          </w:tcPr>
          <w:p w:rsidR="001E027F" w:rsidRDefault="00F63534">
            <w:pPr>
              <w:widowControl w:val="0"/>
              <w:jc w:val="both"/>
            </w:pPr>
            <w:r>
              <w:t>Приложение 5</w:t>
            </w:r>
          </w:p>
          <w:p w:rsidR="001E027F" w:rsidRDefault="00F63534" w:rsidP="00B512C1">
            <w:pPr>
              <w:widowControl w:val="0"/>
              <w:jc w:val="both"/>
            </w:pPr>
            <w:r>
              <w:t xml:space="preserve">к Административному регламенту предоставления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w:t>
            </w:r>
            <w:proofErr w:type="spellStart"/>
            <w:r w:rsidR="00B512C1">
              <w:t>Шарыповского</w:t>
            </w:r>
            <w:proofErr w:type="spellEnd"/>
            <w:r w:rsidR="00B512C1">
              <w:t xml:space="preserve"> муниципального округа</w:t>
            </w:r>
            <w:r>
              <w:t xml:space="preserve"> Красноярского края</w:t>
            </w:r>
          </w:p>
        </w:tc>
      </w:tr>
    </w:tbl>
    <w:p w:rsidR="001E027F" w:rsidRDefault="001E027F">
      <w:pPr>
        <w:jc w:val="right"/>
        <w:rPr>
          <w:color w:val="000000"/>
        </w:rPr>
      </w:pPr>
    </w:p>
    <w:p w:rsidR="001E027F" w:rsidRDefault="00F63534">
      <w:pPr>
        <w:spacing w:line="240" w:lineRule="atLeast"/>
        <w:ind w:left="3402"/>
        <w:jc w:val="right"/>
        <w:rPr>
          <w:color w:val="000000"/>
        </w:rPr>
      </w:pPr>
      <w:r>
        <w:rPr>
          <w:color w:val="000000"/>
        </w:rPr>
        <w:t>ФОРМА</w:t>
      </w:r>
    </w:p>
    <w:p w:rsidR="001E027F" w:rsidRDefault="001E027F">
      <w:pPr>
        <w:rPr>
          <w:color w:val="000000"/>
        </w:rPr>
      </w:pPr>
    </w:p>
    <w:p w:rsidR="001E027F" w:rsidRDefault="001E027F">
      <w:pPr>
        <w:rPr>
          <w:color w:val="000000"/>
        </w:rPr>
      </w:pPr>
    </w:p>
    <w:p w:rsidR="00B512C1" w:rsidRDefault="00B512C1" w:rsidP="00B512C1">
      <w:pPr>
        <w:spacing w:line="240" w:lineRule="atLeast"/>
        <w:ind w:left="3261"/>
        <w:rPr>
          <w:color w:val="000000"/>
        </w:rPr>
      </w:pPr>
      <w:r>
        <w:rPr>
          <w:color w:val="000000"/>
        </w:rPr>
        <w:t xml:space="preserve">  Кому______________________________________________</w:t>
      </w:r>
    </w:p>
    <w:p w:rsidR="00B512C1" w:rsidRDefault="00B512C1" w:rsidP="00B512C1">
      <w:pPr>
        <w:spacing w:line="240" w:lineRule="atLeast"/>
        <w:ind w:left="3969"/>
        <w:rPr>
          <w:color w:val="000000"/>
          <w:sz w:val="20"/>
        </w:rPr>
      </w:pPr>
      <w:proofErr w:type="gramStart"/>
      <w:r>
        <w:rPr>
          <w:color w:val="000000"/>
          <w:sz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B512C1" w:rsidRDefault="00B512C1" w:rsidP="00B512C1">
      <w:pPr>
        <w:spacing w:line="240" w:lineRule="atLeast"/>
        <w:ind w:left="3261"/>
        <w:rPr>
          <w:color w:val="000000"/>
        </w:rPr>
      </w:pPr>
      <w:r>
        <w:rPr>
          <w:color w:val="000000"/>
        </w:rPr>
        <w:t>__________________________________________________</w:t>
      </w:r>
    </w:p>
    <w:p w:rsidR="00B512C1" w:rsidRDefault="00B512C1" w:rsidP="00B512C1">
      <w:pPr>
        <w:spacing w:line="240" w:lineRule="atLeast"/>
        <w:ind w:left="3261"/>
        <w:jc w:val="center"/>
        <w:rPr>
          <w:color w:val="000000"/>
          <w:sz w:val="20"/>
        </w:rPr>
      </w:pPr>
      <w:r>
        <w:rPr>
          <w:color w:val="000000"/>
          <w:sz w:val="20"/>
        </w:rPr>
        <w:t>почтовый индекс и адрес, телефон, адрес электронной почты застройщика)</w:t>
      </w:r>
    </w:p>
    <w:p w:rsidR="001E027F" w:rsidRDefault="001E027F" w:rsidP="00B512C1">
      <w:pPr>
        <w:spacing w:line="240" w:lineRule="atLeast"/>
        <w:rPr>
          <w:color w:val="000000"/>
          <w:sz w:val="20"/>
        </w:rPr>
      </w:pPr>
    </w:p>
    <w:p w:rsidR="001E027F" w:rsidRDefault="001E027F">
      <w:pPr>
        <w:rPr>
          <w:color w:val="000000"/>
        </w:rPr>
      </w:pPr>
    </w:p>
    <w:p w:rsidR="001E027F" w:rsidRDefault="00F63534">
      <w:pPr>
        <w:spacing w:line="240" w:lineRule="atLeast"/>
        <w:jc w:val="center"/>
        <w:rPr>
          <w:b/>
          <w:color w:val="000000"/>
        </w:rPr>
      </w:pPr>
      <w:proofErr w:type="gramStart"/>
      <w:r>
        <w:rPr>
          <w:b/>
          <w:color w:val="000000"/>
        </w:rPr>
        <w:t>Р</w:t>
      </w:r>
      <w:proofErr w:type="gramEnd"/>
      <w:r>
        <w:rPr>
          <w:b/>
          <w:color w:val="000000"/>
        </w:rPr>
        <w:t xml:space="preserve"> Е Ш Е Н И Е</w:t>
      </w:r>
    </w:p>
    <w:p w:rsidR="001E027F" w:rsidRDefault="00F63534">
      <w:pPr>
        <w:spacing w:line="240" w:lineRule="atLeast"/>
        <w:jc w:val="center"/>
        <w:rPr>
          <w:b/>
          <w:color w:val="000000"/>
          <w:szCs w:val="28"/>
        </w:rPr>
      </w:pPr>
      <w:r>
        <w:rPr>
          <w:b/>
          <w:color w:val="000000"/>
        </w:rPr>
        <w:t xml:space="preserve">об отказе </w:t>
      </w:r>
      <w:r>
        <w:rPr>
          <w:b/>
          <w:color w:val="000000"/>
          <w:szCs w:val="28"/>
        </w:rPr>
        <w:t xml:space="preserve">в выдаче дубликата </w:t>
      </w:r>
    </w:p>
    <w:p w:rsidR="001E027F" w:rsidRDefault="00F63534">
      <w:pPr>
        <w:spacing w:line="240" w:lineRule="atLeast"/>
        <w:jc w:val="center"/>
        <w:rPr>
          <w:b/>
          <w:color w:val="000000"/>
          <w:szCs w:val="28"/>
        </w:rPr>
      </w:pPr>
      <w:r>
        <w:rPr>
          <w:b/>
          <w:color w:val="000000"/>
          <w:szCs w:val="28"/>
        </w:rPr>
        <w:t xml:space="preserve">уведомления о соответствии </w:t>
      </w:r>
      <w:proofErr w:type="gramStart"/>
      <w:r>
        <w:rPr>
          <w:b/>
          <w:color w:val="000000"/>
          <w:szCs w:val="28"/>
        </w:rPr>
        <w:t>построенных</w:t>
      </w:r>
      <w:proofErr w:type="gramEnd"/>
      <w:r>
        <w:rPr>
          <w:b/>
          <w:color w:val="000000"/>
          <w:szCs w:val="28"/>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p>
    <w:p w:rsidR="001E027F" w:rsidRDefault="00F63534">
      <w:pPr>
        <w:spacing w:line="240" w:lineRule="atLeast"/>
        <w:jc w:val="center"/>
        <w:rPr>
          <w:b/>
          <w:color w:val="000000"/>
          <w:szCs w:val="28"/>
        </w:rPr>
      </w:pPr>
      <w:r>
        <w:rPr>
          <w:b/>
          <w:color w:val="000000"/>
          <w:szCs w:val="28"/>
        </w:rPr>
        <w:t xml:space="preserve">уведомления о несоответствии </w:t>
      </w:r>
      <w:proofErr w:type="gramStart"/>
      <w:r>
        <w:rPr>
          <w:b/>
          <w:color w:val="000000"/>
          <w:szCs w:val="28"/>
        </w:rPr>
        <w:t>построенных</w:t>
      </w:r>
      <w:proofErr w:type="gramEnd"/>
      <w:r>
        <w:rPr>
          <w:b/>
          <w:color w:val="000000"/>
          <w:szCs w:val="28"/>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1E027F" w:rsidRDefault="00F63534">
      <w:pPr>
        <w:spacing w:line="240" w:lineRule="atLeast"/>
        <w:jc w:val="center"/>
        <w:rPr>
          <w:b/>
          <w:color w:val="000000"/>
          <w:szCs w:val="28"/>
        </w:rPr>
      </w:pPr>
      <w:r>
        <w:rPr>
          <w:b/>
          <w:color w:val="000000"/>
          <w:szCs w:val="28"/>
        </w:rPr>
        <w:t>(далее – уведомление)</w:t>
      </w:r>
    </w:p>
    <w:p w:rsidR="001E027F" w:rsidRDefault="001E027F">
      <w:pPr>
        <w:spacing w:line="240" w:lineRule="atLeast"/>
        <w:jc w:val="center"/>
        <w:rPr>
          <w:b/>
          <w:color w:val="000000"/>
        </w:rPr>
      </w:pPr>
    </w:p>
    <w:p w:rsidR="001E027F" w:rsidRDefault="00F63534">
      <w:pPr>
        <w:rPr>
          <w:color w:val="000000"/>
        </w:rPr>
      </w:pPr>
      <w:r>
        <w:rPr>
          <w:color w:val="000000"/>
        </w:rPr>
        <w:t>____________________________________________________</w:t>
      </w:r>
      <w:r w:rsidR="00B512C1">
        <w:rPr>
          <w:color w:val="000000"/>
        </w:rPr>
        <w:t>_________________________</w:t>
      </w:r>
    </w:p>
    <w:p w:rsidR="001E027F" w:rsidRDefault="00F63534">
      <w:pPr>
        <w:jc w:val="center"/>
        <w:rPr>
          <w:color w:val="000000"/>
        </w:rPr>
      </w:pPr>
      <w:r>
        <w:rPr>
          <w:color w:val="000000"/>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1E027F" w:rsidRDefault="00F63534">
      <w:pPr>
        <w:jc w:val="both"/>
        <w:rPr>
          <w:color w:val="000000"/>
          <w:szCs w:val="28"/>
        </w:rPr>
      </w:pPr>
      <w:proofErr w:type="gramStart"/>
      <w:r>
        <w:rPr>
          <w:color w:val="000000"/>
        </w:rPr>
        <w:t>по результатам рассмотрения заявления о выдаче дубликата уведомления от   ___________   №   ____________   принято решение об отказе в выдаче</w:t>
      </w:r>
      <w:proofErr w:type="gramEnd"/>
      <w:r>
        <w:rPr>
          <w:color w:val="000000"/>
          <w:sz w:val="28"/>
          <w:szCs w:val="28"/>
        </w:rPr>
        <w:t xml:space="preserve"> </w:t>
      </w:r>
      <w:r>
        <w:rPr>
          <w:color w:val="000000"/>
        </w:rPr>
        <w:t>дубликата</w:t>
      </w:r>
      <w:r>
        <w:rPr>
          <w:color w:val="000000"/>
          <w:sz w:val="28"/>
          <w:szCs w:val="28"/>
        </w:rPr>
        <w:br/>
        <w:t xml:space="preserve">            </w:t>
      </w:r>
      <w:r>
        <w:rPr>
          <w:color w:val="000000"/>
          <w:sz w:val="20"/>
        </w:rPr>
        <w:t>(дата и номер регистрации)</w:t>
      </w:r>
      <w:r>
        <w:rPr>
          <w:color w:val="000000"/>
          <w:szCs w:val="28"/>
        </w:rPr>
        <w:t xml:space="preserve"> </w:t>
      </w:r>
    </w:p>
    <w:p w:rsidR="001E027F" w:rsidRDefault="00F63534">
      <w:pPr>
        <w:rPr>
          <w:color w:val="000000"/>
        </w:rPr>
      </w:pPr>
      <w:r>
        <w:rPr>
          <w:color w:val="000000"/>
        </w:rPr>
        <w:t>уведомления.</w:t>
      </w:r>
    </w:p>
    <w:p w:rsidR="001E027F" w:rsidRDefault="001E027F">
      <w:pPr>
        <w:rPr>
          <w:color w:val="000000"/>
        </w:rPr>
      </w:pPr>
    </w:p>
    <w:tbl>
      <w:tblPr>
        <w:tblW w:w="5000" w:type="pct"/>
        <w:tblLayout w:type="fixed"/>
        <w:tblLook w:val="04A0"/>
      </w:tblPr>
      <w:tblGrid>
        <w:gridCol w:w="1715"/>
        <w:gridCol w:w="4238"/>
        <w:gridCol w:w="3617"/>
      </w:tblGrid>
      <w:tr w:rsidR="001E027F">
        <w:trPr>
          <w:trHeight w:val="1168"/>
          <w:tblHeader/>
        </w:trPr>
        <w:tc>
          <w:tcPr>
            <w:tcW w:w="1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spacing w:line="240" w:lineRule="atLeast"/>
              <w:jc w:val="center"/>
              <w:rPr>
                <w:color w:val="000000"/>
              </w:rPr>
            </w:pPr>
            <w:r>
              <w:rPr>
                <w:color w:val="000000"/>
              </w:rPr>
              <w:t>№ пункта</w:t>
            </w:r>
          </w:p>
          <w:p w:rsidR="001E027F" w:rsidRDefault="00F63534">
            <w:pPr>
              <w:widowControl w:val="0"/>
              <w:spacing w:line="240" w:lineRule="atLeast"/>
              <w:jc w:val="center"/>
              <w:rPr>
                <w:color w:val="000000"/>
              </w:rPr>
            </w:pPr>
            <w:r>
              <w:rPr>
                <w:color w:val="000000"/>
              </w:rPr>
              <w:t>Административного регламента</w:t>
            </w:r>
          </w:p>
        </w:tc>
        <w:tc>
          <w:tcPr>
            <w:tcW w:w="4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spacing w:line="240" w:lineRule="atLeast"/>
              <w:jc w:val="center"/>
              <w:rPr>
                <w:color w:val="000000"/>
              </w:rPr>
            </w:pPr>
            <w:r>
              <w:rPr>
                <w:color w:val="000000"/>
              </w:rPr>
              <w:t>Наименование основания для отказа в выдаче дубликата уведомления в соответствии с Административным регламентом</w:t>
            </w:r>
          </w:p>
        </w:tc>
        <w:tc>
          <w:tcPr>
            <w:tcW w:w="3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spacing w:line="240" w:lineRule="atLeast"/>
              <w:jc w:val="center"/>
              <w:rPr>
                <w:color w:val="000000"/>
              </w:rPr>
            </w:pPr>
            <w:r>
              <w:rPr>
                <w:color w:val="000000"/>
              </w:rPr>
              <w:t>Разъяснение причин отказа в выдаче дубликата уведомления</w:t>
            </w:r>
          </w:p>
        </w:tc>
      </w:tr>
      <w:tr w:rsidR="001E027F">
        <w:trPr>
          <w:trHeight w:val="1022"/>
        </w:trPr>
        <w:tc>
          <w:tcPr>
            <w:tcW w:w="1677"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jc w:val="center"/>
              <w:rPr>
                <w:color w:val="000000"/>
              </w:rPr>
            </w:pPr>
            <w:r>
              <w:rPr>
                <w:color w:val="000000"/>
              </w:rPr>
              <w:t>пункт 2.28</w:t>
            </w:r>
          </w:p>
        </w:tc>
        <w:tc>
          <w:tcPr>
            <w:tcW w:w="414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color w:val="000000"/>
              </w:rPr>
            </w:pPr>
            <w:r>
              <w:rPr>
                <w:color w:val="000000"/>
              </w:rPr>
              <w:t>несоответствие заявителя кругу лиц, указанных в пункте 2.2 Административного регламента</w:t>
            </w:r>
          </w:p>
        </w:tc>
        <w:tc>
          <w:tcPr>
            <w:tcW w:w="3535"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spacing w:after="120" w:line="240" w:lineRule="atLeast"/>
              <w:rPr>
                <w:i/>
                <w:color w:val="000000"/>
              </w:rPr>
            </w:pPr>
            <w:r>
              <w:rPr>
                <w:i/>
                <w:color w:val="000000"/>
              </w:rPr>
              <w:t>Указываются основания такого вывода</w:t>
            </w:r>
          </w:p>
        </w:tc>
      </w:tr>
    </w:tbl>
    <w:p w:rsidR="003335CD" w:rsidRDefault="003335CD">
      <w:pPr>
        <w:pStyle w:val="ConsPlusNonformat"/>
        <w:ind w:firstLine="708"/>
        <w:jc w:val="both"/>
        <w:rPr>
          <w:rFonts w:ascii="Times New Roman" w:hAnsi="Times New Roman" w:cs="Times New Roman"/>
          <w:color w:val="000000"/>
          <w:sz w:val="24"/>
          <w:szCs w:val="24"/>
        </w:rPr>
      </w:pPr>
    </w:p>
    <w:p w:rsidR="001E027F" w:rsidRDefault="00F63534">
      <w:pPr>
        <w:pStyle w:val="ConsPlusNonformat"/>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Вы вправе повторно обратиться с заявлением </w:t>
      </w:r>
      <w:r>
        <w:rPr>
          <w:rFonts w:ascii="Times New Roman" w:hAnsi="Times New Roman"/>
          <w:color w:val="000000"/>
          <w:sz w:val="24"/>
          <w:szCs w:val="24"/>
        </w:rPr>
        <w:t xml:space="preserve">о выдаче дубликата уведомления </w:t>
      </w:r>
      <w:r>
        <w:rPr>
          <w:rFonts w:ascii="Times New Roman" w:hAnsi="Times New Roman" w:cs="Times New Roman"/>
          <w:color w:val="000000"/>
          <w:sz w:val="24"/>
          <w:szCs w:val="24"/>
        </w:rPr>
        <w:t>п</w:t>
      </w:r>
      <w:r>
        <w:rPr>
          <w:rFonts w:ascii="Times New Roman" w:hAnsi="Times New Roman" w:cs="Times New Roman"/>
          <w:color w:val="000000"/>
          <w:sz w:val="24"/>
          <w:szCs w:val="24"/>
        </w:rPr>
        <w:t>о</w:t>
      </w:r>
      <w:r>
        <w:rPr>
          <w:rFonts w:ascii="Times New Roman" w:hAnsi="Times New Roman" w:cs="Times New Roman"/>
          <w:color w:val="000000"/>
          <w:sz w:val="24"/>
          <w:szCs w:val="24"/>
        </w:rPr>
        <w:t>сле устранения указанных нарушений.</w:t>
      </w:r>
    </w:p>
    <w:p w:rsidR="001E027F" w:rsidRDefault="00F63534">
      <w:pPr>
        <w:pStyle w:val="ConsPlusNonformat"/>
        <w:ind w:firstLine="708"/>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Данный отказ может быть обжалован в досудебном порядке путем направления жалобы в</w:t>
      </w:r>
      <w:r w:rsidR="00B512C1">
        <w:rPr>
          <w:rFonts w:ascii="Times New Roman" w:hAnsi="Times New Roman" w:cs="Times New Roman"/>
          <w:color w:val="000000"/>
          <w:sz w:val="24"/>
          <w:szCs w:val="24"/>
        </w:rPr>
        <w:t>_____________________________________________________________________</w:t>
      </w:r>
      <w:r>
        <w:rPr>
          <w:rFonts w:ascii="Times New Roman" w:hAnsi="Times New Roman" w:cs="Times New Roman"/>
          <w:color w:val="000000"/>
          <w:sz w:val="28"/>
          <w:szCs w:val="28"/>
        </w:rPr>
        <w:t xml:space="preserve"> _______________________________________________________________________ _______________________________________</w:t>
      </w:r>
      <w:r w:rsidR="00B512C1">
        <w:rPr>
          <w:rFonts w:ascii="Times New Roman" w:hAnsi="Times New Roman" w:cs="Times New Roman"/>
          <w:color w:val="000000"/>
          <w:sz w:val="28"/>
          <w:szCs w:val="28"/>
        </w:rPr>
        <w:t>_____________________</w:t>
      </w:r>
      <w:r>
        <w:rPr>
          <w:rFonts w:ascii="Times New Roman" w:hAnsi="Times New Roman" w:cs="Times New Roman"/>
          <w:color w:val="000000"/>
          <w:sz w:val="28"/>
          <w:szCs w:val="28"/>
        </w:rPr>
        <w:t xml:space="preserve">, </w:t>
      </w:r>
      <w:r>
        <w:rPr>
          <w:rFonts w:ascii="Times New Roman" w:hAnsi="Times New Roman" w:cs="Times New Roman"/>
          <w:color w:val="000000"/>
          <w:sz w:val="24"/>
          <w:szCs w:val="24"/>
        </w:rPr>
        <w:t>а также в судебном порядке.</w:t>
      </w:r>
      <w:proofErr w:type="gramEnd"/>
    </w:p>
    <w:p w:rsidR="001E027F" w:rsidRDefault="00F63534">
      <w:pPr>
        <w:pStyle w:val="ConsPlusNonformat"/>
        <w:ind w:firstLine="708"/>
        <w:jc w:val="both"/>
        <w:rPr>
          <w:rFonts w:ascii="Times New Roman" w:hAnsi="Times New Roman" w:cs="Times New Roman"/>
          <w:color w:val="000000"/>
          <w:sz w:val="28"/>
          <w:szCs w:val="28"/>
        </w:rPr>
      </w:pPr>
      <w:r>
        <w:rPr>
          <w:rFonts w:ascii="Times New Roman" w:hAnsi="Times New Roman" w:cs="Times New Roman"/>
          <w:color w:val="000000"/>
          <w:sz w:val="24"/>
          <w:szCs w:val="24"/>
        </w:rPr>
        <w:t>Дополнительно информируем</w:t>
      </w:r>
      <w:r>
        <w:rPr>
          <w:rFonts w:ascii="Times New Roman" w:hAnsi="Times New Roman" w:cs="Times New Roman"/>
          <w:color w:val="000000"/>
          <w:sz w:val="28"/>
          <w:szCs w:val="28"/>
        </w:rPr>
        <w:t>:____________________________</w:t>
      </w:r>
      <w:r w:rsidR="00B512C1">
        <w:rPr>
          <w:rFonts w:ascii="Times New Roman" w:hAnsi="Times New Roman" w:cs="Times New Roman"/>
          <w:color w:val="000000"/>
          <w:sz w:val="28"/>
          <w:szCs w:val="28"/>
        </w:rPr>
        <w:t>___________</w:t>
      </w:r>
    </w:p>
    <w:p w:rsidR="00B512C1" w:rsidRDefault="00B512C1" w:rsidP="00B512C1">
      <w:pPr>
        <w:pStyle w:val="ConsPlusNonformat"/>
        <w:jc w:val="both"/>
        <w:rPr>
          <w:rFonts w:ascii="Times New Roman" w:hAnsi="Times New Roman" w:cs="Times New Roman"/>
          <w:color w:val="000000"/>
          <w:sz w:val="24"/>
        </w:rPr>
      </w:pPr>
      <w:r>
        <w:rPr>
          <w:rFonts w:ascii="Times New Roman" w:hAnsi="Times New Roman" w:cs="Times New Roman"/>
          <w:color w:val="000000"/>
          <w:sz w:val="28"/>
          <w:szCs w:val="28"/>
        </w:rPr>
        <w:t>__________________________________________________________________</w:t>
      </w:r>
    </w:p>
    <w:p w:rsidR="001E027F" w:rsidRDefault="00F63534">
      <w:pPr>
        <w:pStyle w:val="ConsPlusNonformat"/>
        <w:ind w:firstLine="708"/>
        <w:jc w:val="center"/>
        <w:rPr>
          <w:rFonts w:ascii="Times New Roman" w:hAnsi="Times New Roman" w:cs="Times New Roman"/>
          <w:color w:val="000000"/>
        </w:rPr>
      </w:pPr>
      <w:r>
        <w:rPr>
          <w:rFonts w:ascii="Times New Roman" w:hAnsi="Times New Roman" w:cs="Times New Roman"/>
          <w:color w:val="000000"/>
        </w:rPr>
        <w:t>(указывается информация, необходимая для устранения причин отказа в выдаче дубликата уведо</w:t>
      </w:r>
      <w:r>
        <w:rPr>
          <w:rFonts w:ascii="Times New Roman" w:hAnsi="Times New Roman" w:cs="Times New Roman"/>
          <w:color w:val="000000"/>
        </w:rPr>
        <w:t>м</w:t>
      </w:r>
      <w:r>
        <w:rPr>
          <w:rFonts w:ascii="Times New Roman" w:hAnsi="Times New Roman" w:cs="Times New Roman"/>
          <w:color w:val="000000"/>
        </w:rPr>
        <w:t>ления, а также иная дополнительная информация при наличии)</w:t>
      </w:r>
    </w:p>
    <w:p w:rsidR="001E027F" w:rsidRDefault="001E027F">
      <w:pPr>
        <w:rPr>
          <w:color w:val="000000"/>
        </w:rPr>
      </w:pPr>
    </w:p>
    <w:tbl>
      <w:tblPr>
        <w:tblW w:w="9470" w:type="dxa"/>
        <w:tblLayout w:type="fixed"/>
        <w:tblCellMar>
          <w:left w:w="28" w:type="dxa"/>
          <w:right w:w="28" w:type="dxa"/>
        </w:tblCellMar>
        <w:tblLook w:val="0000"/>
      </w:tblPr>
      <w:tblGrid>
        <w:gridCol w:w="3119"/>
        <w:gridCol w:w="595"/>
        <w:gridCol w:w="1699"/>
        <w:gridCol w:w="711"/>
        <w:gridCol w:w="3346"/>
      </w:tblGrid>
      <w:tr w:rsidR="001E027F">
        <w:tc>
          <w:tcPr>
            <w:tcW w:w="3119" w:type="dxa"/>
            <w:tcBorders>
              <w:bottom w:val="single" w:sz="4" w:space="0" w:color="000000"/>
            </w:tcBorders>
            <w:vAlign w:val="bottom"/>
          </w:tcPr>
          <w:p w:rsidR="001E027F" w:rsidRDefault="001E027F">
            <w:pPr>
              <w:widowControl w:val="0"/>
              <w:rPr>
                <w:color w:val="000000"/>
              </w:rPr>
            </w:pPr>
          </w:p>
        </w:tc>
        <w:tc>
          <w:tcPr>
            <w:tcW w:w="595" w:type="dxa"/>
            <w:vAlign w:val="bottom"/>
          </w:tcPr>
          <w:p w:rsidR="001E027F" w:rsidRDefault="001E027F">
            <w:pPr>
              <w:widowControl w:val="0"/>
              <w:rPr>
                <w:color w:val="000000"/>
              </w:rPr>
            </w:pPr>
          </w:p>
        </w:tc>
        <w:tc>
          <w:tcPr>
            <w:tcW w:w="1699" w:type="dxa"/>
            <w:tcBorders>
              <w:bottom w:val="single" w:sz="4" w:space="0" w:color="000000"/>
            </w:tcBorders>
            <w:vAlign w:val="bottom"/>
          </w:tcPr>
          <w:p w:rsidR="001E027F" w:rsidRDefault="001E027F">
            <w:pPr>
              <w:widowControl w:val="0"/>
              <w:rPr>
                <w:color w:val="000000"/>
              </w:rPr>
            </w:pPr>
          </w:p>
        </w:tc>
        <w:tc>
          <w:tcPr>
            <w:tcW w:w="711" w:type="dxa"/>
            <w:vAlign w:val="bottom"/>
          </w:tcPr>
          <w:p w:rsidR="001E027F" w:rsidRDefault="001E027F">
            <w:pPr>
              <w:widowControl w:val="0"/>
              <w:rPr>
                <w:color w:val="000000"/>
              </w:rPr>
            </w:pPr>
          </w:p>
        </w:tc>
        <w:tc>
          <w:tcPr>
            <w:tcW w:w="3346" w:type="dxa"/>
            <w:tcBorders>
              <w:bottom w:val="single" w:sz="4" w:space="0" w:color="000000"/>
            </w:tcBorders>
            <w:vAlign w:val="bottom"/>
          </w:tcPr>
          <w:p w:rsidR="001E027F" w:rsidRDefault="001E027F">
            <w:pPr>
              <w:widowControl w:val="0"/>
              <w:rPr>
                <w:color w:val="000000"/>
              </w:rPr>
            </w:pPr>
          </w:p>
        </w:tc>
      </w:tr>
      <w:tr w:rsidR="001E027F">
        <w:tc>
          <w:tcPr>
            <w:tcW w:w="3119" w:type="dxa"/>
          </w:tcPr>
          <w:p w:rsidR="001E027F" w:rsidRDefault="00F63534">
            <w:pPr>
              <w:widowControl w:val="0"/>
              <w:spacing w:line="240" w:lineRule="atLeast"/>
              <w:jc w:val="center"/>
              <w:rPr>
                <w:color w:val="000000"/>
                <w:sz w:val="20"/>
              </w:rPr>
            </w:pPr>
            <w:r>
              <w:rPr>
                <w:color w:val="000000"/>
                <w:sz w:val="20"/>
              </w:rPr>
              <w:t>(должность)</w:t>
            </w:r>
          </w:p>
        </w:tc>
        <w:tc>
          <w:tcPr>
            <w:tcW w:w="595" w:type="dxa"/>
          </w:tcPr>
          <w:p w:rsidR="001E027F" w:rsidRDefault="001E027F">
            <w:pPr>
              <w:widowControl w:val="0"/>
              <w:spacing w:line="240" w:lineRule="atLeast"/>
              <w:jc w:val="center"/>
              <w:rPr>
                <w:color w:val="000000"/>
                <w:sz w:val="20"/>
              </w:rPr>
            </w:pPr>
          </w:p>
        </w:tc>
        <w:tc>
          <w:tcPr>
            <w:tcW w:w="1699" w:type="dxa"/>
          </w:tcPr>
          <w:p w:rsidR="001E027F" w:rsidRDefault="00F63534">
            <w:pPr>
              <w:widowControl w:val="0"/>
              <w:spacing w:line="240" w:lineRule="atLeast"/>
              <w:jc w:val="center"/>
              <w:rPr>
                <w:color w:val="000000"/>
                <w:sz w:val="20"/>
              </w:rPr>
            </w:pPr>
            <w:r>
              <w:rPr>
                <w:color w:val="000000"/>
                <w:sz w:val="20"/>
              </w:rPr>
              <w:t>(подпись)</w:t>
            </w:r>
          </w:p>
        </w:tc>
        <w:tc>
          <w:tcPr>
            <w:tcW w:w="711" w:type="dxa"/>
          </w:tcPr>
          <w:p w:rsidR="001E027F" w:rsidRDefault="001E027F">
            <w:pPr>
              <w:widowControl w:val="0"/>
              <w:spacing w:line="240" w:lineRule="atLeast"/>
              <w:jc w:val="center"/>
              <w:rPr>
                <w:color w:val="000000"/>
                <w:sz w:val="20"/>
              </w:rPr>
            </w:pPr>
          </w:p>
        </w:tc>
        <w:tc>
          <w:tcPr>
            <w:tcW w:w="3346" w:type="dxa"/>
          </w:tcPr>
          <w:p w:rsidR="001E027F" w:rsidRDefault="00F63534">
            <w:pPr>
              <w:widowControl w:val="0"/>
              <w:spacing w:line="240" w:lineRule="atLeast"/>
              <w:jc w:val="center"/>
              <w:rPr>
                <w:color w:val="000000"/>
                <w:sz w:val="20"/>
              </w:rPr>
            </w:pPr>
            <w:proofErr w:type="gramStart"/>
            <w:r>
              <w:rPr>
                <w:color w:val="000000"/>
                <w:sz w:val="20"/>
              </w:rPr>
              <w:t>(фамилия, имя, отчество</w:t>
            </w:r>
            <w:r>
              <w:rPr>
                <w:color w:val="000000"/>
                <w:sz w:val="20"/>
              </w:rPr>
              <w:br/>
              <w:t>(при наличии)</w:t>
            </w:r>
            <w:proofErr w:type="gramEnd"/>
          </w:p>
        </w:tc>
      </w:tr>
    </w:tbl>
    <w:p w:rsidR="001E027F" w:rsidRDefault="00F63534">
      <w:pPr>
        <w:rPr>
          <w:color w:val="000000"/>
        </w:rPr>
      </w:pPr>
      <w:r>
        <w:rPr>
          <w:color w:val="000000"/>
        </w:rPr>
        <w:t>Дата</w:t>
      </w:r>
    </w:p>
    <w:p w:rsidR="001E027F" w:rsidRDefault="001E027F">
      <w:pPr>
        <w:rPr>
          <w:color w:val="000000"/>
        </w:rPr>
      </w:pPr>
    </w:p>
    <w:p w:rsidR="001E027F" w:rsidRDefault="00F63534">
      <w:pPr>
        <w:rPr>
          <w:color w:val="000000"/>
        </w:rPr>
      </w:pPr>
      <w:r>
        <w:rPr>
          <w:color w:val="000000"/>
        </w:rPr>
        <w:t>*Сведения об ИНН в отношении иностранного юридического лица не указываются.</w:t>
      </w:r>
    </w:p>
    <w:p w:rsidR="001E027F" w:rsidRDefault="00F63534">
      <w:pPr>
        <w:rPr>
          <w:color w:val="000000"/>
        </w:rPr>
      </w:pPr>
      <w:r>
        <w:rPr>
          <w:color w:val="000000"/>
        </w:rPr>
        <w:t>**Нужное подчеркнуть.</w:t>
      </w:r>
    </w:p>
    <w:p w:rsidR="001E027F" w:rsidRDefault="001E027F">
      <w:pPr>
        <w:rPr>
          <w:color w:val="000000"/>
        </w:rPr>
      </w:pPr>
    </w:p>
    <w:p w:rsidR="001E027F" w:rsidRDefault="001E027F">
      <w:pPr>
        <w:rPr>
          <w:color w:val="000000"/>
        </w:rPr>
      </w:pPr>
    </w:p>
    <w:p w:rsidR="001E027F" w:rsidRDefault="001E027F">
      <w:pPr>
        <w:rPr>
          <w:color w:val="000000"/>
        </w:rPr>
      </w:pPr>
    </w:p>
    <w:p w:rsidR="001E027F" w:rsidRDefault="001E027F">
      <w:pPr>
        <w:rPr>
          <w:color w:val="000000"/>
        </w:rPr>
      </w:pPr>
    </w:p>
    <w:p w:rsidR="001E027F" w:rsidRDefault="001E027F">
      <w:pPr>
        <w:rPr>
          <w:color w:val="000000"/>
        </w:rPr>
      </w:pPr>
    </w:p>
    <w:p w:rsidR="001E027F" w:rsidRDefault="001E027F">
      <w:pPr>
        <w:rPr>
          <w:color w:val="000000"/>
        </w:rPr>
      </w:pPr>
    </w:p>
    <w:p w:rsidR="001E027F" w:rsidRDefault="001E027F">
      <w:pPr>
        <w:rPr>
          <w:color w:val="000000"/>
        </w:rPr>
      </w:pPr>
    </w:p>
    <w:p w:rsidR="001E027F" w:rsidRDefault="001E027F">
      <w:pPr>
        <w:rPr>
          <w:color w:val="000000"/>
        </w:rPr>
      </w:pPr>
    </w:p>
    <w:p w:rsidR="001E027F" w:rsidRDefault="001E027F">
      <w:pPr>
        <w:rPr>
          <w:color w:val="000000"/>
        </w:rPr>
      </w:pPr>
    </w:p>
    <w:p w:rsidR="001E027F" w:rsidRDefault="001E027F">
      <w:pPr>
        <w:rPr>
          <w:color w:val="000000"/>
        </w:rPr>
      </w:pPr>
    </w:p>
    <w:p w:rsidR="001E027F" w:rsidRDefault="001E027F">
      <w:pPr>
        <w:rPr>
          <w:color w:val="000000"/>
        </w:rPr>
      </w:pPr>
    </w:p>
    <w:p w:rsidR="001E027F" w:rsidRDefault="001E027F">
      <w:pPr>
        <w:rPr>
          <w:color w:val="000000"/>
        </w:rPr>
      </w:pPr>
    </w:p>
    <w:p w:rsidR="001E027F" w:rsidRDefault="001E027F">
      <w:pPr>
        <w:rPr>
          <w:color w:val="000000"/>
        </w:rPr>
      </w:pPr>
    </w:p>
    <w:p w:rsidR="001E027F" w:rsidRDefault="001E027F">
      <w:pPr>
        <w:rPr>
          <w:color w:val="000000"/>
        </w:rPr>
      </w:pPr>
    </w:p>
    <w:p w:rsidR="001E027F" w:rsidRDefault="001E027F">
      <w:pPr>
        <w:rPr>
          <w:color w:val="000000"/>
        </w:rPr>
      </w:pPr>
    </w:p>
    <w:p w:rsidR="001E027F" w:rsidRDefault="001E027F">
      <w:pPr>
        <w:rPr>
          <w:color w:val="000000"/>
        </w:rPr>
      </w:pPr>
    </w:p>
    <w:p w:rsidR="001E027F" w:rsidRDefault="001E027F">
      <w:pPr>
        <w:rPr>
          <w:color w:val="000000"/>
        </w:rPr>
      </w:pPr>
    </w:p>
    <w:p w:rsidR="001E027F" w:rsidRDefault="001E027F">
      <w:pPr>
        <w:rPr>
          <w:color w:val="000000"/>
        </w:rPr>
      </w:pPr>
    </w:p>
    <w:p w:rsidR="001E027F" w:rsidRDefault="001E027F">
      <w:pPr>
        <w:rPr>
          <w:color w:val="000000"/>
        </w:rPr>
      </w:pPr>
    </w:p>
    <w:p w:rsidR="001E027F" w:rsidRDefault="001E027F">
      <w:pPr>
        <w:rPr>
          <w:color w:val="000000"/>
        </w:rPr>
      </w:pPr>
    </w:p>
    <w:p w:rsidR="001E027F" w:rsidRDefault="001E027F">
      <w:pPr>
        <w:rPr>
          <w:color w:val="000000"/>
        </w:rPr>
      </w:pPr>
    </w:p>
    <w:p w:rsidR="001E027F" w:rsidRDefault="001E027F">
      <w:pPr>
        <w:rPr>
          <w:color w:val="000000"/>
        </w:rPr>
      </w:pPr>
    </w:p>
    <w:p w:rsidR="001E027F" w:rsidRDefault="001E027F">
      <w:pPr>
        <w:rPr>
          <w:color w:val="000000"/>
        </w:rPr>
      </w:pPr>
    </w:p>
    <w:p w:rsidR="001E027F" w:rsidRDefault="001E027F">
      <w:pPr>
        <w:rPr>
          <w:color w:val="000000"/>
        </w:rPr>
      </w:pPr>
    </w:p>
    <w:p w:rsidR="001E027F" w:rsidRDefault="00F63534">
      <w:pPr>
        <w:rPr>
          <w:color w:val="000000"/>
        </w:rPr>
      </w:pPr>
      <w:r>
        <w:br w:type="page"/>
      </w:r>
    </w:p>
    <w:tbl>
      <w:tblPr>
        <w:tblW w:w="9464" w:type="dxa"/>
        <w:tblLayout w:type="fixed"/>
        <w:tblLook w:val="0000"/>
      </w:tblPr>
      <w:tblGrid>
        <w:gridCol w:w="4077"/>
        <w:gridCol w:w="5387"/>
      </w:tblGrid>
      <w:tr w:rsidR="001E027F">
        <w:tc>
          <w:tcPr>
            <w:tcW w:w="4077" w:type="dxa"/>
          </w:tcPr>
          <w:p w:rsidR="001E027F" w:rsidRDefault="001E027F">
            <w:pPr>
              <w:pageBreakBefore/>
              <w:widowControl w:val="0"/>
              <w:snapToGrid w:val="0"/>
              <w:jc w:val="both"/>
              <w:rPr>
                <w:sz w:val="28"/>
                <w:szCs w:val="28"/>
              </w:rPr>
            </w:pPr>
          </w:p>
        </w:tc>
        <w:tc>
          <w:tcPr>
            <w:tcW w:w="5386" w:type="dxa"/>
          </w:tcPr>
          <w:p w:rsidR="001E027F" w:rsidRDefault="00F63534">
            <w:pPr>
              <w:widowControl w:val="0"/>
              <w:jc w:val="both"/>
            </w:pPr>
            <w:r>
              <w:t>Приложение 6</w:t>
            </w:r>
          </w:p>
          <w:p w:rsidR="001E027F" w:rsidRDefault="00F63534" w:rsidP="00B512C1">
            <w:pPr>
              <w:widowControl w:val="0"/>
              <w:jc w:val="both"/>
            </w:pPr>
            <w:r>
              <w:t xml:space="preserve">к Административному регламенту предоставления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w:t>
            </w:r>
            <w:proofErr w:type="spellStart"/>
            <w:r w:rsidR="00B512C1">
              <w:t>Шарыповского</w:t>
            </w:r>
            <w:proofErr w:type="spellEnd"/>
            <w:r w:rsidR="00B512C1">
              <w:t xml:space="preserve"> муниципального округа</w:t>
            </w:r>
            <w:r>
              <w:t xml:space="preserve"> Красноярского края</w:t>
            </w:r>
          </w:p>
        </w:tc>
      </w:tr>
    </w:tbl>
    <w:p w:rsidR="001E027F" w:rsidRDefault="001E027F">
      <w:pPr>
        <w:rPr>
          <w:color w:val="000000"/>
        </w:rPr>
      </w:pPr>
    </w:p>
    <w:p w:rsidR="001E027F" w:rsidRDefault="001E027F">
      <w:pPr>
        <w:rPr>
          <w:color w:val="000000"/>
        </w:rPr>
      </w:pPr>
    </w:p>
    <w:p w:rsidR="001E027F" w:rsidRDefault="001E027F">
      <w:pPr>
        <w:widowControl w:val="0"/>
        <w:tabs>
          <w:tab w:val="left" w:pos="567"/>
        </w:tabs>
        <w:ind w:firstLine="426"/>
        <w:jc w:val="center"/>
        <w:rPr>
          <w:b/>
          <w:color w:val="000000"/>
        </w:rPr>
      </w:pPr>
    </w:p>
    <w:p w:rsidR="001E027F" w:rsidRDefault="00F63534">
      <w:pPr>
        <w:widowControl w:val="0"/>
        <w:tabs>
          <w:tab w:val="left" w:pos="567"/>
        </w:tabs>
        <w:ind w:firstLine="426"/>
        <w:jc w:val="center"/>
        <w:rPr>
          <w:b/>
          <w:color w:val="000000"/>
        </w:rPr>
      </w:pPr>
      <w:r>
        <w:rPr>
          <w:b/>
          <w:color w:val="000000"/>
        </w:rPr>
        <w:t>Состав, последовательность и сроки выполнения административных процедур (действий) при предоставлении муниципальной услуги</w:t>
      </w:r>
    </w:p>
    <w:p w:rsidR="001E027F" w:rsidRDefault="001E027F">
      <w:pPr>
        <w:widowControl w:val="0"/>
        <w:tabs>
          <w:tab w:val="left" w:pos="567"/>
        </w:tabs>
        <w:ind w:firstLine="426"/>
        <w:jc w:val="center"/>
        <w:rPr>
          <w:b/>
          <w:color w:val="000000"/>
        </w:rPr>
      </w:pPr>
    </w:p>
    <w:tbl>
      <w:tblPr>
        <w:tblW w:w="5000" w:type="pct"/>
        <w:tblInd w:w="-318" w:type="dxa"/>
        <w:tblLayout w:type="fixed"/>
        <w:tblLook w:val="0480"/>
      </w:tblPr>
      <w:tblGrid>
        <w:gridCol w:w="1343"/>
        <w:gridCol w:w="49"/>
        <w:gridCol w:w="2088"/>
        <w:gridCol w:w="958"/>
        <w:gridCol w:w="1131"/>
        <w:gridCol w:w="1222"/>
        <w:gridCol w:w="1222"/>
        <w:gridCol w:w="1557"/>
      </w:tblGrid>
      <w:tr w:rsidR="001E027F">
        <w:trPr>
          <w:tblHeader/>
        </w:trPr>
        <w:tc>
          <w:tcPr>
            <w:tcW w:w="1361" w:type="dxa"/>
            <w:gridSpan w:val="2"/>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color w:val="000000"/>
              </w:rPr>
            </w:pPr>
            <w:r>
              <w:rPr>
                <w:color w:val="000000"/>
              </w:rPr>
              <w:t>Основание для начала административной процедуры</w:t>
            </w:r>
          </w:p>
        </w:tc>
        <w:tc>
          <w:tcPr>
            <w:tcW w:w="2041"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color w:val="000000"/>
              </w:rPr>
            </w:pPr>
            <w:r>
              <w:rPr>
                <w:color w:val="000000"/>
              </w:rPr>
              <w:t>Содержание административных действий</w:t>
            </w:r>
          </w:p>
        </w:tc>
        <w:tc>
          <w:tcPr>
            <w:tcW w:w="936"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color w:val="000000"/>
              </w:rPr>
            </w:pPr>
            <w:r>
              <w:rPr>
                <w:color w:val="000000"/>
              </w:rPr>
              <w:t>Срок выполнения административных действий</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color w:val="000000"/>
              </w:rPr>
            </w:pPr>
            <w:r>
              <w:rPr>
                <w:color w:val="000000"/>
              </w:rPr>
              <w:t>Должностное лицо, ответственное за выполнение административного действия</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color w:val="000000"/>
              </w:rPr>
            </w:pPr>
            <w:r>
              <w:rPr>
                <w:color w:val="000000"/>
              </w:rPr>
              <w:t>Место выполнения административного действия/ используемая информационная система</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color w:val="000000"/>
              </w:rPr>
            </w:pPr>
            <w:r>
              <w:rPr>
                <w:color w:val="000000"/>
              </w:rPr>
              <w:t>Критерии принятия решения</w:t>
            </w:r>
          </w:p>
        </w:tc>
        <w:tc>
          <w:tcPr>
            <w:tcW w:w="152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color w:val="000000"/>
              </w:rPr>
            </w:pPr>
            <w:r>
              <w:rPr>
                <w:color w:val="000000"/>
              </w:rPr>
              <w:t>Результат административного действия, способ фиксации</w:t>
            </w:r>
          </w:p>
        </w:tc>
      </w:tr>
      <w:tr w:rsidR="001E027F">
        <w:trPr>
          <w:tblHeader/>
        </w:trPr>
        <w:tc>
          <w:tcPr>
            <w:tcW w:w="1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jc w:val="center"/>
              <w:rPr>
                <w:rFonts w:eastAsia="Calibri"/>
                <w:color w:val="000000"/>
              </w:rPr>
            </w:pPr>
            <w:r>
              <w:rPr>
                <w:rFonts w:eastAsia="Calibri"/>
                <w:color w:val="000000"/>
              </w:rPr>
              <w:t>1</w:t>
            </w:r>
          </w:p>
        </w:tc>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jc w:val="center"/>
              <w:rPr>
                <w:rFonts w:eastAsia="Calibri"/>
                <w:color w:val="000000"/>
              </w:rPr>
            </w:pPr>
            <w:r>
              <w:rPr>
                <w:rFonts w:eastAsia="Calibri"/>
                <w:color w:val="000000"/>
              </w:rPr>
              <w:t>2</w:t>
            </w: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jc w:val="center"/>
              <w:rPr>
                <w:rFonts w:eastAsia="Calibri"/>
                <w:color w:val="000000"/>
              </w:rPr>
            </w:pPr>
            <w:r>
              <w:rPr>
                <w:rFonts w:eastAsia="Calibri"/>
                <w:color w:val="000000"/>
              </w:rPr>
              <w:t>3</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jc w:val="center"/>
              <w:rPr>
                <w:rFonts w:eastAsia="Calibri"/>
                <w:color w:val="000000"/>
              </w:rPr>
            </w:pPr>
            <w:r>
              <w:rPr>
                <w:rFonts w:eastAsia="Calibri"/>
                <w:color w:val="000000"/>
              </w:rPr>
              <w:t>4</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jc w:val="center"/>
              <w:rPr>
                <w:rFonts w:eastAsia="Calibri"/>
                <w:color w:val="000000"/>
              </w:rPr>
            </w:pPr>
            <w:r>
              <w:rPr>
                <w:rFonts w:eastAsia="Calibri"/>
                <w:color w:val="000000"/>
              </w:rPr>
              <w:t>5</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jc w:val="center"/>
              <w:rPr>
                <w:rFonts w:eastAsia="Calibri"/>
                <w:color w:val="000000"/>
              </w:rPr>
            </w:pPr>
            <w:r>
              <w:rPr>
                <w:rFonts w:eastAsia="Calibri"/>
                <w:color w:val="000000"/>
              </w:rPr>
              <w:t>6</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jc w:val="center"/>
              <w:rPr>
                <w:rFonts w:eastAsia="Calibri"/>
                <w:color w:val="000000"/>
              </w:rPr>
            </w:pPr>
            <w:r>
              <w:rPr>
                <w:rFonts w:eastAsia="Calibri"/>
                <w:color w:val="000000"/>
              </w:rPr>
              <w:t>7</w:t>
            </w:r>
          </w:p>
        </w:tc>
      </w:tr>
      <w:tr w:rsidR="001E027F">
        <w:tc>
          <w:tcPr>
            <w:tcW w:w="9353" w:type="dxa"/>
            <w:gridSpan w:val="8"/>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numPr>
                <w:ilvl w:val="0"/>
                <w:numId w:val="1"/>
              </w:numPr>
              <w:suppressAutoHyphens w:val="0"/>
              <w:jc w:val="center"/>
              <w:rPr>
                <w:rFonts w:eastAsia="Calibri"/>
                <w:color w:val="000000"/>
              </w:rPr>
            </w:pPr>
            <w:r>
              <w:rPr>
                <w:rFonts w:eastAsia="Calibri"/>
                <w:color w:val="000000"/>
              </w:rPr>
              <w:t>Проверка документов и регистрация заявления</w:t>
            </w:r>
          </w:p>
        </w:tc>
      </w:tr>
      <w:tr w:rsidR="001E027F">
        <w:trPr>
          <w:trHeight w:val="541"/>
        </w:trPr>
        <w:tc>
          <w:tcPr>
            <w:tcW w:w="1361" w:type="dxa"/>
            <w:gridSpan w:val="2"/>
            <w:vMerge w:val="restart"/>
            <w:tcBorders>
              <w:top w:val="single" w:sz="4" w:space="0" w:color="000000"/>
              <w:left w:val="single" w:sz="4" w:space="0" w:color="000000"/>
              <w:right w:val="single" w:sz="4" w:space="0" w:color="000000"/>
            </w:tcBorders>
            <w:shd w:val="clear" w:color="auto" w:fill="auto"/>
          </w:tcPr>
          <w:p w:rsidR="001E027F" w:rsidRDefault="00F63534">
            <w:pPr>
              <w:widowControl w:val="0"/>
              <w:rPr>
                <w:rFonts w:eastAsia="Calibri"/>
                <w:color w:val="000000"/>
              </w:rPr>
            </w:pPr>
            <w:r>
              <w:rPr>
                <w:rFonts w:eastAsia="Calibri"/>
                <w:color w:val="000000"/>
              </w:rPr>
              <w:t>Поступление заявления и документов для предоставления муниципальной  услуги в Уполномоченный орган</w:t>
            </w:r>
          </w:p>
        </w:tc>
        <w:tc>
          <w:tcPr>
            <w:tcW w:w="2041"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rFonts w:eastAsia="Calibri"/>
                <w:color w:val="000000"/>
              </w:rPr>
              <w:t>Прием и проверка комплектности документов на наличие/отсутствие оснований для отказа в приеме документов, предусмотренных пунктом 2.13 Административного регламента</w:t>
            </w:r>
          </w:p>
          <w:p w:rsidR="001E027F" w:rsidRDefault="001E027F">
            <w:pPr>
              <w:widowControl w:val="0"/>
              <w:rPr>
                <w:rFonts w:eastAsia="Calibri"/>
                <w:color w:val="000000"/>
              </w:rPr>
            </w:pPr>
          </w:p>
        </w:tc>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rPr>
                <w:rFonts w:eastAsia="Calibri"/>
                <w:color w:val="000000"/>
              </w:rPr>
            </w:pPr>
            <w:r>
              <w:rPr>
                <w:rFonts w:eastAsia="Calibri"/>
                <w:color w:val="000000"/>
              </w:rPr>
              <w:t>До 1 рабочего дня</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proofErr w:type="gramStart"/>
            <w:r>
              <w:rPr>
                <w:color w:val="000000"/>
              </w:rPr>
              <w:t>Уполномоченного органа, ответственное за предоставление муниципальной услуги</w:t>
            </w:r>
            <w:proofErr w:type="gramEnd"/>
          </w:p>
        </w:tc>
        <w:tc>
          <w:tcPr>
            <w:tcW w:w="119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jc w:val="both"/>
              <w:rPr>
                <w:rFonts w:eastAsia="Calibri"/>
                <w:color w:val="000000"/>
              </w:rPr>
            </w:pPr>
            <w:r>
              <w:rPr>
                <w:rFonts w:eastAsia="Calibri"/>
                <w:color w:val="000000"/>
              </w:rPr>
              <w:t>Уполномоченный орган / ГИС / ПГС</w:t>
            </w:r>
          </w:p>
          <w:p w:rsidR="001E027F" w:rsidRDefault="001E027F">
            <w:pPr>
              <w:widowControl w:val="0"/>
              <w:rPr>
                <w:rFonts w:eastAsia="Calibri"/>
                <w:color w:val="000000"/>
                <w:sz w:val="20"/>
                <w:szCs w:val="20"/>
              </w:rPr>
            </w:pPr>
          </w:p>
        </w:tc>
        <w:tc>
          <w:tcPr>
            <w:tcW w:w="119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rFonts w:eastAsia="Calibri"/>
                <w:color w:val="000000"/>
              </w:rPr>
              <w:t>–</w:t>
            </w:r>
          </w:p>
          <w:p w:rsidR="001E027F" w:rsidRDefault="001E027F">
            <w:pPr>
              <w:widowControl w:val="0"/>
              <w:rPr>
                <w:rFonts w:eastAsia="Calibri"/>
                <w:color w:val="000000"/>
              </w:rPr>
            </w:pPr>
          </w:p>
        </w:tc>
        <w:tc>
          <w:tcPr>
            <w:tcW w:w="152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color w:val="000000"/>
              </w:rPr>
            </w:pPr>
            <w:r>
              <w:rPr>
                <w:color w:val="000000"/>
              </w:rPr>
              <w:t>регистрация заявления и документов в ГИС (присвоение номера и датирование);</w:t>
            </w:r>
          </w:p>
          <w:p w:rsidR="001E027F" w:rsidRDefault="00F63534">
            <w:pPr>
              <w:widowControl w:val="0"/>
              <w:rPr>
                <w:color w:val="000000"/>
              </w:rPr>
            </w:pPr>
            <w:r>
              <w:rPr>
                <w:color w:val="000000"/>
              </w:rPr>
              <w:t>назначение должностного лица, ответственного за предоставление муниципальной услуги, и передача ему документов</w:t>
            </w:r>
          </w:p>
          <w:p w:rsidR="001E027F" w:rsidRDefault="001E027F">
            <w:pPr>
              <w:pStyle w:val="aff3"/>
              <w:widowControl w:val="0"/>
              <w:tabs>
                <w:tab w:val="left" w:pos="391"/>
              </w:tabs>
              <w:ind w:left="0"/>
              <w:contextualSpacing/>
              <w:rPr>
                <w:rFonts w:eastAsia="Calibri"/>
                <w:color w:val="000000"/>
              </w:rPr>
            </w:pPr>
          </w:p>
        </w:tc>
      </w:tr>
      <w:tr w:rsidR="001E027F">
        <w:trPr>
          <w:trHeight w:val="691"/>
        </w:trPr>
        <w:tc>
          <w:tcPr>
            <w:tcW w:w="1361" w:type="dxa"/>
            <w:gridSpan w:val="2"/>
            <w:vMerge/>
            <w:tcBorders>
              <w:left w:val="single" w:sz="4" w:space="0" w:color="000000"/>
              <w:right w:val="single" w:sz="4" w:space="0" w:color="000000"/>
            </w:tcBorders>
            <w:shd w:val="clear" w:color="auto" w:fill="auto"/>
          </w:tcPr>
          <w:p w:rsidR="001E027F" w:rsidRDefault="001E027F">
            <w:pPr>
              <w:widowControl w:val="0"/>
              <w:rPr>
                <w:rFonts w:eastAsia="Calibri"/>
                <w:color w:val="000000"/>
              </w:rPr>
            </w:pPr>
          </w:p>
        </w:tc>
        <w:tc>
          <w:tcPr>
            <w:tcW w:w="2041" w:type="dxa"/>
            <w:tcBorders>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color w:val="000000"/>
                <w:sz w:val="23"/>
                <w:szCs w:val="23"/>
              </w:rPr>
              <w:t xml:space="preserve">Принятие решения об отказе в приеме документов, </w:t>
            </w:r>
            <w:r>
              <w:rPr>
                <w:rFonts w:eastAsia="Calibri"/>
                <w:color w:val="000000"/>
              </w:rPr>
              <w:t>в случае выявления оснований для отказа в приеме документов</w:t>
            </w:r>
          </w:p>
        </w:tc>
        <w:tc>
          <w:tcPr>
            <w:tcW w:w="936" w:type="dxa"/>
            <w:vMerge/>
            <w:tcBorders>
              <w:left w:val="single" w:sz="4" w:space="0" w:color="000000"/>
              <w:bottom w:val="single" w:sz="4" w:space="0" w:color="000000"/>
              <w:right w:val="single" w:sz="4" w:space="0" w:color="000000"/>
            </w:tcBorders>
            <w:shd w:val="clear" w:color="auto" w:fill="auto"/>
            <w:vAlign w:val="center"/>
          </w:tcPr>
          <w:p w:rsidR="001E027F" w:rsidRDefault="001E027F">
            <w:pPr>
              <w:widowControl w:val="0"/>
              <w:rPr>
                <w:rFonts w:eastAsia="Calibri"/>
                <w:color w:val="000000"/>
              </w:rPr>
            </w:pP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rPr>
                <w:color w:val="000000"/>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rPr>
                <w:color w:val="000000"/>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rPr>
                <w:rFonts w:eastAsia="Calibri"/>
                <w:color w:val="000000"/>
              </w:rPr>
            </w:pPr>
          </w:p>
        </w:tc>
        <w:tc>
          <w:tcPr>
            <w:tcW w:w="1522" w:type="dxa"/>
            <w:vMerge/>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rPr>
                <w:color w:val="000000"/>
              </w:rPr>
            </w:pPr>
          </w:p>
        </w:tc>
      </w:tr>
      <w:tr w:rsidR="001E027F">
        <w:trPr>
          <w:trHeight w:val="3375"/>
        </w:trPr>
        <w:tc>
          <w:tcPr>
            <w:tcW w:w="1361" w:type="dxa"/>
            <w:gridSpan w:val="2"/>
            <w:vMerge/>
            <w:tcBorders>
              <w:left w:val="single" w:sz="4" w:space="0" w:color="000000"/>
              <w:right w:val="single" w:sz="4" w:space="0" w:color="000000"/>
            </w:tcBorders>
            <w:shd w:val="clear" w:color="auto" w:fill="auto"/>
          </w:tcPr>
          <w:p w:rsidR="001E027F" w:rsidRDefault="001E027F">
            <w:pPr>
              <w:widowControl w:val="0"/>
              <w:rPr>
                <w:rFonts w:eastAsia="Calibri"/>
                <w:color w:val="000000"/>
              </w:rPr>
            </w:pPr>
          </w:p>
        </w:tc>
        <w:tc>
          <w:tcPr>
            <w:tcW w:w="2041"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rFonts w:eastAsia="Calibri"/>
                <w:color w:val="000000"/>
              </w:rPr>
              <w:t>Регистрация заявления, в случае отсутствия оснований для отказа в приеме документов</w:t>
            </w: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1E027F">
            <w:pPr>
              <w:widowControl w:val="0"/>
              <w:rPr>
                <w:rFonts w:eastAsia="Calibri"/>
                <w:color w:val="000000"/>
              </w:rPr>
            </w:pP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color w:val="000000"/>
              </w:rPr>
            </w:pPr>
            <w:r>
              <w:rPr>
                <w:color w:val="000000"/>
              </w:rPr>
              <w:t>должностное лицо Уполномоченного органа, ответственное за регистрацию корреспонденции</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color w:val="000000"/>
              </w:rPr>
            </w:pPr>
            <w:r>
              <w:rPr>
                <w:rFonts w:eastAsia="Calibri"/>
                <w:color w:val="000000"/>
              </w:rPr>
              <w:t>Уполномоченный орган/ГИС</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rPr>
                <w:rFonts w:eastAsia="Calibri"/>
                <w:color w:val="000000"/>
              </w:rPr>
            </w:pPr>
          </w:p>
        </w:tc>
        <w:tc>
          <w:tcPr>
            <w:tcW w:w="152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rPr>
                <w:color w:val="000000"/>
              </w:rPr>
            </w:pPr>
          </w:p>
        </w:tc>
      </w:tr>
      <w:tr w:rsidR="001E027F">
        <w:trPr>
          <w:trHeight w:val="300"/>
        </w:trPr>
        <w:tc>
          <w:tcPr>
            <w:tcW w:w="9353" w:type="dxa"/>
            <w:gridSpan w:val="8"/>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numPr>
                <w:ilvl w:val="0"/>
                <w:numId w:val="1"/>
              </w:numPr>
              <w:suppressAutoHyphens w:val="0"/>
              <w:jc w:val="center"/>
              <w:rPr>
                <w:rFonts w:eastAsia="Calibri"/>
                <w:color w:val="000000"/>
              </w:rPr>
            </w:pPr>
            <w:r>
              <w:rPr>
                <w:rFonts w:eastAsia="Calibri"/>
                <w:color w:val="000000"/>
              </w:rPr>
              <w:t>Получение сведений посредством СМЭВ</w:t>
            </w:r>
          </w:p>
        </w:tc>
      </w:tr>
      <w:tr w:rsidR="001E027F">
        <w:trPr>
          <w:trHeight w:val="126"/>
        </w:trPr>
        <w:tc>
          <w:tcPr>
            <w:tcW w:w="131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color w:val="000000"/>
              </w:rPr>
            </w:pPr>
            <w:r>
              <w:rPr>
                <w:color w:val="000000"/>
              </w:rPr>
              <w:t>пакет зарегистрированных документов, поступивших должностному лицу,</w:t>
            </w:r>
          </w:p>
          <w:p w:rsidR="001E027F" w:rsidRDefault="00F63534">
            <w:pPr>
              <w:widowControl w:val="0"/>
              <w:rPr>
                <w:rFonts w:eastAsia="Calibri"/>
                <w:color w:val="000000"/>
              </w:rPr>
            </w:pPr>
            <w:proofErr w:type="gramStart"/>
            <w:r>
              <w:rPr>
                <w:color w:val="000000"/>
              </w:rPr>
              <w:t>ответственному</w:t>
            </w:r>
            <w:proofErr w:type="gramEnd"/>
            <w:r>
              <w:rPr>
                <w:color w:val="000000"/>
              </w:rPr>
              <w:t xml:space="preserve"> за предоставление  муниципальной услуги</w:t>
            </w:r>
          </w:p>
        </w:tc>
        <w:tc>
          <w:tcPr>
            <w:tcW w:w="2089" w:type="dxa"/>
            <w:gridSpan w:val="2"/>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rFonts w:eastAsia="Calibri"/>
                <w:color w:val="000000"/>
              </w:rPr>
              <w:t>направление межведомственных запросов в органы и организации</w:t>
            </w:r>
          </w:p>
        </w:tc>
        <w:tc>
          <w:tcPr>
            <w:tcW w:w="936"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rFonts w:eastAsia="Calibri"/>
                <w:color w:val="000000"/>
              </w:rPr>
              <w:t>в день регистрации заявления и документов</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color w:val="000000"/>
              </w:rPr>
              <w:t>должностное лицо Уполномоченного органа, ответственное за предоставление муниципальной услуги</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rFonts w:eastAsia="Calibri"/>
                <w:color w:val="000000"/>
              </w:rPr>
              <w:t>Уполномоченный орган/ГИС/ ПГС / СМЭВ</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color w:val="000000"/>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152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color w:val="000000"/>
              </w:rPr>
            </w:pPr>
            <w:r>
              <w:rPr>
                <w:color w:val="000000"/>
              </w:rPr>
              <w:t>направление межведомственного запроса в органы (организации), предоставляющие документы (сведения), предусмотренные пунктом 2.9 Административного регламента, в том числе с использованием СМЭВ</w:t>
            </w:r>
          </w:p>
        </w:tc>
      </w:tr>
      <w:tr w:rsidR="001E027F">
        <w:trPr>
          <w:trHeight w:val="135"/>
        </w:trPr>
        <w:tc>
          <w:tcPr>
            <w:tcW w:w="1313" w:type="dxa"/>
            <w:vMerge/>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rPr>
                <w:rFonts w:eastAsia="Calibri"/>
                <w:color w:val="000000"/>
              </w:rPr>
            </w:pPr>
          </w:p>
        </w:tc>
        <w:tc>
          <w:tcPr>
            <w:tcW w:w="2089" w:type="dxa"/>
            <w:gridSpan w:val="2"/>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color w:val="000000"/>
              </w:rPr>
            </w:pPr>
            <w:r>
              <w:rPr>
                <w:color w:val="000000"/>
              </w:rPr>
              <w:t>получение ответов на межведомственны</w:t>
            </w:r>
            <w:r>
              <w:rPr>
                <w:color w:val="000000"/>
              </w:rPr>
              <w:lastRenderedPageBreak/>
              <w:t>е запросы, формирование полного комплекта документов</w:t>
            </w:r>
          </w:p>
        </w:tc>
        <w:tc>
          <w:tcPr>
            <w:tcW w:w="936"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color w:val="000000"/>
              </w:rPr>
              <w:lastRenderedPageBreak/>
              <w:t xml:space="preserve">3 рабочих дня </w:t>
            </w:r>
            <w:r>
              <w:rPr>
                <w:color w:val="000000"/>
              </w:rPr>
              <w:lastRenderedPageBreak/>
              <w:t>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Российской Федерации и субъекта Российской Федерации</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color w:val="000000"/>
              </w:rPr>
              <w:lastRenderedPageBreak/>
              <w:t xml:space="preserve">должностное лицо </w:t>
            </w:r>
            <w:r>
              <w:rPr>
                <w:color w:val="000000"/>
              </w:rPr>
              <w:lastRenderedPageBreak/>
              <w:t>Уполномоченного органа, ответственное за предоставление муниципальной услуги</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proofErr w:type="gramStart"/>
            <w:r>
              <w:rPr>
                <w:rFonts w:eastAsia="Calibri"/>
                <w:color w:val="000000"/>
              </w:rPr>
              <w:lastRenderedPageBreak/>
              <w:t xml:space="preserve">Уполномоченный орган) </w:t>
            </w:r>
            <w:r>
              <w:rPr>
                <w:rFonts w:eastAsia="Calibri"/>
                <w:color w:val="000000"/>
              </w:rPr>
              <w:lastRenderedPageBreak/>
              <w:t>/ГИС/ ПГС / СМЭВ</w:t>
            </w:r>
            <w:proofErr w:type="gramEnd"/>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color w:val="000000"/>
              </w:rPr>
            </w:pPr>
            <w:r>
              <w:rPr>
                <w:color w:val="000000"/>
              </w:rPr>
              <w:lastRenderedPageBreak/>
              <w:t>–</w:t>
            </w:r>
          </w:p>
        </w:tc>
        <w:tc>
          <w:tcPr>
            <w:tcW w:w="152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color w:val="000000"/>
              </w:rPr>
            </w:pPr>
            <w:r>
              <w:rPr>
                <w:color w:val="000000"/>
              </w:rPr>
              <w:t xml:space="preserve">получение документов (сведений), </w:t>
            </w:r>
            <w:r>
              <w:rPr>
                <w:color w:val="000000"/>
              </w:rPr>
              <w:lastRenderedPageBreak/>
              <w:t>необходимых для предоставления муниципальной услуги</w:t>
            </w:r>
          </w:p>
        </w:tc>
      </w:tr>
      <w:tr w:rsidR="001E027F">
        <w:trPr>
          <w:trHeight w:val="523"/>
        </w:trPr>
        <w:tc>
          <w:tcPr>
            <w:tcW w:w="9353" w:type="dxa"/>
            <w:gridSpan w:val="8"/>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numPr>
                <w:ilvl w:val="0"/>
                <w:numId w:val="1"/>
              </w:numPr>
              <w:suppressAutoHyphens w:val="0"/>
              <w:jc w:val="center"/>
              <w:rPr>
                <w:rFonts w:eastAsia="Calibri"/>
                <w:color w:val="000000"/>
              </w:rPr>
            </w:pPr>
            <w:r>
              <w:rPr>
                <w:rFonts w:eastAsia="Calibri"/>
                <w:color w:val="000000"/>
              </w:rPr>
              <w:lastRenderedPageBreak/>
              <w:t>Рассмотрение документов и сведений</w:t>
            </w:r>
          </w:p>
        </w:tc>
      </w:tr>
      <w:tr w:rsidR="001E027F">
        <w:trPr>
          <w:trHeight w:val="11011"/>
        </w:trPr>
        <w:tc>
          <w:tcPr>
            <w:tcW w:w="1361" w:type="dxa"/>
            <w:gridSpan w:val="2"/>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color w:val="000000"/>
              </w:rPr>
            </w:pPr>
            <w:r>
              <w:rPr>
                <w:color w:val="000000"/>
              </w:rPr>
              <w:lastRenderedPageBreak/>
              <w:t>пакет зарегистрированных документов, поступивших должностному лицу,</w:t>
            </w:r>
          </w:p>
          <w:p w:rsidR="001E027F" w:rsidRDefault="00F63534">
            <w:pPr>
              <w:widowControl w:val="0"/>
              <w:ind w:left="34"/>
              <w:rPr>
                <w:rFonts w:eastAsia="Calibri"/>
                <w:color w:val="000000"/>
              </w:rPr>
            </w:pPr>
            <w:proofErr w:type="gramStart"/>
            <w:r>
              <w:rPr>
                <w:color w:val="000000"/>
              </w:rPr>
              <w:t>ответственному</w:t>
            </w:r>
            <w:proofErr w:type="gramEnd"/>
            <w:r>
              <w:rPr>
                <w:color w:val="000000"/>
              </w:rPr>
              <w:t xml:space="preserve"> за предоставление  муниципальной услуги</w:t>
            </w:r>
          </w:p>
        </w:tc>
        <w:tc>
          <w:tcPr>
            <w:tcW w:w="2041"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rFonts w:eastAsia="Calibri"/>
                <w:color w:val="000000"/>
              </w:rPr>
              <w:t>Проверка соответствия документов и сведений требованиям нормативных правовых актов предоставления муниципальной услуги</w:t>
            </w: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rPr>
                <w:rFonts w:eastAsia="Calibri"/>
                <w:color w:val="000000"/>
              </w:rPr>
            </w:pPr>
            <w:r>
              <w:rPr>
                <w:rFonts w:eastAsia="Calibri"/>
                <w:color w:val="000000"/>
              </w:rPr>
              <w:t>До 4 рабочих дней</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color w:val="000000"/>
              </w:rPr>
              <w:t>должностное лицо Уполномоченного органа, ответственное за предоставление муниципальной услуги</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proofErr w:type="gramStart"/>
            <w:r>
              <w:rPr>
                <w:rFonts w:eastAsia="Calibri"/>
                <w:color w:val="000000"/>
              </w:rPr>
              <w:t>Уполномоченный орган) / ГИС / ПГС</w:t>
            </w:r>
            <w:proofErr w:type="gramEnd"/>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color w:val="000000"/>
              </w:rPr>
              <w:t>основания отказа в предоставлении муниципальной услуги, предусмотренные пунктом 2.20 Административного регламента</w:t>
            </w:r>
          </w:p>
        </w:tc>
        <w:tc>
          <w:tcPr>
            <w:tcW w:w="152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rFonts w:eastAsia="Calibri"/>
                <w:color w:val="000000"/>
              </w:rPr>
              <w:t>проект результата предоставления муниципальной  услуги</w:t>
            </w:r>
          </w:p>
        </w:tc>
      </w:tr>
      <w:tr w:rsidR="001E027F">
        <w:trPr>
          <w:trHeight w:val="459"/>
        </w:trPr>
        <w:tc>
          <w:tcPr>
            <w:tcW w:w="9353" w:type="dxa"/>
            <w:gridSpan w:val="8"/>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numPr>
                <w:ilvl w:val="0"/>
                <w:numId w:val="1"/>
              </w:numPr>
              <w:suppressAutoHyphens w:val="0"/>
              <w:jc w:val="center"/>
              <w:rPr>
                <w:rFonts w:eastAsia="Calibri"/>
                <w:color w:val="000000"/>
              </w:rPr>
            </w:pPr>
            <w:r>
              <w:rPr>
                <w:rFonts w:eastAsia="Calibri"/>
                <w:color w:val="000000"/>
              </w:rPr>
              <w:lastRenderedPageBreak/>
              <w:t>Принятие решения</w:t>
            </w:r>
          </w:p>
        </w:tc>
      </w:tr>
      <w:tr w:rsidR="001E027F">
        <w:trPr>
          <w:trHeight w:val="1110"/>
        </w:trPr>
        <w:tc>
          <w:tcPr>
            <w:tcW w:w="1361" w:type="dxa"/>
            <w:gridSpan w:val="2"/>
            <w:vMerge w:val="restart"/>
            <w:tcBorders>
              <w:top w:val="single" w:sz="4" w:space="0" w:color="000000"/>
              <w:left w:val="single" w:sz="4" w:space="0" w:color="000000"/>
              <w:right w:val="single" w:sz="4" w:space="0" w:color="000000"/>
            </w:tcBorders>
            <w:shd w:val="clear" w:color="auto" w:fill="auto"/>
          </w:tcPr>
          <w:p w:rsidR="001E027F" w:rsidRDefault="00F63534">
            <w:pPr>
              <w:widowControl w:val="0"/>
              <w:ind w:left="34"/>
              <w:rPr>
                <w:rFonts w:eastAsia="Calibri"/>
                <w:color w:val="000000"/>
              </w:rPr>
            </w:pPr>
            <w:r>
              <w:rPr>
                <w:rFonts w:eastAsia="Calibri"/>
                <w:color w:val="000000"/>
              </w:rPr>
              <w:t>проект результата предоставления муниципальной услуги</w:t>
            </w:r>
          </w:p>
        </w:tc>
        <w:tc>
          <w:tcPr>
            <w:tcW w:w="2041"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rFonts w:eastAsia="Calibri"/>
                <w:color w:val="000000"/>
              </w:rPr>
              <w:t>Принятие решения о предоставления муниципальной услуги</w:t>
            </w:r>
          </w:p>
          <w:p w:rsidR="001E027F" w:rsidRDefault="001E027F">
            <w:pPr>
              <w:widowControl w:val="0"/>
              <w:rPr>
                <w:rFonts w:eastAsia="Calibri"/>
                <w:color w:val="000000"/>
              </w:rPr>
            </w:pPr>
          </w:p>
        </w:tc>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1E027F">
            <w:pPr>
              <w:widowControl w:val="0"/>
              <w:rPr>
                <w:rFonts w:eastAsia="Calibri"/>
                <w:color w:val="000000"/>
              </w:rPr>
            </w:pP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rFonts w:eastAsia="Calibri"/>
                <w:color w:val="000000"/>
              </w:rPr>
              <w:t>должностное лицо Уполномоченного органа, ответственное за предоставление муниципальной услуги;</w:t>
            </w:r>
          </w:p>
          <w:p w:rsidR="001E027F" w:rsidRDefault="00F63534">
            <w:pPr>
              <w:widowControl w:val="0"/>
              <w:rPr>
                <w:rFonts w:eastAsia="Calibri"/>
                <w:color w:val="000000"/>
              </w:rPr>
            </w:pPr>
            <w:proofErr w:type="gramStart"/>
            <w:r>
              <w:rPr>
                <w:rFonts w:eastAsia="Calibri"/>
                <w:color w:val="000000"/>
              </w:rPr>
              <w:t>Руководитель Уполномоченного органа)</w:t>
            </w:r>
            <w:r w:rsidR="005F7EED">
              <w:rPr>
                <w:rFonts w:eastAsia="Calibri"/>
                <w:color w:val="000000"/>
              </w:rPr>
              <w:t xml:space="preserve"> </w:t>
            </w:r>
            <w:r>
              <w:rPr>
                <w:rFonts w:eastAsia="Calibri"/>
                <w:color w:val="000000"/>
              </w:rPr>
              <w:t>или иное уполномоченное им лицо</w:t>
            </w:r>
            <w:proofErr w:type="gramEnd"/>
          </w:p>
        </w:tc>
        <w:tc>
          <w:tcPr>
            <w:tcW w:w="11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E027F" w:rsidRDefault="00F63534">
            <w:pPr>
              <w:widowControl w:val="0"/>
              <w:rPr>
                <w:rFonts w:eastAsia="Calibri"/>
                <w:color w:val="000000"/>
              </w:rPr>
            </w:pPr>
            <w:proofErr w:type="gramStart"/>
            <w:r>
              <w:rPr>
                <w:rFonts w:eastAsia="Calibri"/>
                <w:color w:val="000000"/>
              </w:rPr>
              <w:t>Уполномоченный орган) / ГИС / ПГС</w:t>
            </w:r>
            <w:proofErr w:type="gramEnd"/>
          </w:p>
        </w:tc>
        <w:tc>
          <w:tcPr>
            <w:tcW w:w="119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rFonts w:eastAsia="Calibri"/>
                <w:color w:val="000000"/>
              </w:rPr>
              <w:t>–</w:t>
            </w:r>
          </w:p>
          <w:p w:rsidR="001E027F" w:rsidRDefault="001E027F">
            <w:pPr>
              <w:widowControl w:val="0"/>
              <w:rPr>
                <w:rFonts w:eastAsia="Calibri"/>
                <w:color w:val="000000"/>
              </w:rPr>
            </w:pPr>
          </w:p>
        </w:tc>
        <w:tc>
          <w:tcPr>
            <w:tcW w:w="152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rFonts w:eastAsia="Calibri"/>
                <w:color w:val="000000"/>
              </w:rPr>
              <w:t>Результат предоставления муниципальной  услуги, подписанный усиленной квалифицированной подписью руководителем Уполномоченного органа или иного уполномоченного им лица</w:t>
            </w:r>
          </w:p>
          <w:p w:rsidR="001E027F" w:rsidRDefault="001E027F">
            <w:pPr>
              <w:widowControl w:val="0"/>
              <w:rPr>
                <w:rFonts w:eastAsia="Calibri"/>
                <w:color w:val="000000"/>
              </w:rPr>
            </w:pPr>
          </w:p>
        </w:tc>
      </w:tr>
      <w:tr w:rsidR="001E027F">
        <w:trPr>
          <w:trHeight w:val="4395"/>
        </w:trPr>
        <w:tc>
          <w:tcPr>
            <w:tcW w:w="1361" w:type="dxa"/>
            <w:gridSpan w:val="2"/>
            <w:vMerge/>
            <w:tcBorders>
              <w:left w:val="single" w:sz="4" w:space="0" w:color="000000"/>
              <w:right w:val="single" w:sz="4" w:space="0" w:color="000000"/>
            </w:tcBorders>
            <w:shd w:val="clear" w:color="auto" w:fill="auto"/>
          </w:tcPr>
          <w:p w:rsidR="001E027F" w:rsidRDefault="001E027F">
            <w:pPr>
              <w:widowControl w:val="0"/>
              <w:ind w:left="34"/>
              <w:rPr>
                <w:rFonts w:eastAsia="Calibri"/>
                <w:color w:val="000000"/>
              </w:rPr>
            </w:pPr>
          </w:p>
        </w:tc>
        <w:tc>
          <w:tcPr>
            <w:tcW w:w="2041" w:type="dxa"/>
            <w:tcBorders>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rFonts w:eastAsia="Calibri"/>
                <w:color w:val="000000"/>
              </w:rPr>
              <w:t>Формирование решения о предоставлении муниципальной услуги</w:t>
            </w:r>
          </w:p>
          <w:p w:rsidR="001E027F" w:rsidRDefault="001E027F">
            <w:pPr>
              <w:widowControl w:val="0"/>
              <w:rPr>
                <w:rFonts w:eastAsia="Calibri"/>
                <w:color w:val="000000"/>
              </w:rPr>
            </w:pPr>
          </w:p>
        </w:tc>
        <w:tc>
          <w:tcPr>
            <w:tcW w:w="936" w:type="dxa"/>
            <w:vMerge/>
            <w:tcBorders>
              <w:left w:val="single" w:sz="4" w:space="0" w:color="000000"/>
              <w:bottom w:val="single" w:sz="4" w:space="0" w:color="000000"/>
              <w:right w:val="single" w:sz="4" w:space="0" w:color="000000"/>
            </w:tcBorders>
            <w:shd w:val="clear" w:color="auto" w:fill="auto"/>
          </w:tcPr>
          <w:p w:rsidR="001E027F" w:rsidRDefault="001E027F">
            <w:pPr>
              <w:widowControl w:val="0"/>
              <w:rPr>
                <w:rFonts w:eastAsia="Calibri"/>
                <w:color w:val="000000"/>
              </w:rPr>
            </w:pPr>
          </w:p>
        </w:tc>
        <w:tc>
          <w:tcPr>
            <w:tcW w:w="1105" w:type="dxa"/>
            <w:vMerge/>
            <w:tcBorders>
              <w:left w:val="single" w:sz="4" w:space="0" w:color="000000"/>
              <w:bottom w:val="single" w:sz="4" w:space="0" w:color="000000"/>
              <w:right w:val="single" w:sz="4" w:space="0" w:color="000000"/>
            </w:tcBorders>
            <w:shd w:val="clear" w:color="auto" w:fill="auto"/>
          </w:tcPr>
          <w:p w:rsidR="001E027F" w:rsidRDefault="001E027F">
            <w:pPr>
              <w:widowControl w:val="0"/>
              <w:rPr>
                <w:rFonts w:eastAsia="Calibri"/>
                <w:color w:val="000000"/>
              </w:rPr>
            </w:pPr>
          </w:p>
        </w:tc>
        <w:tc>
          <w:tcPr>
            <w:tcW w:w="1194" w:type="dxa"/>
            <w:vMerge/>
            <w:tcBorders>
              <w:left w:val="single" w:sz="4" w:space="0" w:color="000000"/>
              <w:bottom w:val="single" w:sz="4" w:space="0" w:color="000000"/>
              <w:right w:val="single" w:sz="4" w:space="0" w:color="000000"/>
            </w:tcBorders>
            <w:shd w:val="clear" w:color="auto" w:fill="auto"/>
          </w:tcPr>
          <w:p w:rsidR="001E027F" w:rsidRDefault="001E027F">
            <w:pPr>
              <w:widowControl w:val="0"/>
              <w:rPr>
                <w:rFonts w:eastAsia="Calibri"/>
                <w:color w:val="000000"/>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rPr>
                <w:rFonts w:eastAsia="Calibri"/>
                <w:color w:val="000000"/>
              </w:rPr>
            </w:pPr>
          </w:p>
        </w:tc>
        <w:tc>
          <w:tcPr>
            <w:tcW w:w="1522" w:type="dxa"/>
            <w:vMerge/>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rPr>
                <w:rFonts w:eastAsia="Calibri"/>
                <w:color w:val="000000"/>
              </w:rPr>
            </w:pPr>
          </w:p>
        </w:tc>
      </w:tr>
      <w:tr w:rsidR="001E027F">
        <w:trPr>
          <w:trHeight w:val="4395"/>
        </w:trPr>
        <w:tc>
          <w:tcPr>
            <w:tcW w:w="136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ind w:left="34"/>
              <w:rPr>
                <w:rFonts w:eastAsia="Calibri"/>
                <w:color w:val="000000"/>
              </w:rPr>
            </w:pPr>
          </w:p>
        </w:tc>
        <w:tc>
          <w:tcPr>
            <w:tcW w:w="2041"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rFonts w:eastAsia="Calibri"/>
                <w:color w:val="000000"/>
              </w:rPr>
              <w:t>Принятие решения об отказе в предоставлении услуги</w:t>
            </w:r>
          </w:p>
        </w:tc>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rPr>
                <w:rFonts w:eastAsia="Calibri"/>
                <w:color w:val="000000"/>
              </w:rPr>
            </w:pP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rPr>
                <w:rFonts w:eastAsia="Calibri"/>
                <w:color w:val="000000"/>
              </w:rPr>
            </w:pPr>
          </w:p>
        </w:tc>
        <w:tc>
          <w:tcPr>
            <w:tcW w:w="1194" w:type="dxa"/>
            <w:vMerge w:val="restart"/>
            <w:tcBorders>
              <w:left w:val="single" w:sz="4" w:space="0" w:color="000000"/>
              <w:bottom w:val="single" w:sz="4" w:space="0" w:color="000000"/>
              <w:right w:val="single" w:sz="4" w:space="0" w:color="000000"/>
            </w:tcBorders>
            <w:shd w:val="clear" w:color="auto" w:fill="auto"/>
          </w:tcPr>
          <w:p w:rsidR="001E027F" w:rsidRDefault="001E027F">
            <w:pPr>
              <w:widowControl w:val="0"/>
              <w:rPr>
                <w:rFonts w:eastAsia="Calibri"/>
                <w:color w:val="000000"/>
              </w:rPr>
            </w:pPr>
          </w:p>
        </w:tc>
        <w:tc>
          <w:tcPr>
            <w:tcW w:w="119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rPr>
                <w:rFonts w:eastAsia="Calibri"/>
                <w:color w:val="000000"/>
              </w:rPr>
            </w:pPr>
          </w:p>
        </w:tc>
        <w:tc>
          <w:tcPr>
            <w:tcW w:w="152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rFonts w:eastAsia="Calibri"/>
                <w:color w:val="000000"/>
              </w:rPr>
              <w:t>Результат предоставления муниципальной  услуги, подписанный усиленной квалифицированной подписью руководителем Уполномоченного органа или иного уполномоченного им лица</w:t>
            </w:r>
          </w:p>
          <w:p w:rsidR="001E027F" w:rsidRDefault="001E027F">
            <w:pPr>
              <w:widowControl w:val="0"/>
              <w:rPr>
                <w:rFonts w:eastAsia="Calibri"/>
                <w:color w:val="000000"/>
              </w:rPr>
            </w:pPr>
          </w:p>
        </w:tc>
      </w:tr>
      <w:tr w:rsidR="001E027F">
        <w:trPr>
          <w:trHeight w:val="4395"/>
        </w:trPr>
        <w:tc>
          <w:tcPr>
            <w:tcW w:w="1361"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ind w:left="34"/>
              <w:rPr>
                <w:rFonts w:eastAsia="Calibri"/>
                <w:color w:val="000000"/>
              </w:rPr>
            </w:pPr>
          </w:p>
        </w:tc>
        <w:tc>
          <w:tcPr>
            <w:tcW w:w="2041"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rFonts w:eastAsia="Calibri"/>
                <w:color w:val="000000"/>
              </w:rPr>
              <w:t>Формирование решения об отказе в предоставлении муниципальной услуги</w:t>
            </w:r>
          </w:p>
          <w:p w:rsidR="001E027F" w:rsidRDefault="001E027F">
            <w:pPr>
              <w:widowControl w:val="0"/>
              <w:rPr>
                <w:rFonts w:eastAsia="Calibri"/>
                <w:color w:val="000000"/>
              </w:rPr>
            </w:pPr>
          </w:p>
        </w:tc>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rPr>
                <w:rFonts w:eastAsia="Calibri"/>
                <w:color w:val="000000"/>
              </w:rPr>
            </w:pP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rPr>
                <w:rFonts w:eastAsia="Calibri"/>
                <w:color w:val="000000"/>
              </w:rPr>
            </w:pPr>
          </w:p>
        </w:tc>
        <w:tc>
          <w:tcPr>
            <w:tcW w:w="1194" w:type="dxa"/>
            <w:vMerge/>
            <w:tcBorders>
              <w:left w:val="single" w:sz="4" w:space="0" w:color="000000"/>
              <w:bottom w:val="single" w:sz="4" w:space="0" w:color="000000"/>
              <w:right w:val="single" w:sz="4" w:space="0" w:color="000000"/>
            </w:tcBorders>
            <w:shd w:val="clear" w:color="auto" w:fill="auto"/>
          </w:tcPr>
          <w:p w:rsidR="001E027F" w:rsidRDefault="001E027F">
            <w:pPr>
              <w:widowControl w:val="0"/>
              <w:rPr>
                <w:rFonts w:eastAsia="Calibri"/>
                <w:color w:val="000000"/>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rPr>
                <w:rFonts w:eastAsia="Calibri"/>
                <w:color w:val="000000"/>
              </w:rPr>
            </w:pPr>
          </w:p>
        </w:tc>
        <w:tc>
          <w:tcPr>
            <w:tcW w:w="1522" w:type="dxa"/>
            <w:vMerge/>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rPr>
                <w:rFonts w:eastAsia="Calibri"/>
                <w:color w:val="000000"/>
              </w:rPr>
            </w:pPr>
          </w:p>
        </w:tc>
      </w:tr>
      <w:tr w:rsidR="001E027F">
        <w:trPr>
          <w:trHeight w:val="420"/>
        </w:trPr>
        <w:tc>
          <w:tcPr>
            <w:tcW w:w="9353" w:type="dxa"/>
            <w:gridSpan w:val="8"/>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numPr>
                <w:ilvl w:val="0"/>
                <w:numId w:val="1"/>
              </w:numPr>
              <w:suppressAutoHyphens w:val="0"/>
              <w:jc w:val="center"/>
              <w:rPr>
                <w:rFonts w:eastAsia="Calibri"/>
                <w:color w:val="000000"/>
              </w:rPr>
            </w:pPr>
            <w:r>
              <w:rPr>
                <w:rFonts w:eastAsia="Calibri"/>
                <w:color w:val="000000"/>
              </w:rPr>
              <w:t>Выдача результата</w:t>
            </w:r>
          </w:p>
        </w:tc>
      </w:tr>
      <w:tr w:rsidR="001E027F">
        <w:trPr>
          <w:trHeight w:val="3900"/>
        </w:trPr>
        <w:tc>
          <w:tcPr>
            <w:tcW w:w="136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ind w:left="34"/>
              <w:rPr>
                <w:rFonts w:eastAsia="Calibri"/>
                <w:color w:val="000000"/>
              </w:rPr>
            </w:pPr>
            <w:r>
              <w:rPr>
                <w:rFonts w:eastAsia="Calibri"/>
                <w:color w:val="000000"/>
              </w:rPr>
              <w:lastRenderedPageBreak/>
              <w:t>формирование и регистрация результата муниципальной услуги, указанного в пункте 2.20 Административного регламента,  в форме электронного документа в ГИС</w:t>
            </w:r>
          </w:p>
        </w:tc>
        <w:tc>
          <w:tcPr>
            <w:tcW w:w="2041"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ind w:left="32"/>
              <w:rPr>
                <w:rFonts w:eastAsia="Calibri"/>
                <w:color w:val="000000"/>
              </w:rPr>
            </w:pPr>
            <w:r>
              <w:rPr>
                <w:rFonts w:eastAsia="Calibri"/>
                <w:color w:val="000000"/>
              </w:rPr>
              <w:t>Регистрация результата предоставления муниципальной услуги</w:t>
            </w:r>
          </w:p>
          <w:p w:rsidR="001E027F" w:rsidRDefault="001E027F">
            <w:pPr>
              <w:widowControl w:val="0"/>
              <w:ind w:left="32"/>
              <w:rPr>
                <w:rFonts w:eastAsia="Calibri"/>
                <w:color w:val="000000"/>
              </w:rPr>
            </w:pPr>
          </w:p>
        </w:tc>
        <w:tc>
          <w:tcPr>
            <w:tcW w:w="936"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ind w:left="29"/>
              <w:rPr>
                <w:rFonts w:eastAsia="Calibri"/>
                <w:color w:val="000000"/>
              </w:rPr>
            </w:pPr>
            <w:r>
              <w:rPr>
                <w:rFonts w:eastAsia="Calibri"/>
                <w:color w:val="000000"/>
              </w:rPr>
              <w:t>после окончания процедуры принятия решения (в общий срок предоставления муниципальной услуги не включается)</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ind w:left="28"/>
              <w:rPr>
                <w:rFonts w:eastAsia="Calibri"/>
                <w:color w:val="000000"/>
              </w:rPr>
            </w:pPr>
            <w:r>
              <w:rPr>
                <w:color w:val="000000"/>
              </w:rPr>
              <w:t>должностное лицо Уполномоченного органа, ответственное за предоставление муниципальной услуги</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ind w:left="28"/>
              <w:rPr>
                <w:rFonts w:eastAsia="Calibri"/>
                <w:color w:val="000000"/>
              </w:rPr>
            </w:pPr>
            <w:proofErr w:type="gramStart"/>
            <w:r>
              <w:rPr>
                <w:rFonts w:eastAsia="Calibri"/>
                <w:color w:val="000000"/>
              </w:rPr>
              <w:t>Уполномоченный орган) / ГИС</w:t>
            </w:r>
            <w:proofErr w:type="gramEnd"/>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rFonts w:eastAsia="Calibri"/>
                <w:color w:val="000000"/>
              </w:rPr>
              <w:t>–</w:t>
            </w:r>
          </w:p>
        </w:tc>
        <w:tc>
          <w:tcPr>
            <w:tcW w:w="152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ind w:left="47"/>
              <w:rPr>
                <w:rFonts w:eastAsia="Calibri"/>
                <w:color w:val="000000"/>
              </w:rPr>
            </w:pPr>
            <w:r>
              <w:rPr>
                <w:rFonts w:eastAsia="Calibri"/>
                <w:color w:val="000000"/>
              </w:rPr>
              <w:t>Внесение сведений о конечном результате предоставления муниципальной  услуги</w:t>
            </w:r>
          </w:p>
        </w:tc>
      </w:tr>
      <w:tr w:rsidR="001E027F">
        <w:trPr>
          <w:trHeight w:val="809"/>
        </w:trPr>
        <w:tc>
          <w:tcPr>
            <w:tcW w:w="1361"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ind w:left="34"/>
              <w:rPr>
                <w:rFonts w:eastAsia="Calibri"/>
                <w:color w:val="000000"/>
              </w:rPr>
            </w:pPr>
          </w:p>
        </w:tc>
        <w:tc>
          <w:tcPr>
            <w:tcW w:w="2041"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rFonts w:eastAsia="Calibri"/>
                <w:color w:val="000000"/>
              </w:rPr>
              <w:t xml:space="preserve">Направление в многофункциональный центр результата муниципальной услуги, указанного в пункте 2.18 Административного регламента, в форме электронного документа, подписанного усиленной квалифицированной электронной подписью уполномоченного </w:t>
            </w:r>
            <w:r>
              <w:rPr>
                <w:rFonts w:eastAsia="Calibri"/>
                <w:color w:val="000000"/>
              </w:rPr>
              <w:lastRenderedPageBreak/>
              <w:t>должностного лица Уполномоченного органа</w:t>
            </w:r>
          </w:p>
          <w:p w:rsidR="001E027F" w:rsidRDefault="001E027F">
            <w:pPr>
              <w:widowControl w:val="0"/>
              <w:rPr>
                <w:rFonts w:ascii="Calibri" w:eastAsia="Calibri" w:hAnsi="Calibri"/>
                <w:color w:val="000000"/>
              </w:rPr>
            </w:pPr>
          </w:p>
        </w:tc>
        <w:tc>
          <w:tcPr>
            <w:tcW w:w="936"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rFonts w:eastAsia="Calibri"/>
                <w:color w:val="000000"/>
              </w:rPr>
              <w:lastRenderedPageBreak/>
              <w:t>в сроки, установленные соглашением о взаимодействии между Уполномоченным органом  и многофункц</w:t>
            </w:r>
            <w:r>
              <w:rPr>
                <w:rFonts w:eastAsia="Calibri"/>
                <w:color w:val="000000"/>
              </w:rPr>
              <w:lastRenderedPageBreak/>
              <w:t>иональным центром</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ascii="Calibri" w:eastAsia="Calibri" w:hAnsi="Calibri"/>
                <w:color w:val="000000"/>
              </w:rPr>
            </w:pPr>
            <w:r>
              <w:rPr>
                <w:color w:val="000000"/>
              </w:rPr>
              <w:lastRenderedPageBreak/>
              <w:t>должностное лицо Уполномоченного органа, ответственное за предоставление муниципальной услуги</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ascii="Calibri" w:eastAsia="Calibri" w:hAnsi="Calibri"/>
                <w:color w:val="000000"/>
              </w:rPr>
            </w:pPr>
            <w:proofErr w:type="gramStart"/>
            <w:r>
              <w:rPr>
                <w:rFonts w:eastAsia="Calibri"/>
                <w:color w:val="000000"/>
              </w:rPr>
              <w:t>Уполномоченный орган) / АИС МФЦ</w:t>
            </w:r>
            <w:proofErr w:type="gramEnd"/>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ascii="Calibri" w:eastAsia="Calibri" w:hAnsi="Calibri"/>
                <w:color w:val="000000"/>
              </w:rPr>
            </w:pPr>
            <w:r>
              <w:rPr>
                <w:rFonts w:eastAsia="Calibri"/>
                <w:color w:val="000000"/>
              </w:rPr>
              <w:t xml:space="preserve">Указание заявителем в Запросе способа выдачи результата муниципальной услуги в многофункциональном центре, а также подача Запроса через </w:t>
            </w:r>
            <w:r>
              <w:rPr>
                <w:rFonts w:eastAsia="Calibri"/>
                <w:color w:val="000000"/>
              </w:rPr>
              <w:lastRenderedPageBreak/>
              <w:t>многофункциональный центр</w:t>
            </w:r>
          </w:p>
        </w:tc>
        <w:tc>
          <w:tcPr>
            <w:tcW w:w="152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rPr>
                <w:rFonts w:eastAsia="Calibri"/>
                <w:color w:val="000000"/>
              </w:rPr>
            </w:pPr>
            <w:r>
              <w:rPr>
                <w:rFonts w:eastAsia="Calibri"/>
                <w:color w:val="000000"/>
              </w:rPr>
              <w:lastRenderedPageBreak/>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rsidR="001E027F" w:rsidRDefault="00F63534">
            <w:pPr>
              <w:widowControl w:val="0"/>
              <w:rPr>
                <w:rFonts w:ascii="Calibri" w:eastAsia="Calibri" w:hAnsi="Calibri"/>
                <w:color w:val="000000"/>
              </w:rPr>
            </w:pPr>
            <w:r>
              <w:rPr>
                <w:rFonts w:eastAsia="Calibri"/>
                <w:color w:val="000000"/>
              </w:rPr>
              <w:t xml:space="preserve">внесение </w:t>
            </w:r>
            <w:r>
              <w:rPr>
                <w:rFonts w:eastAsia="Calibri"/>
                <w:color w:val="000000"/>
              </w:rPr>
              <w:lastRenderedPageBreak/>
              <w:t>сведений в ГИС о выдаче результата муниципальной  услуги</w:t>
            </w:r>
          </w:p>
        </w:tc>
      </w:tr>
      <w:tr w:rsidR="001E027F">
        <w:trPr>
          <w:trHeight w:val="243"/>
        </w:trPr>
        <w:tc>
          <w:tcPr>
            <w:tcW w:w="1361"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ind w:left="34"/>
              <w:rPr>
                <w:rFonts w:eastAsia="Calibri"/>
                <w:color w:val="000000"/>
              </w:rPr>
            </w:pPr>
          </w:p>
        </w:tc>
        <w:tc>
          <w:tcPr>
            <w:tcW w:w="2041"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ind w:left="32"/>
              <w:rPr>
                <w:rFonts w:eastAsia="Calibri"/>
                <w:color w:val="000000"/>
              </w:rPr>
            </w:pPr>
            <w:r>
              <w:rPr>
                <w:rFonts w:eastAsia="Calibri"/>
                <w:color w:val="000000"/>
              </w:rPr>
              <w:t>Направление заявителю результата предоставления муниципальной услуги в личный кабинет на Едином портале</w:t>
            </w:r>
          </w:p>
        </w:tc>
        <w:tc>
          <w:tcPr>
            <w:tcW w:w="936"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ind w:left="29"/>
              <w:rPr>
                <w:rFonts w:eastAsia="Calibri"/>
                <w:color w:val="000000"/>
              </w:rPr>
            </w:pPr>
            <w:r>
              <w:rPr>
                <w:rFonts w:eastAsia="Calibri"/>
                <w:color w:val="000000"/>
              </w:rPr>
              <w:t>В день регистрации результата предоставления муниципальной услуги</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ind w:left="28"/>
              <w:rPr>
                <w:rFonts w:eastAsia="Calibri"/>
                <w:color w:val="000000"/>
              </w:rPr>
            </w:pPr>
            <w:r>
              <w:rPr>
                <w:color w:val="000000"/>
              </w:rPr>
              <w:t>должностное лицо Уполномоченного органа, ответственное за предоставление муниципальной услуги</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ind w:left="28"/>
              <w:rPr>
                <w:rFonts w:eastAsia="Calibri"/>
                <w:color w:val="000000"/>
              </w:rPr>
            </w:pPr>
            <w:r>
              <w:rPr>
                <w:rFonts w:eastAsia="Calibri"/>
                <w:color w:val="000000"/>
              </w:rPr>
              <w:t>ГИС</w:t>
            </w:r>
          </w:p>
        </w:tc>
        <w:tc>
          <w:tcPr>
            <w:tcW w:w="1194"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1E027F">
            <w:pPr>
              <w:widowControl w:val="0"/>
              <w:rPr>
                <w:rFonts w:eastAsia="Calibri"/>
                <w:color w:val="000000"/>
              </w:rPr>
            </w:pPr>
          </w:p>
        </w:tc>
        <w:tc>
          <w:tcPr>
            <w:tcW w:w="1522" w:type="dxa"/>
            <w:tcBorders>
              <w:top w:val="single" w:sz="4" w:space="0" w:color="000000"/>
              <w:left w:val="single" w:sz="4" w:space="0" w:color="000000"/>
              <w:bottom w:val="single" w:sz="4" w:space="0" w:color="000000"/>
              <w:right w:val="single" w:sz="4" w:space="0" w:color="000000"/>
            </w:tcBorders>
            <w:shd w:val="clear" w:color="auto" w:fill="auto"/>
          </w:tcPr>
          <w:p w:rsidR="001E027F" w:rsidRDefault="00F63534">
            <w:pPr>
              <w:widowControl w:val="0"/>
              <w:jc w:val="both"/>
              <w:outlineLvl w:val="0"/>
              <w:rPr>
                <w:rFonts w:eastAsia="Calibri"/>
                <w:color w:val="000000"/>
              </w:rPr>
            </w:pPr>
            <w:r>
              <w:rPr>
                <w:color w:val="000000"/>
              </w:rPr>
              <w:t>Результат муниципальной услуги, направленный заявителю в личный кабинет на Едином портале</w:t>
            </w:r>
          </w:p>
        </w:tc>
      </w:tr>
    </w:tbl>
    <w:p w:rsidR="001E027F" w:rsidRDefault="001E027F">
      <w:pPr>
        <w:widowControl w:val="0"/>
        <w:tabs>
          <w:tab w:val="left" w:pos="567"/>
        </w:tabs>
        <w:ind w:firstLine="426"/>
        <w:jc w:val="both"/>
        <w:rPr>
          <w:b/>
          <w:color w:val="000000"/>
        </w:rPr>
      </w:pPr>
    </w:p>
    <w:p w:rsidR="001E027F" w:rsidRDefault="001E027F">
      <w:pPr>
        <w:widowControl w:val="0"/>
        <w:rPr>
          <w:sz w:val="28"/>
          <w:szCs w:val="28"/>
        </w:rPr>
      </w:pPr>
    </w:p>
    <w:sectPr w:rsidR="001E027F" w:rsidSect="0075081E">
      <w:type w:val="continuous"/>
      <w:pgSz w:w="11906" w:h="16838"/>
      <w:pgMar w:top="1134" w:right="851" w:bottom="993" w:left="1701" w:header="0" w:footer="0" w:gutter="0"/>
      <w:cols w:space="720"/>
      <w:formProt w:val="0"/>
      <w:docGrid w:linePitch="360" w:charSpace="5734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3C9" w:rsidRDefault="00C543C9" w:rsidP="004C228A">
      <w:r>
        <w:separator/>
      </w:r>
    </w:p>
  </w:endnote>
  <w:endnote w:type="continuationSeparator" w:id="0">
    <w:p w:rsidR="00C543C9" w:rsidRDefault="00C543C9" w:rsidP="004C22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NewRomanPSMT">
    <w:altName w:val="Times New Roman"/>
    <w:charset w:val="CC"/>
    <w:family w:val="roman"/>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G Times">
    <w:altName w:val="Times New Roman"/>
    <w:charset w:val="CC"/>
    <w:family w:val="roman"/>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imSun1">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3C9" w:rsidRDefault="00C543C9" w:rsidP="004C228A">
      <w:r>
        <w:separator/>
      </w:r>
    </w:p>
  </w:footnote>
  <w:footnote w:type="continuationSeparator" w:id="0">
    <w:p w:rsidR="00C543C9" w:rsidRDefault="00C543C9" w:rsidP="004C22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94065"/>
    <w:multiLevelType w:val="multilevel"/>
    <w:tmpl w:val="2806CB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54FC109C"/>
    <w:multiLevelType w:val="multilevel"/>
    <w:tmpl w:val="D0DC36A6"/>
    <w:lvl w:ilvl="0">
      <w:start w:val="1"/>
      <w:numFmt w:val="decimal"/>
      <w:lvlText w:val="%1."/>
      <w:lvlJc w:val="left"/>
      <w:pPr>
        <w:tabs>
          <w:tab w:val="num" w:pos="0"/>
        </w:tabs>
        <w:ind w:left="420" w:hanging="420"/>
      </w:pPr>
    </w:lvl>
    <w:lvl w:ilvl="1">
      <w:start w:val="1"/>
      <w:numFmt w:val="decimal"/>
      <w:lvlText w:val="%1.%2."/>
      <w:lvlJc w:val="left"/>
      <w:pPr>
        <w:tabs>
          <w:tab w:val="num" w:pos="0"/>
        </w:tabs>
        <w:ind w:left="2705" w:hanging="720"/>
      </w:pPr>
      <w:rPr>
        <w:i w:val="0"/>
        <w:iCs w:val="0"/>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6054" w:hanging="180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2">
    <w:nsid w:val="767E0230"/>
    <w:multiLevelType w:val="multilevel"/>
    <w:tmpl w:val="45A09FE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E0E2590"/>
    <w:multiLevelType w:val="multilevel"/>
    <w:tmpl w:val="6EAE876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autoHyphenation/>
  <w:characterSpacingControl w:val="doNotCompress"/>
  <w:footnotePr>
    <w:footnote w:id="-1"/>
    <w:footnote w:id="0"/>
  </w:footnotePr>
  <w:endnotePr>
    <w:endnote w:id="-1"/>
    <w:endnote w:id="0"/>
  </w:endnotePr>
  <w:compat>
    <w:doNotExpandShiftReturn/>
    <w:useFELayout/>
  </w:compat>
  <w:rsids>
    <w:rsidRoot w:val="001E027F"/>
    <w:rsid w:val="00044915"/>
    <w:rsid w:val="001244BD"/>
    <w:rsid w:val="00183527"/>
    <w:rsid w:val="001C301E"/>
    <w:rsid w:val="001E027F"/>
    <w:rsid w:val="00231964"/>
    <w:rsid w:val="002E181C"/>
    <w:rsid w:val="0032463C"/>
    <w:rsid w:val="0033100D"/>
    <w:rsid w:val="003335CD"/>
    <w:rsid w:val="00337391"/>
    <w:rsid w:val="00366B3A"/>
    <w:rsid w:val="00477CCD"/>
    <w:rsid w:val="004B13F9"/>
    <w:rsid w:val="004C228A"/>
    <w:rsid w:val="0052746D"/>
    <w:rsid w:val="00551C9C"/>
    <w:rsid w:val="005C6503"/>
    <w:rsid w:val="005D6E5B"/>
    <w:rsid w:val="005F7EED"/>
    <w:rsid w:val="00697189"/>
    <w:rsid w:val="006B7F8D"/>
    <w:rsid w:val="006C5B2A"/>
    <w:rsid w:val="007160BF"/>
    <w:rsid w:val="0075081E"/>
    <w:rsid w:val="007B6AB9"/>
    <w:rsid w:val="00802864"/>
    <w:rsid w:val="00831B49"/>
    <w:rsid w:val="008531EB"/>
    <w:rsid w:val="008759AD"/>
    <w:rsid w:val="0089009E"/>
    <w:rsid w:val="008D5131"/>
    <w:rsid w:val="009611BA"/>
    <w:rsid w:val="009C3615"/>
    <w:rsid w:val="009C49DA"/>
    <w:rsid w:val="00A433E9"/>
    <w:rsid w:val="00A8054E"/>
    <w:rsid w:val="00AB0D27"/>
    <w:rsid w:val="00B46719"/>
    <w:rsid w:val="00B512C1"/>
    <w:rsid w:val="00B74EC7"/>
    <w:rsid w:val="00B876A5"/>
    <w:rsid w:val="00BD35FA"/>
    <w:rsid w:val="00C543C9"/>
    <w:rsid w:val="00CA7928"/>
    <w:rsid w:val="00D3698D"/>
    <w:rsid w:val="00E372C7"/>
    <w:rsid w:val="00E5090E"/>
    <w:rsid w:val="00F52BCE"/>
    <w:rsid w:val="00F63534"/>
    <w:rsid w:val="00FC5D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zh-CN" w:bidi="hi-IN"/>
      </w:rPr>
    </w:rPrDefault>
    <w:pPrDefault>
      <w:pPr>
        <w:suppressAutoHyphens/>
      </w:pPr>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page number" w:uiPriority="99"/>
    <w:lsdException w:name="Title" w:qFormat="1"/>
    <w:lsdException w:name="Default Paragraph Font" w:semiHidden="1"/>
    <w:lsdException w:name="Body Text Indent" w:qFormat="1"/>
    <w:lsdException w:name="Subtitle" w:qFormat="1"/>
    <w:lsdException w:name="Hyperlink" w:uiPriority="99"/>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HTML Preformatted" w:uiPriority="99"/>
    <w:lsdException w:name="Normal Table" w:semiHidden="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lsdException w:name="Table Grid" w:uiPriority="59"/>
    <w:lsdException w:name="Placeholder Text" w:semiHidden="1" w:uiPriority="99" w:unhideWhenUsed="1"/>
    <w:lsdException w:name="No Spacing"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40DB"/>
    <w:rPr>
      <w:rFonts w:eastAsia="NSimSun" w:cs="Lucida Sans"/>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link w:val="1"/>
    <w:uiPriority w:val="9"/>
    <w:qFormat/>
    <w:rsid w:val="00B04B07"/>
    <w:pPr>
      <w:suppressAutoHyphens w:val="0"/>
      <w:spacing w:beforeAutospacing="1" w:afterAutospacing="1"/>
      <w:outlineLvl w:val="0"/>
    </w:pPr>
    <w:rPr>
      <w:rFonts w:eastAsia="Times New Roman" w:cs="Times New Roman"/>
      <w:b/>
      <w:bCs/>
      <w:sz w:val="48"/>
      <w:szCs w:val="48"/>
      <w:lang w:eastAsia="ru-RU" w:bidi="ar-SA"/>
    </w:rPr>
  </w:style>
  <w:style w:type="character" w:customStyle="1" w:styleId="-">
    <w:name w:val="Интернет-ссылка"/>
    <w:uiPriority w:val="99"/>
    <w:rsid w:val="00B04B07"/>
    <w:rPr>
      <w:color w:val="0000FF"/>
      <w:u w:val="single"/>
    </w:rPr>
  </w:style>
  <w:style w:type="character" w:customStyle="1" w:styleId="fontstyle01">
    <w:name w:val="fontstyle01"/>
    <w:qFormat/>
    <w:rsid w:val="00B740DB"/>
    <w:rPr>
      <w:rFonts w:ascii="TimesNewRomanPSMT" w:eastAsia="TimesNewRomanPSMT" w:hAnsi="TimesNewRomanPSMT" w:cs="TimesNewRomanPSMT"/>
      <w:color w:val="000000"/>
      <w:sz w:val="28"/>
      <w:szCs w:val="28"/>
    </w:rPr>
  </w:style>
  <w:style w:type="character" w:customStyle="1" w:styleId="a3">
    <w:name w:val="Основной текст Знак"/>
    <w:basedOn w:val="a0"/>
    <w:qFormat/>
    <w:rsid w:val="00FA4AD4"/>
    <w:rPr>
      <w:rFonts w:ascii="Times New Roman" w:hAnsi="Times New Roman" w:cs="Times New Roman"/>
      <w:sz w:val="24"/>
      <w:szCs w:val="24"/>
    </w:rPr>
  </w:style>
  <w:style w:type="character" w:customStyle="1" w:styleId="1">
    <w:name w:val="Заголовок 1 Знак"/>
    <w:basedOn w:val="a0"/>
    <w:link w:val="Heading1"/>
    <w:uiPriority w:val="9"/>
    <w:qFormat/>
    <w:rsid w:val="00B04B07"/>
    <w:rPr>
      <w:rFonts w:eastAsia="Times New Roman"/>
      <w:b/>
      <w:bCs/>
      <w:kern w:val="2"/>
      <w:sz w:val="48"/>
      <w:szCs w:val="48"/>
      <w:lang w:eastAsia="ru-RU" w:bidi="ar-SA"/>
    </w:rPr>
  </w:style>
  <w:style w:type="character" w:customStyle="1" w:styleId="a4">
    <w:name w:val="Текст сноски Знак"/>
    <w:basedOn w:val="a0"/>
    <w:uiPriority w:val="99"/>
    <w:qFormat/>
    <w:rsid w:val="00B04B07"/>
    <w:rPr>
      <w:rFonts w:eastAsia="Times New Roman"/>
      <w:lang w:eastAsia="ru-RU" w:bidi="ar-SA"/>
    </w:rPr>
  </w:style>
  <w:style w:type="character" w:customStyle="1" w:styleId="a5">
    <w:name w:val="Привязка сноски"/>
    <w:rsid w:val="001E027F"/>
    <w:rPr>
      <w:vertAlign w:val="superscript"/>
    </w:rPr>
  </w:style>
  <w:style w:type="character" w:customStyle="1" w:styleId="FootnoteCharacters">
    <w:name w:val="Footnote Characters"/>
    <w:uiPriority w:val="99"/>
    <w:qFormat/>
    <w:rsid w:val="00B04B07"/>
    <w:rPr>
      <w:vertAlign w:val="superscript"/>
    </w:rPr>
  </w:style>
  <w:style w:type="character" w:customStyle="1" w:styleId="a6">
    <w:name w:val="Верхний колонтитул Знак"/>
    <w:basedOn w:val="a0"/>
    <w:uiPriority w:val="99"/>
    <w:qFormat/>
    <w:rsid w:val="00B04B07"/>
    <w:rPr>
      <w:rFonts w:eastAsia="Times New Roman"/>
      <w:sz w:val="24"/>
      <w:szCs w:val="24"/>
      <w:lang w:bidi="ar-SA"/>
    </w:rPr>
  </w:style>
  <w:style w:type="character" w:styleId="a7">
    <w:name w:val="page number"/>
    <w:basedOn w:val="a0"/>
    <w:uiPriority w:val="99"/>
    <w:qFormat/>
    <w:rsid w:val="00B04B07"/>
  </w:style>
  <w:style w:type="character" w:customStyle="1" w:styleId="a8">
    <w:name w:val="Текст выноски Знак"/>
    <w:basedOn w:val="a0"/>
    <w:uiPriority w:val="99"/>
    <w:qFormat/>
    <w:rsid w:val="00B04B07"/>
    <w:rPr>
      <w:rFonts w:ascii="Tahoma" w:eastAsia="Times New Roman" w:hAnsi="Tahoma"/>
      <w:sz w:val="16"/>
      <w:szCs w:val="16"/>
      <w:lang w:bidi="ar-SA"/>
    </w:rPr>
  </w:style>
  <w:style w:type="character" w:customStyle="1" w:styleId="a9">
    <w:name w:val="Обычный (веб) Знак"/>
    <w:uiPriority w:val="99"/>
    <w:qFormat/>
    <w:locked/>
    <w:rsid w:val="00B04B07"/>
    <w:rPr>
      <w:rFonts w:eastAsia="Times New Roman"/>
      <w:color w:val="000000"/>
      <w:sz w:val="24"/>
      <w:szCs w:val="24"/>
      <w:lang w:bidi="ar-SA"/>
    </w:rPr>
  </w:style>
  <w:style w:type="character" w:styleId="aa">
    <w:name w:val="annotation reference"/>
    <w:uiPriority w:val="99"/>
    <w:qFormat/>
    <w:rsid w:val="00B04B07"/>
    <w:rPr>
      <w:sz w:val="18"/>
      <w:szCs w:val="18"/>
    </w:rPr>
  </w:style>
  <w:style w:type="character" w:customStyle="1" w:styleId="ab">
    <w:name w:val="Текст примечания Знак"/>
    <w:basedOn w:val="a0"/>
    <w:uiPriority w:val="99"/>
    <w:qFormat/>
    <w:rsid w:val="00B04B07"/>
    <w:rPr>
      <w:rFonts w:eastAsia="Times New Roman"/>
      <w:sz w:val="24"/>
      <w:szCs w:val="24"/>
      <w:lang w:bidi="ar-SA"/>
    </w:rPr>
  </w:style>
  <w:style w:type="character" w:customStyle="1" w:styleId="ac">
    <w:name w:val="Тема примечания Знак"/>
    <w:basedOn w:val="ab"/>
    <w:uiPriority w:val="99"/>
    <w:qFormat/>
    <w:rsid w:val="00B04B07"/>
    <w:rPr>
      <w:b/>
      <w:bCs/>
    </w:rPr>
  </w:style>
  <w:style w:type="character" w:customStyle="1" w:styleId="ad">
    <w:name w:val="Посещённая гиперссылка"/>
    <w:uiPriority w:val="99"/>
    <w:rsid w:val="00B04B07"/>
    <w:rPr>
      <w:color w:val="800080"/>
      <w:u w:val="single"/>
    </w:rPr>
  </w:style>
  <w:style w:type="character" w:customStyle="1" w:styleId="10">
    <w:name w:val="Тема примечания Знак1"/>
    <w:uiPriority w:val="99"/>
    <w:qFormat/>
    <w:locked/>
    <w:rsid w:val="00B04B07"/>
    <w:rPr>
      <w:rFonts w:cs="Times New Roman"/>
      <w:b/>
      <w:bCs/>
      <w:sz w:val="24"/>
      <w:szCs w:val="24"/>
    </w:rPr>
  </w:style>
  <w:style w:type="character" w:customStyle="1" w:styleId="2">
    <w:name w:val="Основной текст с отступом 2 Знак"/>
    <w:basedOn w:val="a0"/>
    <w:link w:val="2"/>
    <w:qFormat/>
    <w:rsid w:val="00B04B07"/>
    <w:rPr>
      <w:rFonts w:eastAsia="Times New Roman"/>
      <w:sz w:val="24"/>
      <w:szCs w:val="24"/>
      <w:lang w:eastAsia="ru-RU" w:bidi="ar-SA"/>
    </w:rPr>
  </w:style>
  <w:style w:type="character" w:customStyle="1" w:styleId="ConsPlusNormal">
    <w:name w:val="ConsPlusNormal Знак"/>
    <w:link w:val="ConsPlusNormal"/>
    <w:qFormat/>
    <w:locked/>
    <w:rsid w:val="00B04B07"/>
    <w:rPr>
      <w:rFonts w:ascii="Arial" w:eastAsia="NSimSun" w:hAnsi="Arial" w:cs="Arial"/>
      <w:kern w:val="2"/>
    </w:rPr>
  </w:style>
  <w:style w:type="character" w:customStyle="1" w:styleId="ae">
    <w:name w:val="Нижний колонтитул Знак"/>
    <w:basedOn w:val="a0"/>
    <w:qFormat/>
    <w:rsid w:val="00B04B07"/>
    <w:rPr>
      <w:rFonts w:eastAsia="Times New Roman"/>
      <w:sz w:val="24"/>
      <w:szCs w:val="24"/>
      <w:lang w:eastAsia="ru-RU" w:bidi="ar-SA"/>
    </w:rPr>
  </w:style>
  <w:style w:type="character" w:customStyle="1" w:styleId="af">
    <w:name w:val="Текст концевой сноски Знак"/>
    <w:basedOn w:val="a0"/>
    <w:qFormat/>
    <w:rsid w:val="00B04B07"/>
    <w:rPr>
      <w:rFonts w:eastAsia="Times New Roman"/>
      <w:lang w:eastAsia="ru-RU" w:bidi="ar-SA"/>
    </w:rPr>
  </w:style>
  <w:style w:type="character" w:customStyle="1" w:styleId="af0">
    <w:name w:val="Привязка концевой сноски"/>
    <w:rsid w:val="001E027F"/>
    <w:rPr>
      <w:vertAlign w:val="superscript"/>
    </w:rPr>
  </w:style>
  <w:style w:type="character" w:customStyle="1" w:styleId="EndnoteCharacters">
    <w:name w:val="Endnote Characters"/>
    <w:qFormat/>
    <w:rsid w:val="00B04B07"/>
    <w:rPr>
      <w:vertAlign w:val="superscript"/>
    </w:rPr>
  </w:style>
  <w:style w:type="character" w:customStyle="1" w:styleId="T3">
    <w:name w:val="T3"/>
    <w:qFormat/>
    <w:rsid w:val="00B04B07"/>
    <w:rPr>
      <w:sz w:val="24"/>
    </w:rPr>
  </w:style>
  <w:style w:type="character" w:customStyle="1" w:styleId="3">
    <w:name w:val="Основной текст с отступом 3 Знак"/>
    <w:basedOn w:val="a0"/>
    <w:link w:val="3"/>
    <w:qFormat/>
    <w:rsid w:val="00B04B07"/>
    <w:rPr>
      <w:rFonts w:eastAsia="Times New Roman"/>
      <w:sz w:val="16"/>
      <w:szCs w:val="16"/>
      <w:lang w:eastAsia="ru-RU" w:bidi="ar-SA"/>
    </w:rPr>
  </w:style>
  <w:style w:type="character" w:customStyle="1" w:styleId="HTML">
    <w:name w:val="Стандартный HTML Знак"/>
    <w:basedOn w:val="a0"/>
    <w:link w:val="HTML"/>
    <w:uiPriority w:val="99"/>
    <w:qFormat/>
    <w:rsid w:val="00B04B07"/>
    <w:rPr>
      <w:rFonts w:ascii="Courier New" w:eastAsia="Times New Roman" w:hAnsi="Courier New" w:cs="Courier New"/>
      <w:lang w:eastAsia="ru-RU" w:bidi="ar-SA"/>
    </w:rPr>
  </w:style>
  <w:style w:type="character" w:customStyle="1" w:styleId="blk">
    <w:name w:val="blk"/>
    <w:qFormat/>
    <w:rsid w:val="00B04B07"/>
  </w:style>
  <w:style w:type="character" w:customStyle="1" w:styleId="af1">
    <w:name w:val="Абзац списка Знак"/>
    <w:uiPriority w:val="34"/>
    <w:qFormat/>
    <w:locked/>
    <w:rsid w:val="00B04B07"/>
    <w:rPr>
      <w:rFonts w:eastAsia="Times New Roman"/>
      <w:sz w:val="24"/>
      <w:szCs w:val="24"/>
      <w:lang w:eastAsia="ru-RU" w:bidi="ar-SA"/>
    </w:rPr>
  </w:style>
  <w:style w:type="character" w:customStyle="1" w:styleId="af2">
    <w:name w:val="Заголовок Знак"/>
    <w:qFormat/>
    <w:rsid w:val="00B04B07"/>
    <w:rPr>
      <w:rFonts w:ascii="Calibri Light" w:hAnsi="Calibri Light"/>
      <w:b/>
      <w:bCs/>
      <w:kern w:val="2"/>
      <w:sz w:val="32"/>
      <w:szCs w:val="32"/>
    </w:rPr>
  </w:style>
  <w:style w:type="character" w:styleId="af3">
    <w:name w:val="Emphasis"/>
    <w:qFormat/>
    <w:rsid w:val="00B04B07"/>
    <w:rPr>
      <w:i/>
      <w:iCs/>
    </w:rPr>
  </w:style>
  <w:style w:type="character" w:customStyle="1" w:styleId="af4">
    <w:name w:val="Название Знак"/>
    <w:basedOn w:val="a0"/>
    <w:qFormat/>
    <w:rsid w:val="00B04B07"/>
    <w:rPr>
      <w:rFonts w:asciiTheme="majorHAnsi" w:eastAsiaTheme="majorEastAsia" w:hAnsiTheme="majorHAnsi" w:cs="Mangal"/>
      <w:color w:val="17365D" w:themeColor="text2" w:themeShade="BF"/>
      <w:spacing w:val="5"/>
      <w:kern w:val="2"/>
      <w:sz w:val="52"/>
      <w:szCs w:val="47"/>
    </w:rPr>
  </w:style>
  <w:style w:type="paragraph" w:customStyle="1" w:styleId="af5">
    <w:name w:val="Заголовок"/>
    <w:basedOn w:val="a"/>
    <w:next w:val="af6"/>
    <w:qFormat/>
    <w:rsid w:val="00B740DB"/>
    <w:pPr>
      <w:keepNext/>
      <w:spacing w:before="240" w:after="120"/>
    </w:pPr>
    <w:rPr>
      <w:rFonts w:ascii="Arial" w:eastAsia="Microsoft YaHei" w:hAnsi="Arial"/>
      <w:sz w:val="28"/>
      <w:szCs w:val="28"/>
    </w:rPr>
  </w:style>
  <w:style w:type="paragraph" w:styleId="af6">
    <w:name w:val="Body Text"/>
    <w:basedOn w:val="a"/>
    <w:rsid w:val="00B740DB"/>
    <w:pPr>
      <w:spacing w:after="140" w:line="276" w:lineRule="auto"/>
    </w:pPr>
  </w:style>
  <w:style w:type="paragraph" w:styleId="af7">
    <w:name w:val="List"/>
    <w:basedOn w:val="af6"/>
    <w:rsid w:val="00B740DB"/>
  </w:style>
  <w:style w:type="paragraph" w:customStyle="1" w:styleId="Caption">
    <w:name w:val="Caption"/>
    <w:basedOn w:val="a"/>
    <w:qFormat/>
    <w:rsid w:val="00B740DB"/>
    <w:pPr>
      <w:suppressLineNumbers/>
      <w:spacing w:before="120" w:after="120"/>
    </w:pPr>
    <w:rPr>
      <w:i/>
      <w:iCs/>
    </w:rPr>
  </w:style>
  <w:style w:type="paragraph" w:styleId="af8">
    <w:name w:val="index heading"/>
    <w:basedOn w:val="a"/>
    <w:qFormat/>
    <w:rsid w:val="00B740DB"/>
    <w:pPr>
      <w:suppressLineNumbers/>
    </w:pPr>
  </w:style>
  <w:style w:type="paragraph" w:styleId="af9">
    <w:name w:val="caption"/>
    <w:basedOn w:val="a"/>
    <w:next w:val="a"/>
    <w:qFormat/>
    <w:rsid w:val="00B740DB"/>
    <w:pPr>
      <w:suppressLineNumbers/>
      <w:spacing w:before="120" w:after="120"/>
    </w:pPr>
    <w:rPr>
      <w:i/>
      <w:iCs/>
    </w:rPr>
  </w:style>
  <w:style w:type="paragraph" w:styleId="afa">
    <w:name w:val="Body Text Indent"/>
    <w:basedOn w:val="a"/>
    <w:qFormat/>
    <w:rsid w:val="00B740DB"/>
    <w:pPr>
      <w:spacing w:after="120"/>
      <w:ind w:left="283"/>
    </w:pPr>
    <w:rPr>
      <w:rFonts w:eastAsia="Times New Roman"/>
    </w:rPr>
  </w:style>
  <w:style w:type="paragraph" w:customStyle="1" w:styleId="11">
    <w:name w:val="Указатель1"/>
    <w:basedOn w:val="a"/>
    <w:qFormat/>
    <w:rsid w:val="00B740DB"/>
    <w:pPr>
      <w:suppressLineNumbers/>
    </w:pPr>
  </w:style>
  <w:style w:type="paragraph" w:styleId="afb">
    <w:name w:val="No Spacing"/>
    <w:qFormat/>
    <w:rsid w:val="00B740DB"/>
    <w:pPr>
      <w:widowControl w:val="0"/>
    </w:pPr>
    <w:rPr>
      <w:rFonts w:eastAsia="NSimSun"/>
      <w:kern w:val="2"/>
    </w:rPr>
  </w:style>
  <w:style w:type="paragraph" w:customStyle="1" w:styleId="12">
    <w:name w:val="Обычный1"/>
    <w:uiPriority w:val="99"/>
    <w:qFormat/>
    <w:rsid w:val="00B740DB"/>
    <w:rPr>
      <w:rFonts w:ascii="CG Times" w:eastAsia="Times New Roman" w:hAnsi="CG Times"/>
      <w:kern w:val="2"/>
    </w:rPr>
  </w:style>
  <w:style w:type="paragraph" w:customStyle="1" w:styleId="afc">
    <w:name w:val="Содержимое таблицы"/>
    <w:basedOn w:val="a"/>
    <w:qFormat/>
    <w:rsid w:val="00B740DB"/>
    <w:pPr>
      <w:suppressLineNumbers/>
    </w:pPr>
  </w:style>
  <w:style w:type="paragraph" w:customStyle="1" w:styleId="ConsPlusNormal0">
    <w:name w:val="ConsPlusNormal"/>
    <w:qFormat/>
    <w:rsid w:val="00B740DB"/>
    <w:pPr>
      <w:widowControl w:val="0"/>
    </w:pPr>
    <w:rPr>
      <w:rFonts w:ascii="Arial" w:eastAsia="NSimSun" w:hAnsi="Arial" w:cs="Arial"/>
      <w:kern w:val="2"/>
    </w:rPr>
  </w:style>
  <w:style w:type="paragraph" w:customStyle="1" w:styleId="FootnoteText">
    <w:name w:val="Footnote Text"/>
    <w:basedOn w:val="a"/>
    <w:uiPriority w:val="99"/>
    <w:rsid w:val="00B04B07"/>
    <w:pPr>
      <w:suppressAutoHyphens w:val="0"/>
    </w:pPr>
    <w:rPr>
      <w:rFonts w:eastAsia="Times New Roman" w:cs="Times New Roman"/>
      <w:kern w:val="0"/>
      <w:sz w:val="20"/>
      <w:szCs w:val="20"/>
      <w:lang w:eastAsia="ru-RU" w:bidi="ar-SA"/>
    </w:rPr>
  </w:style>
  <w:style w:type="paragraph" w:customStyle="1" w:styleId="afd">
    <w:name w:val="Верхний и нижний колонтитулы"/>
    <w:basedOn w:val="a"/>
    <w:qFormat/>
    <w:rsid w:val="001E027F"/>
  </w:style>
  <w:style w:type="paragraph" w:customStyle="1" w:styleId="Header">
    <w:name w:val="Header"/>
    <w:basedOn w:val="a"/>
    <w:uiPriority w:val="99"/>
    <w:rsid w:val="00B04B07"/>
    <w:pPr>
      <w:tabs>
        <w:tab w:val="center" w:pos="4677"/>
        <w:tab w:val="right" w:pos="9355"/>
      </w:tabs>
      <w:suppressAutoHyphens w:val="0"/>
    </w:pPr>
    <w:rPr>
      <w:rFonts w:eastAsia="Times New Roman" w:cs="Times New Roman"/>
      <w:kern w:val="0"/>
      <w:lang w:bidi="ar-SA"/>
    </w:rPr>
  </w:style>
  <w:style w:type="paragraph" w:styleId="afe">
    <w:name w:val="Balloon Text"/>
    <w:basedOn w:val="a"/>
    <w:uiPriority w:val="99"/>
    <w:qFormat/>
    <w:rsid w:val="00B04B07"/>
    <w:pPr>
      <w:suppressAutoHyphens w:val="0"/>
    </w:pPr>
    <w:rPr>
      <w:rFonts w:ascii="Tahoma" w:eastAsia="Times New Roman" w:hAnsi="Tahoma" w:cs="Times New Roman"/>
      <w:kern w:val="0"/>
      <w:sz w:val="16"/>
      <w:szCs w:val="16"/>
      <w:lang w:bidi="ar-SA"/>
    </w:rPr>
  </w:style>
  <w:style w:type="paragraph" w:styleId="aff">
    <w:name w:val="Normal (Web)"/>
    <w:basedOn w:val="a"/>
    <w:uiPriority w:val="99"/>
    <w:unhideWhenUsed/>
    <w:qFormat/>
    <w:rsid w:val="00B04B07"/>
    <w:pPr>
      <w:suppressAutoHyphens w:val="0"/>
      <w:spacing w:beforeAutospacing="1" w:afterAutospacing="1"/>
    </w:pPr>
    <w:rPr>
      <w:rFonts w:eastAsia="Times New Roman" w:cs="Times New Roman"/>
      <w:color w:val="000000"/>
      <w:kern w:val="0"/>
      <w:lang w:bidi="ar-SA"/>
    </w:rPr>
  </w:style>
  <w:style w:type="paragraph" w:customStyle="1" w:styleId="1-21">
    <w:name w:val="Средняя сетка 1 - Акцент 21"/>
    <w:basedOn w:val="a"/>
    <w:uiPriority w:val="34"/>
    <w:qFormat/>
    <w:rsid w:val="00B04B07"/>
    <w:pPr>
      <w:suppressAutoHyphens w:val="0"/>
      <w:spacing w:after="200" w:line="276" w:lineRule="auto"/>
      <w:ind w:left="720"/>
      <w:contextualSpacing/>
    </w:pPr>
    <w:rPr>
      <w:rFonts w:ascii="Calibri" w:eastAsia="Calibri" w:hAnsi="Calibri" w:cs="Times New Roman"/>
      <w:kern w:val="0"/>
      <w:sz w:val="22"/>
      <w:szCs w:val="22"/>
      <w:lang w:eastAsia="en-US" w:bidi="ar-SA"/>
    </w:rPr>
  </w:style>
  <w:style w:type="paragraph" w:styleId="aff0">
    <w:name w:val="annotation text"/>
    <w:basedOn w:val="a"/>
    <w:uiPriority w:val="99"/>
    <w:qFormat/>
    <w:rsid w:val="00B04B07"/>
    <w:pPr>
      <w:suppressAutoHyphens w:val="0"/>
    </w:pPr>
    <w:rPr>
      <w:rFonts w:eastAsia="Times New Roman" w:cs="Times New Roman"/>
      <w:kern w:val="0"/>
      <w:lang w:bidi="ar-SA"/>
    </w:rPr>
  </w:style>
  <w:style w:type="paragraph" w:styleId="aff1">
    <w:name w:val="annotation subject"/>
    <w:basedOn w:val="aff0"/>
    <w:next w:val="aff0"/>
    <w:uiPriority w:val="99"/>
    <w:qFormat/>
    <w:rsid w:val="00B04B07"/>
    <w:rPr>
      <w:b/>
      <w:bCs/>
    </w:rPr>
  </w:style>
  <w:style w:type="paragraph" w:customStyle="1" w:styleId="aff2">
    <w:name w:val="Знак Знак Знак Знак"/>
    <w:basedOn w:val="a"/>
    <w:qFormat/>
    <w:rsid w:val="00B04B07"/>
    <w:pPr>
      <w:suppressAutoHyphens w:val="0"/>
      <w:spacing w:beforeAutospacing="1" w:afterAutospacing="1"/>
    </w:pPr>
    <w:rPr>
      <w:rFonts w:ascii="Tahoma" w:eastAsia="Times New Roman" w:hAnsi="Tahoma" w:cs="Times New Roman"/>
      <w:kern w:val="0"/>
      <w:sz w:val="20"/>
      <w:szCs w:val="20"/>
      <w:lang w:val="en-US" w:eastAsia="en-US" w:bidi="ar-SA"/>
    </w:rPr>
  </w:style>
  <w:style w:type="paragraph" w:styleId="aff3">
    <w:name w:val="List Paragraph"/>
    <w:basedOn w:val="a"/>
    <w:uiPriority w:val="34"/>
    <w:qFormat/>
    <w:rsid w:val="00B04B07"/>
    <w:pPr>
      <w:suppressAutoHyphens w:val="0"/>
      <w:ind w:left="708"/>
    </w:pPr>
    <w:rPr>
      <w:rFonts w:eastAsia="Times New Roman" w:cs="Times New Roman"/>
      <w:kern w:val="0"/>
      <w:lang w:eastAsia="ru-RU" w:bidi="ar-SA"/>
    </w:rPr>
  </w:style>
  <w:style w:type="paragraph" w:customStyle="1" w:styleId="-11">
    <w:name w:val="Цветная заливка - Акцент 11"/>
    <w:uiPriority w:val="71"/>
    <w:qFormat/>
    <w:rsid w:val="00B04B07"/>
    <w:pPr>
      <w:suppressAutoHyphens w:val="0"/>
    </w:pPr>
    <w:rPr>
      <w:rFonts w:eastAsia="Times New Roman"/>
      <w:sz w:val="24"/>
      <w:szCs w:val="24"/>
      <w:lang w:eastAsia="ru-RU" w:bidi="ar-SA"/>
    </w:rPr>
  </w:style>
  <w:style w:type="paragraph" w:customStyle="1" w:styleId="aff4">
    <w:name w:val="÷¬__ ÷¬__ ÷¬__ ÷¬__"/>
    <w:basedOn w:val="a"/>
    <w:qFormat/>
    <w:rsid w:val="00B04B07"/>
    <w:pPr>
      <w:suppressAutoHyphens w:val="0"/>
      <w:spacing w:beforeAutospacing="1" w:afterAutospacing="1"/>
    </w:pPr>
    <w:rPr>
      <w:rFonts w:ascii="Tahoma" w:eastAsia="Times New Roman" w:hAnsi="Tahoma" w:cs="Times New Roman"/>
      <w:kern w:val="0"/>
      <w:sz w:val="20"/>
      <w:szCs w:val="20"/>
      <w:lang w:val="en-US" w:eastAsia="en-US" w:bidi="ar-SA"/>
    </w:rPr>
  </w:style>
  <w:style w:type="paragraph" w:styleId="20">
    <w:name w:val="Body Text Indent 2"/>
    <w:basedOn w:val="a"/>
    <w:qFormat/>
    <w:rsid w:val="00B04B07"/>
    <w:pPr>
      <w:suppressAutoHyphens w:val="0"/>
      <w:spacing w:after="120" w:line="480" w:lineRule="auto"/>
      <w:ind w:left="283"/>
    </w:pPr>
    <w:rPr>
      <w:rFonts w:eastAsia="Times New Roman" w:cs="Times New Roman"/>
      <w:kern w:val="0"/>
      <w:lang w:eastAsia="ru-RU" w:bidi="ar-SA"/>
    </w:rPr>
  </w:style>
  <w:style w:type="paragraph" w:customStyle="1" w:styleId="ConsPlusCell">
    <w:name w:val="ConsPlusCell"/>
    <w:uiPriority w:val="99"/>
    <w:qFormat/>
    <w:rsid w:val="00B04B07"/>
    <w:pPr>
      <w:widowControl w:val="0"/>
      <w:suppressAutoHyphens w:val="0"/>
    </w:pPr>
    <w:rPr>
      <w:rFonts w:ascii="Calibri" w:eastAsia="Times New Roman" w:hAnsi="Calibri" w:cs="Calibri"/>
      <w:sz w:val="22"/>
      <w:szCs w:val="22"/>
      <w:lang w:eastAsia="ru-RU" w:bidi="ar-SA"/>
    </w:rPr>
  </w:style>
  <w:style w:type="paragraph" w:customStyle="1" w:styleId="Footer">
    <w:name w:val="Footer"/>
    <w:basedOn w:val="a"/>
    <w:rsid w:val="00B04B07"/>
    <w:pPr>
      <w:tabs>
        <w:tab w:val="center" w:pos="4677"/>
        <w:tab w:val="right" w:pos="9355"/>
      </w:tabs>
      <w:suppressAutoHyphens w:val="0"/>
    </w:pPr>
    <w:rPr>
      <w:rFonts w:eastAsia="Times New Roman" w:cs="Times New Roman"/>
      <w:kern w:val="0"/>
      <w:lang w:eastAsia="ru-RU" w:bidi="ar-SA"/>
    </w:rPr>
  </w:style>
  <w:style w:type="paragraph" w:customStyle="1" w:styleId="EndnoteText">
    <w:name w:val="Endnote Text"/>
    <w:basedOn w:val="a"/>
    <w:rsid w:val="00B04B07"/>
    <w:pPr>
      <w:suppressAutoHyphens w:val="0"/>
    </w:pPr>
    <w:rPr>
      <w:rFonts w:eastAsia="Times New Roman" w:cs="Times New Roman"/>
      <w:kern w:val="0"/>
      <w:sz w:val="20"/>
      <w:szCs w:val="20"/>
      <w:lang w:eastAsia="ru-RU" w:bidi="ar-SA"/>
    </w:rPr>
  </w:style>
  <w:style w:type="paragraph" w:customStyle="1" w:styleId="ConsPlusNonformat">
    <w:name w:val="ConsPlusNonformat"/>
    <w:qFormat/>
    <w:rsid w:val="00B04B07"/>
    <w:pPr>
      <w:widowControl w:val="0"/>
      <w:suppressAutoHyphens w:val="0"/>
    </w:pPr>
    <w:rPr>
      <w:rFonts w:ascii="Courier New" w:eastAsia="Times New Roman" w:hAnsi="Courier New" w:cs="Courier New"/>
      <w:lang w:eastAsia="ru-RU" w:bidi="ar-SA"/>
    </w:rPr>
  </w:style>
  <w:style w:type="paragraph" w:customStyle="1" w:styleId="P16">
    <w:name w:val="P16"/>
    <w:basedOn w:val="a"/>
    <w:qFormat/>
    <w:rsid w:val="00B04B07"/>
    <w:pPr>
      <w:widowControl w:val="0"/>
      <w:suppressAutoHyphens w:val="0"/>
      <w:jc w:val="center"/>
      <w:textAlignment w:val="baseline"/>
    </w:pPr>
    <w:rPr>
      <w:rFonts w:eastAsia="SimSun1" w:cs="Times New Roman"/>
      <w:b/>
      <w:kern w:val="0"/>
      <w:szCs w:val="20"/>
      <w:lang w:eastAsia="ru-RU" w:bidi="ar-SA"/>
    </w:rPr>
  </w:style>
  <w:style w:type="paragraph" w:customStyle="1" w:styleId="P59">
    <w:name w:val="P59"/>
    <w:basedOn w:val="a"/>
    <w:qFormat/>
    <w:rsid w:val="00B04B07"/>
    <w:pPr>
      <w:widowControl w:val="0"/>
      <w:tabs>
        <w:tab w:val="left" w:pos="-3420"/>
      </w:tabs>
      <w:suppressAutoHyphens w:val="0"/>
      <w:jc w:val="center"/>
      <w:textAlignment w:val="baseline"/>
    </w:pPr>
    <w:rPr>
      <w:rFonts w:eastAsia="Times New Roman" w:cs="Times New Roman"/>
      <w:kern w:val="0"/>
      <w:szCs w:val="20"/>
      <w:lang w:eastAsia="ru-RU" w:bidi="ar-SA"/>
    </w:rPr>
  </w:style>
  <w:style w:type="paragraph" w:customStyle="1" w:styleId="P61">
    <w:name w:val="P61"/>
    <w:basedOn w:val="a"/>
    <w:qFormat/>
    <w:rsid w:val="00B04B07"/>
    <w:pPr>
      <w:widowControl w:val="0"/>
      <w:tabs>
        <w:tab w:val="left" w:pos="-3420"/>
      </w:tabs>
      <w:suppressAutoHyphens w:val="0"/>
      <w:jc w:val="center"/>
      <w:textAlignment w:val="baseline"/>
    </w:pPr>
    <w:rPr>
      <w:rFonts w:eastAsia="Times New Roman" w:cs="Times New Roman"/>
      <w:kern w:val="0"/>
      <w:sz w:val="28"/>
      <w:szCs w:val="20"/>
      <w:lang w:eastAsia="ru-RU" w:bidi="ar-SA"/>
    </w:rPr>
  </w:style>
  <w:style w:type="paragraph" w:customStyle="1" w:styleId="P103">
    <w:name w:val="P103"/>
    <w:basedOn w:val="a"/>
    <w:qFormat/>
    <w:rsid w:val="00B04B07"/>
    <w:pPr>
      <w:widowControl w:val="0"/>
      <w:tabs>
        <w:tab w:val="left" w:pos="6054"/>
      </w:tabs>
      <w:suppressAutoHyphens w:val="0"/>
      <w:ind w:left="5760"/>
      <w:textAlignment w:val="baseline"/>
    </w:pPr>
    <w:rPr>
      <w:rFonts w:eastAsia="Times New Roman" w:cs="Times New Roman"/>
      <w:kern w:val="0"/>
      <w:szCs w:val="20"/>
      <w:lang w:eastAsia="ru-RU" w:bidi="ar-SA"/>
    </w:rPr>
  </w:style>
  <w:style w:type="paragraph" w:styleId="30">
    <w:name w:val="Body Text Indent 3"/>
    <w:basedOn w:val="a"/>
    <w:qFormat/>
    <w:rsid w:val="00B04B07"/>
    <w:pPr>
      <w:suppressAutoHyphens w:val="0"/>
      <w:spacing w:after="120"/>
      <w:ind w:left="283"/>
    </w:pPr>
    <w:rPr>
      <w:rFonts w:eastAsia="Times New Roman" w:cs="Times New Roman"/>
      <w:kern w:val="0"/>
      <w:sz w:val="16"/>
      <w:szCs w:val="16"/>
      <w:lang w:eastAsia="ru-RU" w:bidi="ar-SA"/>
    </w:rPr>
  </w:style>
  <w:style w:type="paragraph" w:customStyle="1" w:styleId="formattext">
    <w:name w:val="formattext"/>
    <w:basedOn w:val="a"/>
    <w:qFormat/>
    <w:rsid w:val="00B04B07"/>
    <w:pPr>
      <w:suppressAutoHyphens w:val="0"/>
      <w:spacing w:beforeAutospacing="1" w:afterAutospacing="1"/>
    </w:pPr>
    <w:rPr>
      <w:rFonts w:eastAsia="Times New Roman" w:cs="Times New Roman"/>
      <w:kern w:val="0"/>
      <w:lang w:eastAsia="ru-RU" w:bidi="ar-SA"/>
    </w:rPr>
  </w:style>
  <w:style w:type="paragraph" w:customStyle="1" w:styleId="Default">
    <w:name w:val="Default"/>
    <w:qFormat/>
    <w:rsid w:val="00B04B07"/>
    <w:pPr>
      <w:suppressAutoHyphens w:val="0"/>
    </w:pPr>
    <w:rPr>
      <w:rFonts w:eastAsia="Calibri"/>
      <w:color w:val="000000"/>
      <w:sz w:val="24"/>
      <w:szCs w:val="24"/>
      <w:lang w:eastAsia="en-US" w:bidi="ar-SA"/>
    </w:rPr>
  </w:style>
  <w:style w:type="paragraph" w:styleId="HTML0">
    <w:name w:val="HTML Preformatted"/>
    <w:basedOn w:val="a"/>
    <w:uiPriority w:val="99"/>
    <w:unhideWhenUsed/>
    <w:qFormat/>
    <w:rsid w:val="00B04B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ru-RU" w:bidi="ar-SA"/>
    </w:rPr>
  </w:style>
  <w:style w:type="paragraph" w:customStyle="1" w:styleId="aff5">
    <w:name w:val="МУ Обычный стиль"/>
    <w:basedOn w:val="a"/>
    <w:autoRedefine/>
    <w:qFormat/>
    <w:rsid w:val="00B04B07"/>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suppressAutoHyphens w:val="0"/>
      <w:ind w:firstLine="567"/>
      <w:jc w:val="both"/>
    </w:pPr>
    <w:rPr>
      <w:rFonts w:eastAsia="Times New Roman" w:cs="Times New Roman"/>
      <w:kern w:val="0"/>
      <w:sz w:val="28"/>
      <w:szCs w:val="28"/>
      <w:shd w:val="clear" w:color="auto" w:fill="FFFFFF"/>
      <w:lang w:eastAsia="ru-RU" w:bidi="ar-SA"/>
    </w:rPr>
  </w:style>
  <w:style w:type="paragraph" w:customStyle="1" w:styleId="8">
    <w:name w:val="Стиль8"/>
    <w:basedOn w:val="a"/>
    <w:qFormat/>
    <w:rsid w:val="00B04B07"/>
    <w:pPr>
      <w:suppressAutoHyphens w:val="0"/>
    </w:pPr>
    <w:rPr>
      <w:rFonts w:eastAsia="Calibri" w:cs="Times New Roman"/>
      <w:kern w:val="0"/>
      <w:sz w:val="28"/>
      <w:szCs w:val="28"/>
      <w:lang w:eastAsia="ru-RU" w:bidi="ar-SA"/>
    </w:rPr>
  </w:style>
  <w:style w:type="paragraph" w:styleId="aff6">
    <w:name w:val="Revision"/>
    <w:uiPriority w:val="99"/>
    <w:semiHidden/>
    <w:qFormat/>
    <w:rsid w:val="00B04B07"/>
    <w:pPr>
      <w:suppressAutoHyphens w:val="0"/>
    </w:pPr>
    <w:rPr>
      <w:rFonts w:eastAsia="Times New Roman"/>
      <w:sz w:val="24"/>
      <w:szCs w:val="24"/>
      <w:lang w:eastAsia="ru-RU" w:bidi="ar-SA"/>
    </w:rPr>
  </w:style>
  <w:style w:type="paragraph" w:styleId="aff7">
    <w:name w:val="Title"/>
    <w:basedOn w:val="a"/>
    <w:next w:val="a"/>
    <w:qFormat/>
    <w:rsid w:val="00B04B07"/>
    <w:pPr>
      <w:pBdr>
        <w:bottom w:val="single" w:sz="8" w:space="4" w:color="4F81BD"/>
      </w:pBdr>
      <w:spacing w:after="300"/>
      <w:contextualSpacing/>
    </w:pPr>
    <w:rPr>
      <w:rFonts w:ascii="Calibri Light" w:eastAsia="SimSun" w:hAnsi="Calibri Light" w:cs="Times New Roman"/>
      <w:b/>
      <w:bCs/>
      <w:sz w:val="32"/>
      <w:szCs w:val="32"/>
    </w:rPr>
  </w:style>
  <w:style w:type="table" w:styleId="aff8">
    <w:name w:val="Table Grid"/>
    <w:basedOn w:val="a1"/>
    <w:uiPriority w:val="59"/>
    <w:rsid w:val="0076586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9">
    <w:name w:val="Hyperlink"/>
    <w:basedOn w:val="a0"/>
    <w:uiPriority w:val="99"/>
    <w:unhideWhenUsed/>
    <w:rsid w:val="00551C9C"/>
    <w:rPr>
      <w:color w:val="0000FF" w:themeColor="hyperlink"/>
      <w:u w:val="single"/>
    </w:rPr>
  </w:style>
  <w:style w:type="character" w:customStyle="1" w:styleId="21">
    <w:name w:val="Основной текст (2)_"/>
    <w:basedOn w:val="a0"/>
    <w:link w:val="22"/>
    <w:rsid w:val="00551C9C"/>
    <w:rPr>
      <w:rFonts w:eastAsia="Times New Roman"/>
      <w:sz w:val="28"/>
      <w:szCs w:val="28"/>
      <w:shd w:val="clear" w:color="auto" w:fill="FFFFFF"/>
    </w:rPr>
  </w:style>
  <w:style w:type="paragraph" w:customStyle="1" w:styleId="22">
    <w:name w:val="Основной текст (2)"/>
    <w:basedOn w:val="a"/>
    <w:link w:val="21"/>
    <w:rsid w:val="00551C9C"/>
    <w:pPr>
      <w:widowControl w:val="0"/>
      <w:shd w:val="clear" w:color="auto" w:fill="FFFFFF"/>
      <w:suppressAutoHyphens w:val="0"/>
      <w:spacing w:line="322" w:lineRule="exact"/>
      <w:jc w:val="both"/>
    </w:pPr>
    <w:rPr>
      <w:rFonts w:eastAsia="Times New Roman" w:cs="Times New Roman"/>
      <w:kern w:val="0"/>
      <w:sz w:val="28"/>
      <w:szCs w:val="28"/>
    </w:rPr>
  </w:style>
  <w:style w:type="character" w:customStyle="1" w:styleId="4">
    <w:name w:val="Основной текст (4) + Не курсив"/>
    <w:basedOn w:val="a0"/>
    <w:rsid w:val="00E5090E"/>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paragraph" w:styleId="affa">
    <w:name w:val="header"/>
    <w:basedOn w:val="a"/>
    <w:link w:val="13"/>
    <w:uiPriority w:val="99"/>
    <w:rsid w:val="004C228A"/>
    <w:pPr>
      <w:tabs>
        <w:tab w:val="center" w:pos="4677"/>
        <w:tab w:val="right" w:pos="9355"/>
      </w:tabs>
    </w:pPr>
    <w:rPr>
      <w:rFonts w:cs="Mangal"/>
      <w:szCs w:val="21"/>
    </w:rPr>
  </w:style>
  <w:style w:type="character" w:customStyle="1" w:styleId="13">
    <w:name w:val="Верхний колонтитул Знак1"/>
    <w:basedOn w:val="a0"/>
    <w:link w:val="affa"/>
    <w:uiPriority w:val="99"/>
    <w:rsid w:val="004C228A"/>
    <w:rPr>
      <w:rFonts w:eastAsia="NSimSun" w:cs="Mangal"/>
      <w:kern w:val="2"/>
      <w:sz w:val="24"/>
      <w:szCs w:val="21"/>
    </w:rPr>
  </w:style>
  <w:style w:type="paragraph" w:styleId="affb">
    <w:name w:val="footer"/>
    <w:basedOn w:val="a"/>
    <w:link w:val="14"/>
    <w:rsid w:val="004C228A"/>
    <w:pPr>
      <w:tabs>
        <w:tab w:val="center" w:pos="4677"/>
        <w:tab w:val="right" w:pos="9355"/>
      </w:tabs>
    </w:pPr>
    <w:rPr>
      <w:rFonts w:cs="Mangal"/>
      <w:szCs w:val="21"/>
    </w:rPr>
  </w:style>
  <w:style w:type="character" w:customStyle="1" w:styleId="14">
    <w:name w:val="Нижний колонтитул Знак1"/>
    <w:basedOn w:val="a0"/>
    <w:link w:val="affb"/>
    <w:rsid w:val="004C228A"/>
    <w:rPr>
      <w:rFonts w:eastAsia="NSimSun" w:cs="Mangal"/>
      <w:kern w:val="2"/>
      <w:sz w:val="24"/>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hr24.ru" TargetMode="External"/><Relationship Id="rId13" Type="http://schemas.openxmlformats.org/officeDocument/2006/relationships/hyperlink" Target="consultantplus://offline/ref=7C966864C81BC05022F08DE93C46288F6558F9DB7055C6523357405994112DAA1EE383DC82A58AAA1579EDDB7C55DFFA2A25056A45231A4A5DC7EEAEz3K9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D5E4B1E99B0C3D5663DF3D82D1A8D66B96421105C5ECB8CFB9F43FA0B8F829103978FB7AD1424A7458E6C60511175DFADw6FDE" TargetMode="External"/><Relationship Id="rId17" Type="http://schemas.openxmlformats.org/officeDocument/2006/relationships/hyperlink" Target="consultantplus://offline/ref=B5EB3CA61CE07F521D293BBFDDB3A3A63346C10245E333FBED1F42BC3BFBC7265E1AEAF8AA3AF82A2DD0F8C9C39D267592EDDA4353T5d1C" TargetMode="External"/><Relationship Id="rId2" Type="http://schemas.openxmlformats.org/officeDocument/2006/relationships/numbering" Target="numbering.xml"/><Relationship Id="rId16" Type="http://schemas.openxmlformats.org/officeDocument/2006/relationships/hyperlink" Target="consultantplus://offline/ref=B5EB3CA61CE07F521D293BBFDDB3A3A63346C10245E333FBED1F42BC3BFBC7265E1AEAF8AA3AF82A2DD0F8C9C39D267592EDDA4353T5d1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D5E4B1E99B0C3D5663DEDD53B76D269BE6E7D155852C9DEA3CA45AD54DF84C451D7D1EEFE596FAB4699706152w0FDE" TargetMode="External"/><Relationship Id="rId5" Type="http://schemas.openxmlformats.org/officeDocument/2006/relationships/webSettings" Target="webSettings.xml"/><Relationship Id="rId15" Type="http://schemas.openxmlformats.org/officeDocument/2006/relationships/hyperlink" Target="consultantplus://offline/ref=B5EB3CA61CE07F521D293BBFDDB3A3A63346C10245E333FBED1F42BC3BFBC7265E1AEAF8AA3AF82A2DD0F8C9C39D267592EDDA4353T5d1C" TargetMode="External"/><Relationship Id="rId10" Type="http://schemas.openxmlformats.org/officeDocument/2006/relationships/hyperlink" Target="consultantplus://offline/ref=BD5E4B1E99B0C3D5663DEDD53B76D269B96E7B155C56C9DEA3CA45AD54DF84C451D7D1EEFE596FAB4699706152w0F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BD5E4B1E99B0C3D5663DEDD53B76D269BE6D7D1C5651C9DEA3CA45AD54DF84C451D7D1EEFE596FAB4699706152w0FDE" TargetMode="External"/><Relationship Id="rId14" Type="http://schemas.openxmlformats.org/officeDocument/2006/relationships/hyperlink" Target="consultantplus://offline/ref=7477D36D247F526C7BD4B7DDD08F15A6014F84D62298DDA4DCA8A2DB7828FD21BF4B5E0D31D769E7uBz4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55</Pages>
  <Words>16782</Words>
  <Characters>95663</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112221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g2603</dc:creator>
  <cp:lastModifiedBy>Ivanova</cp:lastModifiedBy>
  <cp:revision>2</cp:revision>
  <cp:lastPrinted>2022-12-16T02:39:00Z</cp:lastPrinted>
  <dcterms:created xsi:type="dcterms:W3CDTF">2022-12-30T05:06:00Z</dcterms:created>
  <dcterms:modified xsi:type="dcterms:W3CDTF">2022-12-30T05:06:00Z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3CE32AAB2E3043F9AAAA809D1CC1A28F</vt:lpwstr>
  </property>
  <property fmtid="{D5CDD505-2E9C-101B-9397-08002B2CF9AE}" pid="3" name="KSOProductBuildVer">
    <vt:lpwstr>1049-11.2.0.10443</vt:lpwstr>
  </property>
  <property fmtid="{D5CDD505-2E9C-101B-9397-08002B2CF9AE}" pid="4" name="LinksUpToDate">
    <vt:bool>false</vt:bool>
  </property>
  <property fmtid="{D5CDD505-2E9C-101B-9397-08002B2CF9AE}" pid="5" name="ScaleCrop">
    <vt:bool>false</vt:bool>
  </property>
</Properties>
</file>