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50E25" w:rsidRDefault="00A50E25" w:rsidP="00A50E25">
      <w:pPr>
        <w:widowControl w:val="0"/>
        <w:autoSpaceDE w:val="0"/>
        <w:autoSpaceDN w:val="0"/>
        <w:ind w:left="8789"/>
        <w:rPr>
          <w:sz w:val="28"/>
          <w:szCs w:val="28"/>
        </w:rPr>
      </w:pPr>
      <w:r>
        <w:rPr>
          <w:sz w:val="28"/>
          <w:szCs w:val="28"/>
        </w:rPr>
        <w:t>Приложение № 13</w:t>
      </w:r>
    </w:p>
    <w:p w:rsidR="00A50E25" w:rsidRDefault="00A50E25" w:rsidP="00A50E25">
      <w:pPr>
        <w:widowControl w:val="0"/>
        <w:autoSpaceDE w:val="0"/>
        <w:autoSpaceDN w:val="0"/>
        <w:ind w:left="8789"/>
        <w:rPr>
          <w:sz w:val="28"/>
          <w:szCs w:val="28"/>
        </w:rPr>
      </w:pPr>
      <w:r>
        <w:rPr>
          <w:sz w:val="28"/>
          <w:szCs w:val="28"/>
        </w:rPr>
        <w:t>к Порядку принятия решений о разработке муниципаль</w:t>
      </w:r>
      <w:r w:rsidRPr="00C749B8">
        <w:rPr>
          <w:sz w:val="28"/>
          <w:szCs w:val="28"/>
        </w:rPr>
        <w:t>ных программ</w:t>
      </w:r>
      <w:r>
        <w:rPr>
          <w:sz w:val="28"/>
          <w:szCs w:val="28"/>
        </w:rPr>
        <w:t xml:space="preserve"> Шарыповского муниципального округа, их формирования и реализации</w:t>
      </w:r>
    </w:p>
    <w:p w:rsidR="00A50E25" w:rsidRPr="0085444B" w:rsidRDefault="00A50E25" w:rsidP="00A50E2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50E25" w:rsidRPr="00461EE9" w:rsidRDefault="00A50E25" w:rsidP="00A50E25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C7C1C">
        <w:rPr>
          <w:sz w:val="28"/>
          <w:szCs w:val="28"/>
        </w:rPr>
        <w:t xml:space="preserve">Информация </w:t>
      </w:r>
      <w:r w:rsidRPr="007C7C1C">
        <w:rPr>
          <w:spacing w:val="-4"/>
          <w:sz w:val="28"/>
          <w:szCs w:val="28"/>
        </w:rPr>
        <w:t>об использовании бюджетных ассигнований на осуществление бюджетных инвестиций в форме капитальных вложений в объекты муниципальной собственности Шарыповского муниципального округа, бюджетных ассигнований на осуществление муниципальными бюджетными и автономными учреждениями и муниципальными унитарными предприятиями за счет средств субсидии из бюджета округа капитальных вложений в объекты капитального строительства муниципальной собственности Шарыповского муниципального округа или приобретение объектов недвижимого имущества в муниципальную собственность Шарыповского муниципального округа</w:t>
      </w:r>
    </w:p>
    <w:p w:rsidR="00A50E25" w:rsidRDefault="00A50E25" w:rsidP="00A50E25">
      <w:pPr>
        <w:spacing w:line="276" w:lineRule="auto"/>
        <w:ind w:right="-172"/>
        <w:jc w:val="right"/>
        <w:rPr>
          <w:rFonts w:eastAsia="Calibri"/>
          <w:sz w:val="22"/>
          <w:szCs w:val="22"/>
          <w:lang w:eastAsia="en-US"/>
        </w:rPr>
      </w:pPr>
    </w:p>
    <w:p w:rsidR="00A50E25" w:rsidRPr="00461EE9" w:rsidRDefault="00A50E25" w:rsidP="00A50E25">
      <w:pPr>
        <w:spacing w:line="276" w:lineRule="auto"/>
        <w:ind w:right="-172"/>
        <w:jc w:val="right"/>
        <w:rPr>
          <w:rFonts w:eastAsia="Calibri"/>
          <w:sz w:val="22"/>
          <w:szCs w:val="22"/>
          <w:lang w:eastAsia="en-US"/>
        </w:rPr>
      </w:pPr>
      <w:r w:rsidRPr="00461EE9">
        <w:rPr>
          <w:rFonts w:eastAsia="Calibri"/>
          <w:sz w:val="22"/>
          <w:szCs w:val="22"/>
          <w:lang w:eastAsia="en-US"/>
        </w:rPr>
        <w:t>(рублей)</w:t>
      </w:r>
    </w:p>
    <w:tbl>
      <w:tblPr>
        <w:tblW w:w="14727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"/>
        <w:gridCol w:w="1740"/>
        <w:gridCol w:w="1280"/>
        <w:gridCol w:w="1418"/>
        <w:gridCol w:w="1843"/>
        <w:gridCol w:w="1842"/>
        <w:gridCol w:w="1134"/>
        <w:gridCol w:w="543"/>
        <w:gridCol w:w="1158"/>
        <w:gridCol w:w="1276"/>
        <w:gridCol w:w="1276"/>
        <w:gridCol w:w="835"/>
      </w:tblGrid>
      <w:tr w:rsidR="00A50E25" w:rsidRPr="00535BEF" w:rsidTr="002B3FCF">
        <w:trPr>
          <w:trHeight w:val="20"/>
        </w:trPr>
        <w:tc>
          <w:tcPr>
            <w:tcW w:w="382" w:type="dxa"/>
            <w:vMerge w:val="restart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№ п/п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Наименование объекта, территория строительства (приобретения)</w:t>
            </w:r>
            <w:r>
              <w:rPr>
                <w:rFonts w:eastAsia="Calibri"/>
                <w:spacing w:val="-4"/>
                <w:vertAlign w:val="superscript"/>
                <w:lang w:eastAsia="en-US"/>
              </w:rPr>
              <w:t>1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spacing w:val="-4"/>
              </w:rPr>
            </w:pPr>
            <w:r w:rsidRPr="00535BEF">
              <w:rPr>
                <w:spacing w:val="-4"/>
              </w:rPr>
              <w:t xml:space="preserve">Мощность объекта </w:t>
            </w:r>
            <w:r>
              <w:rPr>
                <w:spacing w:val="-4"/>
              </w:rPr>
              <w:br/>
            </w:r>
            <w:r w:rsidRPr="00535BEF">
              <w:rPr>
                <w:spacing w:val="-4"/>
              </w:rPr>
              <w:t>с указанием ед. измерения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spacing w:val="-4"/>
              </w:rPr>
            </w:pPr>
            <w:r w:rsidRPr="00535BEF">
              <w:rPr>
                <w:spacing w:val="-4"/>
              </w:rPr>
              <w:t>Годы строительства (приобретения)</w:t>
            </w:r>
            <w:r>
              <w:rPr>
                <w:spacing w:val="-4"/>
                <w:vertAlign w:val="superscript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50E25" w:rsidRPr="007C7C1C" w:rsidRDefault="00A50E25" w:rsidP="0060258D">
            <w:pPr>
              <w:ind w:left="-79" w:right="-79"/>
              <w:jc w:val="center"/>
              <w:rPr>
                <w:spacing w:val="-4"/>
              </w:rPr>
            </w:pPr>
            <w:r w:rsidRPr="007C7C1C">
              <w:rPr>
                <w:spacing w:val="-4"/>
              </w:rPr>
              <w:t>Предполагаемая (предельная) или сметная стоимость объекта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50E25" w:rsidRPr="007C7C1C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7C7C1C">
              <w:rPr>
                <w:rFonts w:eastAsia="Calibri"/>
                <w:spacing w:val="-4"/>
                <w:lang w:eastAsia="en-US"/>
              </w:rPr>
              <w:t>Остаток сметной стоимости объекта в ценах муниципальных контрактов на начало отчетного года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A50E25" w:rsidRPr="007C7C1C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7C7C1C">
              <w:rPr>
                <w:rFonts w:eastAsia="Calibri"/>
                <w:spacing w:val="-4"/>
                <w:lang w:eastAsia="en-US"/>
              </w:rPr>
              <w:t>Объем бюджетных ассигнований в отчетном году (план)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50E25" w:rsidRPr="007C7C1C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7C7C1C">
              <w:rPr>
                <w:rFonts w:eastAsia="Calibri"/>
                <w:spacing w:val="-4"/>
                <w:lang w:eastAsia="en-US"/>
              </w:rPr>
              <w:t>Финансирова-ние за отчетный период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50E25" w:rsidRPr="007C7C1C" w:rsidRDefault="00A50E25" w:rsidP="0060258D">
            <w:pPr>
              <w:ind w:left="-79" w:right="-79"/>
              <w:jc w:val="center"/>
              <w:rPr>
                <w:spacing w:val="-4"/>
              </w:rPr>
            </w:pPr>
            <w:r w:rsidRPr="007C7C1C">
              <w:rPr>
                <w:spacing w:val="-4"/>
              </w:rPr>
              <w:t>Фактическое освоение за отчетный период</w:t>
            </w:r>
          </w:p>
        </w:tc>
        <w:tc>
          <w:tcPr>
            <w:tcW w:w="835" w:type="dxa"/>
            <w:vMerge w:val="restart"/>
            <w:shd w:val="clear" w:color="auto" w:fill="auto"/>
          </w:tcPr>
          <w:p w:rsidR="00A50E25" w:rsidRPr="007C7C1C" w:rsidRDefault="00A50E25" w:rsidP="0060258D">
            <w:pPr>
              <w:ind w:left="-79" w:right="-79"/>
              <w:jc w:val="center"/>
              <w:rPr>
                <w:spacing w:val="-4"/>
              </w:rPr>
            </w:pPr>
            <w:r w:rsidRPr="007C7C1C">
              <w:rPr>
                <w:spacing w:val="-4"/>
              </w:rPr>
              <w:t>Информация по объекту</w:t>
            </w:r>
            <w:r w:rsidRPr="007C7C1C">
              <w:rPr>
                <w:spacing w:val="-4"/>
                <w:vertAlign w:val="superscript"/>
              </w:rPr>
              <w:t>3</w:t>
            </w:r>
          </w:p>
        </w:tc>
      </w:tr>
      <w:tr w:rsidR="00A50E25" w:rsidRPr="00535BEF" w:rsidTr="002B3FCF">
        <w:trPr>
          <w:trHeight w:val="20"/>
        </w:trPr>
        <w:tc>
          <w:tcPr>
            <w:tcW w:w="382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spacing w:val="-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spacing w:val="-4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всего</w:t>
            </w:r>
          </w:p>
        </w:tc>
        <w:tc>
          <w:tcPr>
            <w:tcW w:w="543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аванс</w:t>
            </w: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лимит</w:t>
            </w:r>
          </w:p>
        </w:tc>
        <w:tc>
          <w:tcPr>
            <w:tcW w:w="1276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</w:tbl>
    <w:p w:rsidR="00A50E25" w:rsidRDefault="00A50E25" w:rsidP="00A50E25">
      <w:pPr>
        <w:ind w:left="-79" w:right="-79"/>
        <w:jc w:val="center"/>
        <w:rPr>
          <w:spacing w:val="-4"/>
        </w:rPr>
        <w:sectPr w:rsidR="00A50E25" w:rsidSect="00A50E25">
          <w:footnotePr>
            <w:numRestart w:val="eachSect"/>
          </w:footnotePr>
          <w:pgSz w:w="16838" w:h="11905" w:orient="landscape"/>
          <w:pgMar w:top="1134" w:right="851" w:bottom="1134" w:left="1418" w:header="720" w:footer="0" w:gutter="0"/>
          <w:pgNumType w:start="1"/>
          <w:cols w:space="720"/>
          <w:noEndnote/>
          <w:titlePg/>
          <w:docGrid w:linePitch="299"/>
        </w:sectPr>
      </w:pPr>
    </w:p>
    <w:tbl>
      <w:tblPr>
        <w:tblW w:w="147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"/>
        <w:gridCol w:w="1740"/>
        <w:gridCol w:w="1280"/>
        <w:gridCol w:w="1418"/>
        <w:gridCol w:w="1843"/>
        <w:gridCol w:w="1842"/>
        <w:gridCol w:w="1134"/>
        <w:gridCol w:w="543"/>
        <w:gridCol w:w="1158"/>
        <w:gridCol w:w="1276"/>
        <w:gridCol w:w="1276"/>
        <w:gridCol w:w="835"/>
      </w:tblGrid>
      <w:tr w:rsidR="00A50E25" w:rsidRPr="00535BEF" w:rsidTr="002B3FCF">
        <w:trPr>
          <w:trHeight w:val="20"/>
          <w:tblHeader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spacing w:val="-4"/>
              </w:rPr>
            </w:pPr>
            <w:r w:rsidRPr="00535BEF">
              <w:rPr>
                <w:spacing w:val="-4"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spacing w:val="-4"/>
              </w:rPr>
            </w:pPr>
            <w:r w:rsidRPr="00535BEF">
              <w:rPr>
                <w:spacing w:val="-4"/>
              </w:rPr>
              <w:t>2</w:t>
            </w:r>
          </w:p>
        </w:tc>
        <w:tc>
          <w:tcPr>
            <w:tcW w:w="1280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7</w:t>
            </w:r>
          </w:p>
        </w:tc>
        <w:tc>
          <w:tcPr>
            <w:tcW w:w="543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8</w:t>
            </w: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11</w:t>
            </w: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12</w:t>
            </w:r>
          </w:p>
        </w:tc>
      </w:tr>
      <w:tr w:rsidR="00A50E25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2B3FCF">
              <w:rPr>
                <w:rFonts w:eastAsia="Calibri"/>
                <w:spacing w:val="-4"/>
                <w:lang w:eastAsia="en-US"/>
              </w:rPr>
              <w:t xml:space="preserve">Наименование подпрограммы </w:t>
            </w:r>
            <w:r w:rsidR="002B3FCF" w:rsidRPr="002B3FCF">
              <w:rPr>
                <w:rFonts w:eastAsia="Calibri"/>
                <w:spacing w:val="-4"/>
                <w:sz w:val="24"/>
                <w:szCs w:val="24"/>
                <w:lang w:eastAsia="en-US"/>
              </w:rPr>
              <w:t>"</w:t>
            </w:r>
            <w:r w:rsidR="002B3FCF"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Управление и распоряжение муниципальным имуществом"</w:t>
            </w:r>
            <w:hyperlink w:anchor="Par575" w:history="1"/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A50E25" w:rsidRPr="00535BEF" w:rsidRDefault="00A50E25" w:rsidP="002B3FCF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Главный распорядитель</w:t>
            </w:r>
            <w:r w:rsidR="002B3FCF">
              <w:rPr>
                <w:rFonts w:eastAsia="Calibri"/>
                <w:spacing w:val="-4"/>
                <w:lang w:eastAsia="en-US"/>
              </w:rPr>
              <w:t>:</w:t>
            </w:r>
            <w:r w:rsidRPr="00535BEF">
              <w:rPr>
                <w:rFonts w:eastAsia="Calibri"/>
                <w:spacing w:val="-4"/>
                <w:lang w:eastAsia="en-US"/>
              </w:rPr>
              <w:t xml:space="preserve"> </w:t>
            </w:r>
            <w:r w:rsidR="002B3FCF"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администрация Шарыповского МО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A50E25" w:rsidRPr="00535BEF" w:rsidRDefault="00A50E25" w:rsidP="002B3FCF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Наименование мероприятия</w:t>
            </w:r>
            <w:r w:rsidR="002B3FCF">
              <w:rPr>
                <w:rFonts w:eastAsia="Calibri"/>
                <w:spacing w:val="-4"/>
                <w:lang w:eastAsia="en-US"/>
              </w:rPr>
              <w:t>:</w:t>
            </w:r>
            <w:r w:rsidR="002B3FCF"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 xml:space="preserve"> "Приобретение 1/20 доли жилого дома, расположенного по адресу: Красноярский край, Шарыповский район, с.Родники, ул. Дальневосточная, д.3Б, в муниципальную собственность"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A50E25" w:rsidRPr="00535BEF" w:rsidRDefault="002B3FCF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 xml:space="preserve">Заказчик </w:t>
            </w: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администрация Шарыповского МО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spacing w:val="-4"/>
              </w:rPr>
            </w:pPr>
          </w:p>
        </w:tc>
        <w:tc>
          <w:tcPr>
            <w:tcW w:w="1740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spacing w:val="-4"/>
              </w:rPr>
            </w:pPr>
            <w:r w:rsidRPr="002B3FCF">
              <w:rPr>
                <w:spacing w:val="-4"/>
              </w:rPr>
              <w:t>Объект 1</w:t>
            </w:r>
          </w:p>
        </w:tc>
        <w:tc>
          <w:tcPr>
            <w:tcW w:w="1280" w:type="dxa"/>
            <w:shd w:val="clear" w:color="auto" w:fill="auto"/>
          </w:tcPr>
          <w:p w:rsidR="0060165A" w:rsidRPr="00535BEF" w:rsidRDefault="0060165A" w:rsidP="0060165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58,3</w:t>
            </w:r>
          </w:p>
        </w:tc>
        <w:tc>
          <w:tcPr>
            <w:tcW w:w="1418" w:type="dxa"/>
            <w:shd w:val="clear" w:color="auto" w:fill="auto"/>
          </w:tcPr>
          <w:p w:rsidR="00945252" w:rsidRPr="00535BEF" w:rsidRDefault="00945252" w:rsidP="00945252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67830,00</w:t>
            </w:r>
          </w:p>
        </w:tc>
        <w:tc>
          <w:tcPr>
            <w:tcW w:w="543" w:type="dxa"/>
            <w:shd w:val="clear" w:color="auto" w:fill="auto"/>
          </w:tcPr>
          <w:p w:rsidR="0060165A" w:rsidRPr="002B479B" w:rsidRDefault="0060165A" w:rsidP="00EB76A4">
            <w:pPr>
              <w:ind w:left="-79" w:right="-79"/>
              <w:jc w:val="center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1276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1276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крае</w:t>
            </w:r>
            <w:r w:rsidRPr="00535BEF">
              <w:rPr>
                <w:rFonts w:eastAsia="Calibri"/>
                <w:spacing w:val="-4"/>
                <w:lang w:eastAsia="en-US"/>
              </w:rPr>
              <w:t>вой бюджет</w:t>
            </w:r>
          </w:p>
        </w:tc>
        <w:tc>
          <w:tcPr>
            <w:tcW w:w="1134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 xml:space="preserve">бюджет округа </w:t>
            </w:r>
            <w:r>
              <w:rPr>
                <w:spacing w:val="-4"/>
                <w:vertAlign w:val="superscript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67830,00</w:t>
            </w:r>
          </w:p>
        </w:tc>
        <w:tc>
          <w:tcPr>
            <w:tcW w:w="543" w:type="dxa"/>
            <w:shd w:val="clear" w:color="auto" w:fill="auto"/>
          </w:tcPr>
          <w:p w:rsidR="0060165A" w:rsidRPr="002B479B" w:rsidRDefault="0060165A" w:rsidP="00EB76A4">
            <w:pPr>
              <w:ind w:left="-79" w:right="-79"/>
              <w:jc w:val="center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1276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1276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DE1A2C" w:rsidRDefault="0060165A" w:rsidP="0060165A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DE1A2C">
              <w:rPr>
                <w:rFonts w:eastAsia="Calibri"/>
                <w:spacing w:val="-4"/>
                <w:lang w:eastAsia="en-US"/>
              </w:rPr>
              <w:t xml:space="preserve">Итого по мероприятию: </w:t>
            </w:r>
            <w:r w:rsidRPr="00DE1A2C">
              <w:rPr>
                <w:rFonts w:eastAsia="Calibri"/>
                <w:spacing w:val="-4"/>
                <w:sz w:val="24"/>
                <w:szCs w:val="24"/>
                <w:lang w:eastAsia="en-US"/>
              </w:rPr>
              <w:t>"Приобретение 1/20 доли жилого дома, расположенного по адресу: Красноярский край, Шарыповский район, с.Родники, ул. Дальневосточная, д.3Б, в муниципальную собственность"</w:t>
            </w:r>
          </w:p>
        </w:tc>
        <w:tc>
          <w:tcPr>
            <w:tcW w:w="1134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67830,00</w:t>
            </w:r>
          </w:p>
        </w:tc>
        <w:tc>
          <w:tcPr>
            <w:tcW w:w="543" w:type="dxa"/>
            <w:shd w:val="clear" w:color="auto" w:fill="auto"/>
          </w:tcPr>
          <w:p w:rsidR="0060165A" w:rsidRPr="002B479B" w:rsidRDefault="0060165A" w:rsidP="00EB76A4">
            <w:pPr>
              <w:ind w:left="-79" w:right="-79"/>
              <w:jc w:val="center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1276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1276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DE1A2C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DE1A2C">
              <w:rPr>
                <w:rFonts w:eastAsia="Calibri"/>
                <w:spacing w:val="-4"/>
                <w:lang w:eastAsia="en-US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DE1A2C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DE1A2C">
              <w:rPr>
                <w:rFonts w:eastAsia="Calibri"/>
                <w:spacing w:val="-4"/>
                <w:lang w:eastAsia="en-US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DE1A2C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DE1A2C">
              <w:rPr>
                <w:rFonts w:eastAsia="Calibri"/>
                <w:spacing w:val="-4"/>
                <w:lang w:eastAsia="en-US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DE1A2C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DE1A2C">
              <w:rPr>
                <w:rFonts w:eastAsia="Calibri"/>
                <w:spacing w:val="-4"/>
                <w:lang w:eastAsia="en-US"/>
              </w:rPr>
              <w:t>бюджет округа</w:t>
            </w:r>
          </w:p>
        </w:tc>
        <w:tc>
          <w:tcPr>
            <w:tcW w:w="1134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67830,00</w:t>
            </w:r>
          </w:p>
        </w:tc>
        <w:tc>
          <w:tcPr>
            <w:tcW w:w="543" w:type="dxa"/>
            <w:shd w:val="clear" w:color="auto" w:fill="auto"/>
          </w:tcPr>
          <w:p w:rsidR="0060165A" w:rsidRPr="002B479B" w:rsidRDefault="0060165A" w:rsidP="00EB76A4">
            <w:pPr>
              <w:ind w:left="-79" w:right="-79"/>
              <w:jc w:val="center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1276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1276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DE1A2C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DE1A2C">
              <w:rPr>
                <w:rFonts w:eastAsia="Calibri"/>
                <w:spacing w:val="-4"/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DE1A2C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DE1A2C">
              <w:rPr>
                <w:rFonts w:eastAsia="Calibri"/>
                <w:spacing w:val="-4"/>
                <w:lang w:eastAsia="en-US"/>
              </w:rPr>
              <w:t xml:space="preserve">Итого по </w:t>
            </w:r>
            <w:proofErr w:type="gramStart"/>
            <w:r w:rsidRPr="00DE1A2C">
              <w:rPr>
                <w:rFonts w:eastAsia="Calibri"/>
                <w:spacing w:val="-4"/>
                <w:lang w:eastAsia="en-US"/>
              </w:rPr>
              <w:t>подпрограмме :</w:t>
            </w:r>
            <w:proofErr w:type="gramEnd"/>
            <w:r w:rsidRPr="00DE1A2C">
              <w:rPr>
                <w:rFonts w:eastAsia="Calibri"/>
                <w:spacing w:val="-4"/>
                <w:lang w:eastAsia="en-US"/>
              </w:rPr>
              <w:t xml:space="preserve"> Управление и распоряжение муниципальным имуществом</w:t>
            </w:r>
          </w:p>
        </w:tc>
        <w:tc>
          <w:tcPr>
            <w:tcW w:w="1134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67830,00</w:t>
            </w:r>
          </w:p>
        </w:tc>
        <w:tc>
          <w:tcPr>
            <w:tcW w:w="543" w:type="dxa"/>
            <w:shd w:val="clear" w:color="auto" w:fill="auto"/>
          </w:tcPr>
          <w:p w:rsidR="0060165A" w:rsidRPr="002B479B" w:rsidRDefault="0060165A" w:rsidP="00EB76A4">
            <w:pPr>
              <w:ind w:left="-79" w:right="-79"/>
              <w:jc w:val="center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1276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1276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DE1A2C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DE1A2C">
              <w:rPr>
                <w:rFonts w:eastAsia="Calibri"/>
                <w:spacing w:val="-4"/>
                <w:lang w:eastAsia="en-US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DE1A2C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DE1A2C">
              <w:rPr>
                <w:rFonts w:eastAsia="Calibri"/>
                <w:spacing w:val="-4"/>
                <w:lang w:eastAsia="en-US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DE1A2C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DE1A2C">
              <w:rPr>
                <w:rFonts w:eastAsia="Calibri"/>
                <w:spacing w:val="-4"/>
                <w:lang w:eastAsia="en-US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DE1A2C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DE1A2C">
              <w:rPr>
                <w:rFonts w:eastAsia="Calibri"/>
                <w:spacing w:val="-4"/>
                <w:lang w:eastAsia="en-US"/>
              </w:rPr>
              <w:t>бюджет округа</w:t>
            </w:r>
          </w:p>
        </w:tc>
        <w:tc>
          <w:tcPr>
            <w:tcW w:w="1134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67830,00</w:t>
            </w:r>
          </w:p>
        </w:tc>
        <w:tc>
          <w:tcPr>
            <w:tcW w:w="543" w:type="dxa"/>
            <w:shd w:val="clear" w:color="auto" w:fill="auto"/>
          </w:tcPr>
          <w:p w:rsidR="0060165A" w:rsidRPr="002B479B" w:rsidRDefault="0060165A" w:rsidP="00EB76A4">
            <w:pPr>
              <w:ind w:left="-79" w:right="-79"/>
              <w:jc w:val="center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1276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1276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DE1A2C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DE1A2C">
              <w:rPr>
                <w:rFonts w:eastAsia="Calibri"/>
                <w:spacing w:val="-4"/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DE1A2C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DE1A2C">
              <w:rPr>
                <w:rFonts w:eastAsia="Calibri"/>
                <w:spacing w:val="-4"/>
                <w:lang w:eastAsia="en-US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DE1A2C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DE1A2C">
              <w:rPr>
                <w:rFonts w:eastAsia="Calibri"/>
                <w:spacing w:val="-4"/>
                <w:lang w:eastAsia="en-US"/>
              </w:rPr>
              <w:t>Главный распорядитель:</w:t>
            </w:r>
            <w:r w:rsidRPr="00DE1A2C">
              <w:rPr>
                <w:rFonts w:eastAsia="Calibri"/>
                <w:spacing w:val="-4"/>
                <w:sz w:val="24"/>
                <w:szCs w:val="24"/>
                <w:lang w:eastAsia="en-US"/>
              </w:rPr>
              <w:t xml:space="preserve"> администрация Шарыповского МО</w:t>
            </w:r>
          </w:p>
        </w:tc>
        <w:tc>
          <w:tcPr>
            <w:tcW w:w="1134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67830,00</w:t>
            </w:r>
          </w:p>
        </w:tc>
        <w:tc>
          <w:tcPr>
            <w:tcW w:w="543" w:type="dxa"/>
            <w:shd w:val="clear" w:color="auto" w:fill="auto"/>
          </w:tcPr>
          <w:p w:rsidR="0060165A" w:rsidRPr="002B479B" w:rsidRDefault="0060165A" w:rsidP="00EB76A4">
            <w:pPr>
              <w:ind w:left="-79" w:right="-79"/>
              <w:jc w:val="center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1276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1276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DE1A2C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DE1A2C">
              <w:rPr>
                <w:rFonts w:eastAsia="Calibri"/>
                <w:spacing w:val="-4"/>
                <w:lang w:eastAsia="en-US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DE1A2C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DE1A2C">
              <w:rPr>
                <w:rFonts w:eastAsia="Calibri"/>
                <w:spacing w:val="-4"/>
                <w:lang w:eastAsia="en-US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DE1A2C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DE1A2C">
              <w:rPr>
                <w:rFonts w:eastAsia="Calibri"/>
                <w:spacing w:val="-4"/>
                <w:lang w:eastAsia="en-US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бюджет округа</w:t>
            </w:r>
          </w:p>
        </w:tc>
        <w:tc>
          <w:tcPr>
            <w:tcW w:w="1134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67830,00</w:t>
            </w:r>
          </w:p>
        </w:tc>
        <w:tc>
          <w:tcPr>
            <w:tcW w:w="543" w:type="dxa"/>
            <w:shd w:val="clear" w:color="auto" w:fill="auto"/>
          </w:tcPr>
          <w:p w:rsidR="0060165A" w:rsidRPr="002B479B" w:rsidRDefault="0060165A" w:rsidP="00EB76A4">
            <w:pPr>
              <w:ind w:left="-79" w:right="-79"/>
              <w:jc w:val="center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1276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1276" w:type="dxa"/>
            <w:shd w:val="clear" w:color="auto" w:fill="auto"/>
          </w:tcPr>
          <w:p w:rsidR="0060165A" w:rsidRPr="002B479B" w:rsidRDefault="0060165A" w:rsidP="00EB76A4">
            <w:pPr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2B479B">
              <w:rPr>
                <w:rFonts w:eastAsia="Calibri"/>
                <w:spacing w:val="-4"/>
                <w:sz w:val="24"/>
                <w:szCs w:val="24"/>
                <w:lang w:eastAsia="en-US"/>
              </w:rPr>
              <w:t>67 830,00</w:t>
            </w: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60165A" w:rsidRPr="00535BEF" w:rsidTr="002B3FCF">
        <w:trPr>
          <w:trHeight w:val="20"/>
        </w:trPr>
        <w:tc>
          <w:tcPr>
            <w:tcW w:w="382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123" w:type="dxa"/>
            <w:gridSpan w:val="5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543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60165A" w:rsidRPr="00535BEF" w:rsidRDefault="0060165A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</w:tbl>
    <w:p w:rsidR="00A50E25" w:rsidRPr="00461EE9" w:rsidRDefault="00A50E25" w:rsidP="00A50E25">
      <w:pPr>
        <w:widowControl w:val="0"/>
        <w:autoSpaceDE w:val="0"/>
        <w:autoSpaceDN w:val="0"/>
        <w:ind w:left="8789"/>
        <w:rPr>
          <w:rFonts w:ascii="Calibri" w:hAnsi="Calibri" w:cs="Calibri"/>
          <w:sz w:val="22"/>
        </w:rPr>
      </w:pPr>
    </w:p>
    <w:p w:rsidR="00A50E25" w:rsidRDefault="00A50E25" w:rsidP="00A50E25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DE1A2C" w:rsidRDefault="00DE1A2C" w:rsidP="00A50E25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DE1A2C">
        <w:rPr>
          <w:sz w:val="24"/>
          <w:szCs w:val="24"/>
        </w:rPr>
        <w:t xml:space="preserve">Начальник отдела имущества и земельных отношений </w:t>
      </w:r>
      <w:r>
        <w:rPr>
          <w:sz w:val="24"/>
          <w:szCs w:val="24"/>
        </w:rPr>
        <w:t xml:space="preserve">                                             </w:t>
      </w:r>
      <w:r w:rsidRPr="00DE1A2C">
        <w:rPr>
          <w:sz w:val="24"/>
          <w:szCs w:val="24"/>
        </w:rPr>
        <w:t>Храбрых Н.Н.</w:t>
      </w:r>
    </w:p>
    <w:p w:rsidR="00DE1A2C" w:rsidRDefault="00DE1A2C" w:rsidP="00A50E25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DE1A2C" w:rsidRDefault="00A50E25" w:rsidP="00A50E25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E1A2C">
        <w:rPr>
          <w:sz w:val="24"/>
          <w:szCs w:val="24"/>
        </w:rPr>
        <w:t xml:space="preserve"> </w:t>
      </w:r>
    </w:p>
    <w:p w:rsidR="00DE1A2C" w:rsidRDefault="00DE1A2C" w:rsidP="00A50E25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DE1A2C" w:rsidRDefault="00DE1A2C" w:rsidP="00A50E25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DE1A2C" w:rsidRDefault="00DE1A2C" w:rsidP="00A50E25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DE1A2C" w:rsidRDefault="00DE1A2C" w:rsidP="00A50E25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DE1A2C" w:rsidRDefault="00DE1A2C" w:rsidP="00A50E25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50E25" w:rsidRDefault="00DE1A2C" w:rsidP="00A50E25">
      <w:pPr>
        <w:widowControl w:val="0"/>
        <w:autoSpaceDE w:val="0"/>
        <w:autoSpaceDN w:val="0"/>
        <w:jc w:val="both"/>
        <w:rPr>
          <w:sz w:val="28"/>
          <w:szCs w:val="28"/>
        </w:rPr>
        <w:sectPr w:rsidR="00A50E25" w:rsidSect="00A50E25">
          <w:footnotePr>
            <w:numRestart w:val="eachSect"/>
          </w:footnotePr>
          <w:type w:val="continuous"/>
          <w:pgSz w:w="16838" w:h="11905" w:orient="landscape"/>
          <w:pgMar w:top="1134" w:right="851" w:bottom="1134" w:left="1418" w:header="720" w:footer="0" w:gutter="0"/>
          <w:pgNumType w:start="1"/>
          <w:cols w:space="720"/>
          <w:noEndnote/>
          <w:titlePg/>
          <w:docGrid w:linePitch="299"/>
        </w:sectPr>
      </w:pPr>
      <w:r>
        <w:rPr>
          <w:sz w:val="24"/>
          <w:szCs w:val="24"/>
        </w:rPr>
        <w:t xml:space="preserve"> Исп.</w:t>
      </w:r>
      <w:r w:rsidRPr="00DE1A2C">
        <w:t>НичковаИ</w:t>
      </w:r>
      <w:r>
        <w:rPr>
          <w:sz w:val="24"/>
          <w:szCs w:val="24"/>
        </w:rPr>
        <w:t>.С.</w:t>
      </w:r>
      <w:r w:rsidR="00A50E25">
        <w:rPr>
          <w:sz w:val="24"/>
          <w:szCs w:val="24"/>
        </w:rPr>
        <w:t xml:space="preserve">                                                                  </w:t>
      </w:r>
    </w:p>
    <w:p w:rsidR="00812E8A" w:rsidRDefault="00812E8A"/>
    <w:sectPr w:rsidR="00812E8A" w:rsidSect="00024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defaultTabStop w:val="708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91F"/>
    <w:rsid w:val="00020ED5"/>
    <w:rsid w:val="00024818"/>
    <w:rsid w:val="002B3FCF"/>
    <w:rsid w:val="002C7E05"/>
    <w:rsid w:val="00376A63"/>
    <w:rsid w:val="003F5731"/>
    <w:rsid w:val="00474167"/>
    <w:rsid w:val="0060165A"/>
    <w:rsid w:val="00705D89"/>
    <w:rsid w:val="00812E8A"/>
    <w:rsid w:val="00945252"/>
    <w:rsid w:val="009B291F"/>
    <w:rsid w:val="00A50E25"/>
    <w:rsid w:val="00DE1A2C"/>
    <w:rsid w:val="00F4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2BED9"/>
  <w15:docId w15:val="{52FC849E-56CD-41B0-BD74-2C9FBE8A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E2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291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291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291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291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91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291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291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291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291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9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B29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B29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B291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B291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B291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B291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B291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B291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B29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9B29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291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9B29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B291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9B291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B29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9B291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B29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9B291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B291F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A50E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A50E25"/>
  </w:style>
  <w:style w:type="character" w:customStyle="1" w:styleId="ad">
    <w:name w:val="Текст сноски Знак"/>
    <w:basedOn w:val="a0"/>
    <w:link w:val="ac"/>
    <w:uiPriority w:val="99"/>
    <w:semiHidden/>
    <w:rsid w:val="00A50E25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A50E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kom3</dc:creator>
  <cp:lastModifiedBy>kom3</cp:lastModifiedBy>
  <cp:revision>3</cp:revision>
  <cp:lastPrinted>2025-03-24T10:05:00Z</cp:lastPrinted>
  <dcterms:created xsi:type="dcterms:W3CDTF">2025-03-24T10:11:00Z</dcterms:created>
  <dcterms:modified xsi:type="dcterms:W3CDTF">2025-03-24T10:17:00Z</dcterms:modified>
</cp:coreProperties>
</file>